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eastAsia="zh-CN"/>
        </w:rPr>
        <w:t>博</w:t>
      </w:r>
      <w:r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val="en-US" w:eastAsia="zh-CN"/>
        </w:rPr>
        <w:t>政办字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44"/>
          <w:highlight w:val="none"/>
          <w:lang w:val="en-US" w:eastAsia="zh-CN"/>
        </w:rPr>
        <w:t>号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博山区人民政府办公室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印发关于全面推行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  <w:t>政务“跑团”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</w:rPr>
        <w:t>工作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  <w:t>机制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</w:rPr>
        <w:t>实施意见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  <w:t>的通知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2"/>
          <w:szCs w:val="44"/>
          <w:highlight w:val="none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各镇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人民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政府、街道办事处，开发区管委会，区政府有关部门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《关于全面推行政务“跑团”工作机制的实施意见》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已经区政府同意，现印发给你们，请认真贯彻落实。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博山区人民政府办公室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2023年2月9日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（此件公开发布）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关于全面推行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  <w:t>政务“跑团”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</w:rPr>
        <w:t>工作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  <w:lang w:eastAsia="zh-CN"/>
        </w:rPr>
        <w:t>机制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简体" w:hAnsi="方正小标宋简体" w:eastAsia="方正小标宋简体"/>
          <w:color w:val="auto"/>
          <w:sz w:val="44"/>
          <w:highlight w:val="none"/>
        </w:rPr>
        <w:t>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为进一步转变政府职能，优化营商环境，提高政务服务效能，依托各级政务（便民）服务中心，结合工作实际，推行政务“跑团”工作机制，为重点项目、重点企业和群众提供全流程政务服务帮办代办，现制定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以习近平新时代中国特色社会主义思想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为指导，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全面贯彻落实党的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二十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大精神，深化“放管服”改革，按照《博山区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促进产业高质量发展十四条措施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》要求，以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打造“审批事项最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全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、办事效率最高、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工作流程最优、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服务环境最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佳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”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目标，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以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区、镇（街道）、村（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社区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）三级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政务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服务体系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为支撑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建立政务服务“跑团”，打造一支“综合素质高、业务能力强、作风效能优”的政务“跑手”队伍，为企业和群众提供全方位、无差别的帮办代办服务，全面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提升行政效能，营造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近悦远来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的创业创新环境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，为富强优美活力博山建设做出政务服务贡献。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二、服务原则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eastAsia" w:ascii="楷体_GB2312" w:hAnsi="楷体_GB2312" w:eastAsia="楷体_GB2312"/>
          <w:color w:val="auto"/>
          <w:sz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/>
          <w:color w:val="auto"/>
          <w:sz w:val="32"/>
          <w:highlight w:val="none"/>
        </w:rPr>
        <w:t>自愿委托。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凡符合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“跑团”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范围的投资建设项目及便民服务事项，企业、群众均可提出委托申请，委托区、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镇（街道）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、村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（社区）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三级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“跑手”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代办相关审批事项。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color w:val="auto"/>
          <w:sz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/>
          <w:color w:val="auto"/>
          <w:sz w:val="32"/>
          <w:highlight w:val="none"/>
        </w:rPr>
        <w:t>无偿</w:t>
      </w:r>
      <w:r>
        <w:rPr>
          <w:rFonts w:hint="eastAsia" w:ascii="楷体_GB2312" w:hAnsi="楷体_GB2312" w:eastAsia="楷体_GB2312"/>
          <w:color w:val="auto"/>
          <w:sz w:val="32"/>
          <w:highlight w:val="none"/>
          <w:lang w:eastAsia="zh-CN"/>
        </w:rPr>
        <w:t>服务</w:t>
      </w:r>
      <w:r>
        <w:rPr>
          <w:rFonts w:hint="eastAsia" w:ascii="楷体_GB2312" w:hAnsi="楷体_GB2312" w:eastAsia="楷体_GB2312"/>
          <w:color w:val="auto"/>
          <w:sz w:val="32"/>
          <w:highlight w:val="none"/>
        </w:rPr>
        <w:t>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各级“跑手”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接受企业、群众委托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事项，除法律、法规明确规定必须缴纳的费用外，一律不得收取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任何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/>
          <w:color w:val="auto"/>
          <w:sz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/>
          <w:color w:val="auto"/>
          <w:sz w:val="32"/>
          <w:highlight w:val="none"/>
        </w:rPr>
        <w:t>依法高效</w:t>
      </w:r>
      <w:r>
        <w:rPr>
          <w:rFonts w:hint="eastAsia" w:ascii="楷体_GB2312" w:hAnsi="楷体_GB2312" w:eastAsia="楷体_GB2312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“跑团”服务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必须依法依规、便捷高效，不得损害公共利益，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行政部门要提供便利条件，确保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符合条件的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审批事项快速办结。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（四）统筹联动。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val="en-US" w:eastAsia="zh-CN"/>
        </w:rPr>
        <w:t>整合全区各类政务服务帮办代办队伍，统一代办服务模式、统一代办服务标准，分级建设政务“跑团”代办服务队伍，分级实施考核评价。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highlight w:val="none"/>
        </w:rPr>
        <w:t>、</w:t>
      </w: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（一）统筹“跑团”体系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全区范围内符合产业发展政策的建设项目，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涉及区级审批的事项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以及其他一般性便民服务事项，均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可通过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区、镇（街道）、村（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社区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）三级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“跑团”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服务体系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提供帮办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代办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区级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“跑团”服务内容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省市区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重大产业项目、高新技术项目、重点招商引资项目以及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区委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区政府确定的其他项目。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镇（街道）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级“跑团”服务内容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：本辖区范围内的一般性投资项目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需转报市区相关职能部门审批核准的公共服务事项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，权限内审核（备案）的便民服务事项。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村（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社区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级“跑团”服务内容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：村级范围内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除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本人必须到场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办理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的事项外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，涉及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医疗计生、农业生产、民政救助、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人社保障、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证明开具、费用代缴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其他一般性便民服务事项。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  <w:t>（二）打造“跑团”队伍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val="en-US" w:eastAsia="zh-CN"/>
        </w:rPr>
        <w:t>整合“政务秘书”“红色代办”等各类政务服务队伍，选取一批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综合素质高、业务能力强、作风效能优的人员充当“跑手”，分级组建政务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val="en-US" w:eastAsia="zh-CN"/>
        </w:rPr>
        <w:t>“跑团”队伍。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  <w:t>区相关部门分别明确1名业务骨干为跑手，主要为各级重点项目、重点企业服务，并负责指导协助基层跑手开展业务；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22"/>
          <w:highlight w:val="none"/>
          <w:lang w:eastAsia="zh-CN"/>
        </w:rPr>
        <w:t>镇级明确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2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22"/>
          <w:highlight w:val="none"/>
          <w:lang w:eastAsia="zh-CN"/>
        </w:rPr>
        <w:t>名跑手，主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  <w:t>要为辖区内企业、项目提供全流程跟踪服务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val="en-US" w:eastAsia="zh-CN"/>
        </w:rPr>
        <w:t>，凡是企业需要办理的政务服务事项，均可实现代为办理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  <w:t>；村级整合两委工作人员、网格员等力量，配备不少于2名跑手，主要为辖区群众提供代办服务，特别是老弱病残孕等弱势人群，通过延时帮办、预约服务、上门代办等形式，主动提供帮办代办服务。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  <w:t>（三）设置“跑团”窗口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区政务服务中心、基层便民服务中心（站）设置“跑团”窗口，由各级“跑手”在窗口提供服务。升级窗口职能，“跑团”成员要从窗口走出来、靠前站、主动问、贴心办，根据企业群众不同类型的诉求，精准提供咨询解答、线上线下申报指导、异地帮办代办、证照寄递等服务，构建起“专人受理、专线联系、专业服务、全程帮办代办”的服务模式，实现群众办事从“多头跑”向“我来办”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color w:val="auto"/>
          <w:sz w:val="32"/>
          <w:highlight w:val="none"/>
          <w:lang w:val="en-US" w:eastAsia="zh-CN"/>
        </w:rPr>
        <w:t>（四）开通“跑团”热线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各级服务中心开设“跑团”服务热线，区级开通0533-4151890政务“跑团”热线，各镇（街道）、村（社区）也开通并公布热线电话，帮办代办事项均可通过热线进行预约延时办理（延时办理时间为工作日下班后延续一小时），热线专员负责统一调度各级“跑手”就近上门服务，各级服务中心要安排专人负责，保障在延时办理时间内正常开展业务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四、服务流程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（一）统一受理。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  <w:t>对符合条件的代办申请，企业、群众签订委托代办协议后，由“跑手”根据业务实际提供申报材料“一张清单”，代为受理、代为办理。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（二）分类推送。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  <w:t>结合项目实际情况和办理要求，由“跑手”确定最优审批流程与进度计划，将信息资料分类推送至相关审批部门，以线上“数据跑”为基础、线下“跑手办”为补充，业务全流程提供跑腿代办服务。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（三）统一送达。</w:t>
      </w:r>
      <w:r>
        <w:rPr>
          <w:rFonts w:hint="eastAsia" w:ascii="仿宋_GB2312" w:hAnsi="仿宋_GB2312" w:eastAsia="仿宋_GB2312"/>
          <w:color w:val="auto"/>
          <w:sz w:val="32"/>
          <w:szCs w:val="22"/>
          <w:highlight w:val="none"/>
          <w:lang w:eastAsia="zh-CN"/>
        </w:rPr>
        <w:t>代办服务办结后，“跑手”应及时将批文、证件及有关资料送达申请人，办理代办服务办结手续，经申请人签字确认后，该事项代办结束。因代办事项本身不具备办结条件或申请人要求终止代办委托的，“跑手”与申请人办理终止委托代办手续，注明终止原因并移交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2"/>
          <w:highlight w:val="none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highlight w:val="none"/>
        </w:rPr>
        <w:t>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（一）强化组织领导。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开展政务“跑团”代办服务工作是我区推动营商环境持续改善的重要抓手，各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各部门要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提高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思想认识，加强组织领导，精心安排部署，细化工作目标，以最坚决的态度、最迅速的行动，全面推开“跑团”代办工作。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（二）强化统筹推进。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区政务服务中心负责协调推进全区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政务“跑团”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代办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服务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工作，制定和完善代办工作的相关制度规范，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负责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对各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级“跑手”的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业务培训和指导。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各相关部门及窗口单位要全力支持，切实为“跑手”提供“绿色服务通道”。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（三）强化动态管控。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各级“跑团”服务队要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切实加强对跑手的政策、业务、安全和法律法规培训，不断提升业务能力、服务效率，积极拓展代办服务事项范围，在工作实践中认真总结经验，及时发现和解决问题，确保代办服务便捷、高效。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楷体_GB2312" w:hAnsi="楷体_GB2312" w:eastAsia="楷体_GB2312"/>
          <w:color w:val="auto"/>
          <w:sz w:val="32"/>
          <w:szCs w:val="22"/>
          <w:highlight w:val="none"/>
          <w:lang w:val="en-US" w:eastAsia="zh-CN"/>
        </w:rPr>
        <w:t>（四）强化监督考核。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区政务服务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管理办公室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要建立健全监督程序和考核办法，强化对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“跑手”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的监督考核，全流程监督代办服务过程，对发现的审批部门不按规定办理、无正当理由超期办理、代办人员违规代办、失职渎职等现象，要按照相关规定严肃处理。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政务“跑团”服务流程图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 xml:space="preserve">                </w:t>
      </w:r>
    </w:p>
    <w:p>
      <w:pPr>
        <w:spacing w:line="600" w:lineRule="exact"/>
        <w:rPr>
          <w:rFonts w:ascii="Times New Roman" w:hAnsi="Times New Roman"/>
          <w:color w:val="auto"/>
          <w:highlight w:val="none"/>
        </w:rPr>
      </w:pPr>
    </w:p>
    <w:p>
      <w:pPr>
        <w:spacing w:line="600" w:lineRule="exac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>
      <w:pPr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br w:type="page"/>
      </w:r>
    </w:p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政务“跑团”服务流程图</w:t>
      </w:r>
    </w:p>
    <w:bookmarkEnd w:id="0"/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887095</wp:posOffset>
                </wp:positionV>
                <wp:extent cx="2419350" cy="2085975"/>
                <wp:effectExtent l="6985" t="6350" r="12065" b="22225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85975"/>
                        </a:xfrm>
                        <a:prstGeom prst="flowChartDecision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受理（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明确受理范围和条件，商定代办帮办事项后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</w:rPr>
                              <w:t>，“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跑团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窗口审核材料）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3.05pt;margin-top:69.85pt;height:164.25pt;width:190.5pt;z-index:251660288;v-text-anchor:middle;mso-width-relative:page;mso-height-relative:page;" filled="f" stroked="t" coordsize="21600,21600" o:gfxdata="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YH56D1gAAAAsB&#10;AAAPAAAAAAAAAAEAIAAAADgAAABkcnMvZG93bnJldi54bWxQSwECFAAUAAAACACHTuJAdF0nZQcC&#10;AADbAwAADgAAAAAAAAABACAAAAA7AQAAZHJzL2Uyb0RvYy54bWxQSwUGAAAAAAYABgBZAQAAtAUA&#10;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受理（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明确受理范围和条件，商定代办帮办事项后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</w:rPr>
                        <w:t>，“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  <w:t>跑团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窗口审核材料）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610870</wp:posOffset>
                </wp:positionV>
                <wp:extent cx="8890" cy="276225"/>
                <wp:effectExtent l="46355" t="0" r="5905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642360" y="1525270"/>
                          <a:ext cx="889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3pt;margin-top:48.1pt;height:21.75pt;width:0.7pt;z-index:251661312;mso-width-relative:page;mso-height-relative:page;" filled="f" stroked="t" coordsize="21600,21600" o:gfxdata="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ADrHa2QAAAAoB&#10;AAAPAAAAAAAAAAEAIAAAADgAAABkcnMvZG93bnJldi54bWxQSwECFAAUAAAACACHTuJAkFc5UQQC&#10;AAC5AwAADgAAAAAAAAABACAAAAA+AQAAZHJzL2Uyb0RvYy54bWxQSwUGAAAAAAYABgBZAQAAtAUA&#10;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144145</wp:posOffset>
                </wp:positionV>
                <wp:extent cx="1962150" cy="466725"/>
                <wp:effectExtent l="5080" t="4445" r="13970" b="508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66725"/>
                        </a:xfrm>
                        <a:prstGeom prst="flowChartTerminator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1.75pt;margin-top:11.35pt;height:36.75pt;width:154.5pt;z-index:251659264;v-text-anchor:middle;mso-width-relative:page;mso-height-relative:page;" filled="f" stroked="t" coordsize="21600,21600" o:gfxdata="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OMbW9dkA&#10;AAAJAQAADwAAAAAAAAABACAAAAA4AAAAZHJzL2Rvd25yZXYueG1sUEsBAhQAFAAAAAgAh07iQMnt&#10;Q5gIAgAA3AMAAA4AAAAAAAAAAQAgAAAAPgEAAGRycy9lMm9Eb2MueG1sUEsFBgAAAAAGAAYAWQEA&#10;ALg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申请人提出申请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  <w:szCs w:val="28"/>
          <w:highlight w:val="none"/>
          <w:lang w:bidi="mn-Mong-CN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tabs>
          <w:tab w:val="left" w:pos="6006"/>
        </w:tabs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ab/>
      </w:r>
    </w:p>
    <w:p>
      <w:pPr>
        <w:tabs>
          <w:tab w:val="left" w:pos="6021"/>
        </w:tabs>
        <w:ind w:firstLine="6720" w:firstLineChars="3200"/>
        <w:rPr>
          <w:rFonts w:ascii="Times New Roman" w:hAnsi="Times New Roman"/>
          <w:color w:val="auto"/>
          <w:highlight w:val="none"/>
        </w:rPr>
      </w:pPr>
    </w:p>
    <w:p>
      <w:pPr>
        <w:tabs>
          <w:tab w:val="left" w:pos="6021"/>
        </w:tabs>
        <w:ind w:firstLine="6720" w:firstLineChars="3200"/>
        <w:rPr>
          <w:rFonts w:ascii="Times New Roman" w:hAnsi="Times New Roman"/>
          <w:color w:val="auto"/>
          <w:highlight w:val="none"/>
        </w:rPr>
      </w:pPr>
    </w:p>
    <w:p>
      <w:pPr>
        <w:tabs>
          <w:tab w:val="left" w:pos="6021"/>
        </w:tabs>
        <w:ind w:firstLine="6720" w:firstLineChars="3200"/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                                   </w:t>
      </w:r>
    </w:p>
    <w:p>
      <w:pPr>
        <w:rPr>
          <w:rFonts w:ascii="Times New Roman" w:hAnsi="Times New Roman"/>
          <w:color w:val="auto"/>
          <w:sz w:val="18"/>
          <w:szCs w:val="18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1270</wp:posOffset>
                </wp:positionV>
                <wp:extent cx="8890" cy="306070"/>
                <wp:effectExtent l="42545" t="0" r="62865" b="177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1410" y="3916045"/>
                          <a:ext cx="8890" cy="3060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0.1pt;height:24.1pt;width:0.7pt;z-index:251667456;mso-width-relative:page;mso-height-relative:page;" filled="f" stroked="t" coordsize="21600,21600" o:gfxdata="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7yrvi1wAAAAcBAAAPAAAAAAAAAAEA&#10;IAAAADgAAABkcnMvZG93bnJldi54bWxQSwECFAAUAAAACACHTuJAHDg1y/oBAACuAwAADgAAAAAA&#10;AAABACAAAAA8AQAAZHJzL2Uyb0RvYy54bWxQSwUGAAAAAAYABgBZAQAAq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96520</wp:posOffset>
                </wp:positionV>
                <wp:extent cx="2251710" cy="537210"/>
                <wp:effectExtent l="5080" t="5080" r="1016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5372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与申请人签订委托协议，并明确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“跑手”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负责项目审批代办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85pt;margin-top:7.6pt;height:42.3pt;width:177.3pt;z-index:251662336;mso-width-relative:page;mso-height-relative:page;" filled="f" stroked="t" coordsize="21600,21600" o:gfxdata="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N53sK2AAAAAkBAAAPAAAAAAAAAAEAIAAAADgAAABkcnMvZG93bnJl&#10;di54bWxQSwECFAAUAAAACACHTuJAPj5BiucBAADDAwAADgAAAAAAAAABACAAAAA9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与申请人签订委托协议，并明确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  <w:lang w:eastAsia="zh-CN"/>
                        </w:rPr>
                        <w:t>“跑手”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负责项目审批代办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39370</wp:posOffset>
                </wp:positionV>
                <wp:extent cx="3175" cy="285115"/>
                <wp:effectExtent l="46990" t="0" r="64135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7600" y="4843780"/>
                          <a:ext cx="3175" cy="285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3.1pt;height:22.45pt;width:0.25pt;z-index:251668480;mso-width-relative:page;mso-height-relative:page;" filled="f" stroked="t" coordsize="21600,21600" o:gfxdata="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KwxFLXAAAACAEAAA8AAAAAAAAA&#10;AQAgAAAAOAAAAGRycy9kb3ducmV2LnhtbFBLAQIUABQAAAAIAIdO4kBklDX0/AEAAK4DAAAOAAAA&#10;AAAAAAEAIAAAADwBAABkcnMvZTJvRG9jLnhtbFBLBQYAAAAABgAGAFkBAACq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111760</wp:posOffset>
                </wp:positionV>
                <wp:extent cx="2271395" cy="491490"/>
                <wp:effectExtent l="4445" t="4445" r="1016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91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与申请人协商制定代办帮办方案和申报计划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6pt;margin-top:8.8pt;height:38.7pt;width:178.85pt;z-index:251663360;mso-width-relative:page;mso-height-relative:page;" filled="f" stroked="t" coordsize="21600,21600" o:gfxdata="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TCWYU9gAAAAJAQAADwAAAAAAAAABACAAAAA4AAAAZHJzL2Rvd25y&#10;ZXYueG1sUEsBAhQAFAAAAAgAh07iQJXAZm/oAQAAwwMAAA4AAAAAAAAAAQAgAAAAPQ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与申请人协商制定代办帮办方案和申报计划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87630</wp:posOffset>
                </wp:positionV>
                <wp:extent cx="2317750" cy="491490"/>
                <wp:effectExtent l="5080" t="4445" r="20320" b="184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4914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“跑手”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指导协助申请人填写各类表单，协调部门办理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4pt;margin-top:6.9pt;height:38.7pt;width:182.5pt;z-index:251664384;mso-width-relative:page;mso-height-relative:page;" filled="f" stroked="t" coordsize="21600,21600" o:gfxdata="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0M1LltYAAAAJAQAADwAAAAAAAAABACAAAAA4AAAAZHJzL2Rvd25y&#10;ZXYueG1sUEsBAhQAFAAAAAgAh07iQCpCZz7qAQAAxQMAAA4AAAAAAAAAAQAgAAAAO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  <w:lang w:eastAsia="zh-CN"/>
                        </w:rPr>
                        <w:t>“跑手”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指导协助申请人填写各类表单，协调部门办理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3175</wp:posOffset>
                </wp:positionV>
                <wp:extent cx="525780" cy="789940"/>
                <wp:effectExtent l="4445" t="48895" r="5715" b="15875"/>
                <wp:wrapNone/>
                <wp:docPr id="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525780" cy="78994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3" type="#_x0000_t33" style="position:absolute;left:0pt;margin-left:57.6pt;margin-top:0.25pt;height:62.2pt;width:41.4pt;rotation:-5898240f;z-index:251675648;mso-width-relative:page;mso-height-relative:page;" filled="f" stroked="t" coordsize="21600,21600" o:gfxdata="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chzmNUAAAAIAQAADwAAAAAAAAABACAAAAA4AAAAZHJzL2Rv&#10;d25yZXYueG1sUEsBAhQAFAAAAAgAh07iQKTY84DuAQAAsAMAAA4AAAAAAAAAAQAgAAAAOgEAAGRy&#10;cy9lMm9Eb2MueG1sUEsFBgAAAAAGAAYAWQEAAJo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-387350</wp:posOffset>
                </wp:positionV>
                <wp:extent cx="2540" cy="275590"/>
                <wp:effectExtent l="47625" t="0" r="64135" b="101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8235" y="5710555"/>
                          <a:ext cx="2540" cy="275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05pt;margin-top:-30.5pt;height:21.7pt;width:0.2pt;z-index:251669504;mso-width-relative:page;mso-height-relative:page;" filled="f" stroked="t" coordsize="21600,21600" o:gfxdata="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zO5XrYAAAACwEAAA8AAAAA&#10;AAAAAQAgAAAAOAAAAGRycy9kb3ducmV2LnhtbFBLAQIUABQAAAAIAIdO4kD/HH04/gEAAK4DAAAO&#10;AAAAAAAAAAEAIAAAAD0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188595</wp:posOffset>
                </wp:positionV>
                <wp:extent cx="1837690" cy="1657985"/>
                <wp:effectExtent l="4445" t="4445" r="571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899660" y="7681595"/>
                          <a:ext cx="1837690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单一审批服务事项，与审批部门积极沟通，加快审批进程。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2.多部门审批服务事项，采取并 联审批机制进行联合审批。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3.跨层级审批服务事项，开展联合代办帮办服务。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4.跟踪审批过程，及时反馈审批信息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5pt;margin-top:14.85pt;height:130.55pt;width:144.7pt;z-index:251677696;mso-width-relative:page;mso-height-relative:page;" fillcolor="#FFFFFF [3201]" filled="t" stroked="t" coordsize="21600,21600" o:gfxdata="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NzpEyzWAAAACgEAAA8AAAAAAAAAAQAgAAAAOAAAAGRycy9kb3ducmV2LnhtbFBL&#10;AQIUABQAAAAIAIdO4kDm7dMhVAIAAIoEAAAOAAAAAAAAAAEAIAAAADs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  <w:t>单一审批服务事项，与审批部门积极沟通，加快审批进程。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  <w:t>2.多部门审批服务事项，采取并 联审批机制进行联合审批。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  <w:t>3.跨层级审批服务事项，开展联合代办帮办服务。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  <w:t>4.跟踪审批过程，及时反馈审批信息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173355</wp:posOffset>
                </wp:positionV>
                <wp:extent cx="5080" cy="257810"/>
                <wp:effectExtent l="45720" t="0" r="63500" b="889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3155" y="6593205"/>
                          <a:ext cx="5080" cy="257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9pt;margin-top:13.65pt;height:20.3pt;width:0.4pt;z-index:251670528;mso-width-relative:page;mso-height-relative:page;" filled="f" stroked="t" coordsize="21600,21600" o:gfxdata="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Rp3krZAAAACQEAAA8AAAAA&#10;AAAAAQAgAAAAOAAAAGRycy9kb3ducmV2LnhtbFBLAQIUABQAAAAIAIdO4kDIDOMp/QEAAK4DAAAO&#10;AAAAAAAAAAEAIAAAAD4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sz w:val="18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66675</wp:posOffset>
                </wp:positionV>
                <wp:extent cx="1189990" cy="838835"/>
                <wp:effectExtent l="6350" t="6350" r="22860" b="12065"/>
                <wp:wrapNone/>
                <wp:docPr id="4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838835"/>
                        </a:xfrm>
                        <a:prstGeom prst="flowChartProcess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通知并指导协助申请人补充完善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流程图: 过程 29" o:spid="_x0000_s1026" o:spt="109" type="#_x0000_t109" style="position:absolute;left:0pt;margin-left:0.35pt;margin-top:5.25pt;height:66.05pt;width:93.7pt;z-index:251666432;v-text-anchor:middle;mso-width-relative:page;mso-height-relative:page;" filled="f" stroked="t" coordsize="21600,21600" o:gfxdata="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YRqqp9UAAAAHAQAADwAA&#10;AAAAAAABACAAAAA4AAAAZHJzL2Rvd25yZXYueG1sUEsBAhQAFAAAAAgAh07iQPlGECsDAgAA2wMA&#10;AA4AAAAAAAAAAQAgAAAAOgEAAGRycy9lMm9Eb2MueG1sUEsFBgAAAAAGAAYAWQEAAK8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通知并指导协助申请人补充完善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34925</wp:posOffset>
                </wp:positionV>
                <wp:extent cx="1315085" cy="900430"/>
                <wp:effectExtent l="8255" t="5715" r="10160" b="8255"/>
                <wp:wrapNone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900430"/>
                        </a:xfrm>
                        <a:prstGeom prst="diamond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部门受理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1.5pt;margin-top:2.75pt;height:70.9pt;width:103.55pt;z-index:251665408;mso-width-relative:page;mso-height-relative:page;" filled="f" stroked="t" coordsize="21600,21600" o:gfxdata="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XuOYV9cAAAAJAQAADwAAAAAAAAABACAAAAA4AAAAZHJzL2Rv&#10;d25yZXYueG1sUEsBAhQAFAAAAAgAh07iQJRoE2LsAQAAyAMAAA4AAAAAAAAAAQAgAAAAP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部门受理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                                                                 </w:t>
      </w:r>
    </w:p>
    <w:p>
      <w:pPr>
        <w:tabs>
          <w:tab w:val="left" w:pos="1905"/>
          <w:tab w:val="left" w:pos="5760"/>
        </w:tabs>
        <w:spacing w:line="240" w:lineRule="exact"/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w:tab/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需补充材料的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ab/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     </w:t>
      </w:r>
    </w:p>
    <w:p>
      <w:pPr>
        <w:tabs>
          <w:tab w:val="left" w:pos="1905"/>
          <w:tab w:val="left" w:pos="5760"/>
        </w:tabs>
        <w:spacing w:line="240" w:lineRule="exact"/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127635</wp:posOffset>
                </wp:positionV>
                <wp:extent cx="624205" cy="698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4246880" y="8126730"/>
                          <a:ext cx="62420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5.05pt;margin-top:10.05pt;height:0.55pt;width:49.15pt;z-index:251676672;mso-width-relative:page;mso-height-relative:page;" filled="f" stroked="t" coordsize="21600,21600" o:gfxdata="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xt1yL9YAAAAJAQAADwAAAAAAAAABACAAAAA4AAAAZHJzL2Rvd25yZXYueG1sUEsB&#10;AhQAFAAAAAgAh07iQC4h1pXhAQAAgAMAAA4AAAAAAAAAAQAgAAAAO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z w:val="18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134620</wp:posOffset>
                </wp:positionV>
                <wp:extent cx="729615" cy="1270"/>
                <wp:effectExtent l="0" t="48260" r="13335" b="6477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2329180" y="8110855"/>
                          <a:ext cx="729615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05pt;margin-top:10.6pt;height:0.1pt;width:57.45pt;z-index:251672576;mso-width-relative:page;mso-height-relative:page;" filled="f" stroked="t" coordsize="21600,21600" o:gfxdata="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V41RK1wAA&#10;AAkBAAAPAAAAAAAAAAEAIAAAADgAAABkcnMvZG93bnJldi54bWxQSwECFAAUAAAACACHTuJAuOEk&#10;RgkCAAC7AwAADgAAAAAAAAABACAAAAA8AQAAZHJzL2Uyb0RvYy54bWxQSwUGAAAAAAYABgBZAQAA&#10;t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  <w:sz w:val="18"/>
          <w:szCs w:val="18"/>
          <w:highlight w:val="none"/>
        </w:rPr>
        <w:tab/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ab/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  </w:t>
      </w:r>
    </w:p>
    <w:p>
      <w:pPr>
        <w:tabs>
          <w:tab w:val="left" w:pos="5760"/>
        </w:tabs>
        <w:spacing w:line="240" w:lineRule="exact"/>
        <w:ind w:firstLine="4320" w:firstLineChars="2400"/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sz w:val="18"/>
          <w:highlight w:val="none"/>
        </w:rPr>
        <w:t xml:space="preserve">         </w:t>
      </w:r>
      <w:r>
        <w:rPr>
          <w:rFonts w:ascii="Times New Roman" w:hAnsi="Times New Roman"/>
          <w:color w:val="auto"/>
          <w:highlight w:val="none"/>
        </w:rPr>
        <w:t xml:space="preserve">           </w:t>
      </w:r>
    </w:p>
    <w:p>
      <w:pPr>
        <w:tabs>
          <w:tab w:val="left" w:pos="5760"/>
        </w:tabs>
        <w:spacing w:line="240" w:lineRule="exact"/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w:tab/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  </w:t>
      </w:r>
    </w:p>
    <w:p>
      <w:pPr>
        <w:tabs>
          <w:tab w:val="left" w:pos="6300"/>
        </w:tabs>
        <w:spacing w:line="240" w:lineRule="exact"/>
        <w:rPr>
          <w:rFonts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sz w:val="18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122555</wp:posOffset>
                </wp:positionV>
                <wp:extent cx="0" cy="200660"/>
                <wp:effectExtent l="48895" t="0" r="65405" b="88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6165" y="856107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75pt;margin-top:9.65pt;height:15.8pt;width:0pt;z-index:251671552;mso-width-relative:page;mso-height-relative:page;" filled="f" stroked="t" coordsize="21600,21600" o:gfxdata="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iqPpM1wAAAAkBAAAPAAAAAAAAAAEAIAAA&#10;ADgAAABkcnMvZG93bnJldi54bWxQSwECFAAUAAAACACHTuJAQ93AXfcBAACrAwAADgAAAAAAAAAB&#10;ACAAAAA8AQAAZHJzL2Uyb0RvYy54bWxQSwUGAAAAAAYABgBZAQAAp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  <w:sz w:val="18"/>
          <w:szCs w:val="18"/>
          <w:highlight w:val="none"/>
        </w:rPr>
        <w:tab/>
      </w:r>
    </w:p>
    <w:p>
      <w:pPr>
        <w:tabs>
          <w:tab w:val="left" w:pos="6219"/>
        </w:tabs>
        <w:spacing w:line="240" w:lineRule="exact"/>
        <w:ind w:left="6300" w:hanging="6300" w:hangingChars="3500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173990</wp:posOffset>
                </wp:positionV>
                <wp:extent cx="1893570" cy="685165"/>
                <wp:effectExtent l="5080" t="4445" r="6350" b="1524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68516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办结。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  <w:lang w:eastAsia="zh-CN"/>
                              </w:rPr>
                              <w:t>“跑手”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highlight w:val="none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馈办理结果，归档返还材料，回访评估评价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1.3pt;margin-top:13.7pt;height:53.95pt;width:149.1pt;z-index:251673600;mso-width-relative:page;mso-height-relative:page;" filled="f" stroked="t" coordsize="21600,21600" o:gfxdata="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RtMmzYAAAA&#10;CgEAAA8AAAAAAAAAAQAgAAAAOAAAAGRycy9kb3ducmV2LnhtbFBLAQIUABQAAAAIAIdO4kDOGezS&#10;BwIAAN8DAAAOAAAAAAAAAAEAIAAAAD0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办结。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  <w:lang w:eastAsia="zh-CN"/>
                        </w:rPr>
                        <w:t>“跑手”</w:t>
                      </w:r>
                      <w:r>
                        <w:rPr>
                          <w:rFonts w:hint="eastAsia"/>
                          <w:sz w:val="18"/>
                          <w:szCs w:val="18"/>
                          <w:highlight w:val="none"/>
                        </w:rPr>
                        <w:t>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馈办理结果，归档返还材料，回访评估评价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                                                         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7690485</wp:posOffset>
                </wp:positionV>
                <wp:extent cx="1111885" cy="500380"/>
                <wp:effectExtent l="5080" t="4445" r="6985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通知并指导协助项目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单位整改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85pt;margin-top:605.55pt;height:39.4pt;width:87.55pt;z-index:251674624;mso-width-relative:page;mso-height-relative:page;" fillcolor="#FFFFFF" filled="t" stroked="t" coordsize="21600,21600" o:gfxdata="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81nzf2gAAAA0BAAAPAAAAAAAAAAEAIAAAADgAAABk&#10;cnMvZG93bnJldi54bWxQSwECFAAUAAAACACHTuJA8IOHsu4BAADuAwAADgAAAAAAAAABACAAAAA/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通知并指导协助项目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单位整改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345"/>
        </w:tabs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6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21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000000" w:themeColor="text1" w:sz="8" w:space="1"/>
          <w:left w:val="none" w:color="auto" w:sz="0" w:space="4"/>
          <w:bottom w:val="single" w:color="000000" w:themeColor="text1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default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博山区人民政府办公室                      2023年2月9日印发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TM3NTI1MmJkOTkxNjdhODBhYzUwOTI5ZDQ0MzQifQ=="/>
  </w:docVars>
  <w:rsids>
    <w:rsidRoot w:val="05276431"/>
    <w:rsid w:val="000023BB"/>
    <w:rsid w:val="00025624"/>
    <w:rsid w:val="00047E06"/>
    <w:rsid w:val="00075B98"/>
    <w:rsid w:val="000C0FCA"/>
    <w:rsid w:val="000C4422"/>
    <w:rsid w:val="001006EC"/>
    <w:rsid w:val="00160347"/>
    <w:rsid w:val="001D1D6B"/>
    <w:rsid w:val="001F6DBA"/>
    <w:rsid w:val="00201594"/>
    <w:rsid w:val="002017EC"/>
    <w:rsid w:val="00202A5A"/>
    <w:rsid w:val="00242864"/>
    <w:rsid w:val="002465DE"/>
    <w:rsid w:val="00250A75"/>
    <w:rsid w:val="0025126C"/>
    <w:rsid w:val="00256F72"/>
    <w:rsid w:val="00257061"/>
    <w:rsid w:val="00262DE1"/>
    <w:rsid w:val="00264C5D"/>
    <w:rsid w:val="00276475"/>
    <w:rsid w:val="00291D2A"/>
    <w:rsid w:val="002F1358"/>
    <w:rsid w:val="002F2C41"/>
    <w:rsid w:val="00300A34"/>
    <w:rsid w:val="00303D50"/>
    <w:rsid w:val="003276B6"/>
    <w:rsid w:val="003478EE"/>
    <w:rsid w:val="00384C8D"/>
    <w:rsid w:val="0039334C"/>
    <w:rsid w:val="00396292"/>
    <w:rsid w:val="003C1259"/>
    <w:rsid w:val="003C725E"/>
    <w:rsid w:val="003D4D8B"/>
    <w:rsid w:val="003E2D41"/>
    <w:rsid w:val="003E731F"/>
    <w:rsid w:val="003F1D75"/>
    <w:rsid w:val="003F57D4"/>
    <w:rsid w:val="004225A3"/>
    <w:rsid w:val="004225BB"/>
    <w:rsid w:val="00455C4A"/>
    <w:rsid w:val="0045622F"/>
    <w:rsid w:val="00461C96"/>
    <w:rsid w:val="004668F0"/>
    <w:rsid w:val="00471AAA"/>
    <w:rsid w:val="00472246"/>
    <w:rsid w:val="00474C67"/>
    <w:rsid w:val="00483621"/>
    <w:rsid w:val="004A27A2"/>
    <w:rsid w:val="004A68E6"/>
    <w:rsid w:val="004B11EF"/>
    <w:rsid w:val="004B2C9D"/>
    <w:rsid w:val="004C0661"/>
    <w:rsid w:val="004D446D"/>
    <w:rsid w:val="004F7B40"/>
    <w:rsid w:val="005048CF"/>
    <w:rsid w:val="00515361"/>
    <w:rsid w:val="00541BB4"/>
    <w:rsid w:val="00570DB0"/>
    <w:rsid w:val="00570F3C"/>
    <w:rsid w:val="00571996"/>
    <w:rsid w:val="005920F5"/>
    <w:rsid w:val="005B488C"/>
    <w:rsid w:val="005B6E51"/>
    <w:rsid w:val="005C70C5"/>
    <w:rsid w:val="005E4A3D"/>
    <w:rsid w:val="005F1D87"/>
    <w:rsid w:val="006028A1"/>
    <w:rsid w:val="00613469"/>
    <w:rsid w:val="00620BD7"/>
    <w:rsid w:val="00631B5A"/>
    <w:rsid w:val="00644026"/>
    <w:rsid w:val="006476BF"/>
    <w:rsid w:val="006604CA"/>
    <w:rsid w:val="00665AF2"/>
    <w:rsid w:val="00677989"/>
    <w:rsid w:val="006869A1"/>
    <w:rsid w:val="006B1E4A"/>
    <w:rsid w:val="006B6609"/>
    <w:rsid w:val="006C553F"/>
    <w:rsid w:val="006D4D65"/>
    <w:rsid w:val="006E097A"/>
    <w:rsid w:val="006E1E71"/>
    <w:rsid w:val="00702225"/>
    <w:rsid w:val="00704A08"/>
    <w:rsid w:val="007202ED"/>
    <w:rsid w:val="00726B26"/>
    <w:rsid w:val="00730B9B"/>
    <w:rsid w:val="007631B7"/>
    <w:rsid w:val="007635D0"/>
    <w:rsid w:val="00764708"/>
    <w:rsid w:val="00766721"/>
    <w:rsid w:val="007737F4"/>
    <w:rsid w:val="00780CEF"/>
    <w:rsid w:val="00782085"/>
    <w:rsid w:val="00787BDC"/>
    <w:rsid w:val="007A60C0"/>
    <w:rsid w:val="007B34E8"/>
    <w:rsid w:val="007C4D37"/>
    <w:rsid w:val="007E4F9D"/>
    <w:rsid w:val="007F71A3"/>
    <w:rsid w:val="00802D07"/>
    <w:rsid w:val="00827D92"/>
    <w:rsid w:val="00843E1F"/>
    <w:rsid w:val="0085770A"/>
    <w:rsid w:val="00871377"/>
    <w:rsid w:val="008726F4"/>
    <w:rsid w:val="008746E2"/>
    <w:rsid w:val="008859B8"/>
    <w:rsid w:val="00886BF3"/>
    <w:rsid w:val="008A5570"/>
    <w:rsid w:val="008A75C7"/>
    <w:rsid w:val="008B0386"/>
    <w:rsid w:val="008C55B5"/>
    <w:rsid w:val="008C7E57"/>
    <w:rsid w:val="008D6FDC"/>
    <w:rsid w:val="008F0DBE"/>
    <w:rsid w:val="008F52AF"/>
    <w:rsid w:val="00926336"/>
    <w:rsid w:val="009315D9"/>
    <w:rsid w:val="0093595B"/>
    <w:rsid w:val="009411D5"/>
    <w:rsid w:val="00960FB7"/>
    <w:rsid w:val="009A1656"/>
    <w:rsid w:val="009A548B"/>
    <w:rsid w:val="009B6045"/>
    <w:rsid w:val="009C55A7"/>
    <w:rsid w:val="009D3F89"/>
    <w:rsid w:val="009D6096"/>
    <w:rsid w:val="00A008D1"/>
    <w:rsid w:val="00A111C1"/>
    <w:rsid w:val="00A15629"/>
    <w:rsid w:val="00A156D6"/>
    <w:rsid w:val="00A45312"/>
    <w:rsid w:val="00A6780F"/>
    <w:rsid w:val="00A748BE"/>
    <w:rsid w:val="00A75672"/>
    <w:rsid w:val="00AA58EB"/>
    <w:rsid w:val="00AB4575"/>
    <w:rsid w:val="00AE53E3"/>
    <w:rsid w:val="00AE58B4"/>
    <w:rsid w:val="00B0498B"/>
    <w:rsid w:val="00B068AE"/>
    <w:rsid w:val="00B274E3"/>
    <w:rsid w:val="00B32DA3"/>
    <w:rsid w:val="00B64A1C"/>
    <w:rsid w:val="00B951B8"/>
    <w:rsid w:val="00B96AFF"/>
    <w:rsid w:val="00BA278A"/>
    <w:rsid w:val="00BD094C"/>
    <w:rsid w:val="00C00B53"/>
    <w:rsid w:val="00C02697"/>
    <w:rsid w:val="00C14C4A"/>
    <w:rsid w:val="00C20D09"/>
    <w:rsid w:val="00C248EE"/>
    <w:rsid w:val="00C327EA"/>
    <w:rsid w:val="00C35BBC"/>
    <w:rsid w:val="00C5514F"/>
    <w:rsid w:val="00CA5331"/>
    <w:rsid w:val="00CB19C1"/>
    <w:rsid w:val="00CB6264"/>
    <w:rsid w:val="00CD2A89"/>
    <w:rsid w:val="00D00CBB"/>
    <w:rsid w:val="00D33B17"/>
    <w:rsid w:val="00D4309A"/>
    <w:rsid w:val="00D479BC"/>
    <w:rsid w:val="00D723DB"/>
    <w:rsid w:val="00D75868"/>
    <w:rsid w:val="00DB5BCA"/>
    <w:rsid w:val="00DD0745"/>
    <w:rsid w:val="00E03735"/>
    <w:rsid w:val="00E1161F"/>
    <w:rsid w:val="00E129A4"/>
    <w:rsid w:val="00E24E7E"/>
    <w:rsid w:val="00E4403D"/>
    <w:rsid w:val="00E54C87"/>
    <w:rsid w:val="00E54E7C"/>
    <w:rsid w:val="00E77D9C"/>
    <w:rsid w:val="00E82408"/>
    <w:rsid w:val="00EA21D4"/>
    <w:rsid w:val="00EC1AD5"/>
    <w:rsid w:val="00EE1FF5"/>
    <w:rsid w:val="00EE5207"/>
    <w:rsid w:val="00F06334"/>
    <w:rsid w:val="00F14537"/>
    <w:rsid w:val="00F249BC"/>
    <w:rsid w:val="00F24A66"/>
    <w:rsid w:val="00F47AE7"/>
    <w:rsid w:val="00F57170"/>
    <w:rsid w:val="00F67F60"/>
    <w:rsid w:val="00F75F5D"/>
    <w:rsid w:val="00F77B48"/>
    <w:rsid w:val="00F804CA"/>
    <w:rsid w:val="00F81AD2"/>
    <w:rsid w:val="00FA3506"/>
    <w:rsid w:val="00FA7BA8"/>
    <w:rsid w:val="00FB039D"/>
    <w:rsid w:val="00FB2CDF"/>
    <w:rsid w:val="00FB3C94"/>
    <w:rsid w:val="00FC2D47"/>
    <w:rsid w:val="00FC2E27"/>
    <w:rsid w:val="00FC6100"/>
    <w:rsid w:val="00FE352A"/>
    <w:rsid w:val="01E56E2A"/>
    <w:rsid w:val="0324104D"/>
    <w:rsid w:val="043D4531"/>
    <w:rsid w:val="044C0157"/>
    <w:rsid w:val="05276431"/>
    <w:rsid w:val="059C514E"/>
    <w:rsid w:val="07CA38BC"/>
    <w:rsid w:val="09EA7215"/>
    <w:rsid w:val="0A857D03"/>
    <w:rsid w:val="0BDE4C0B"/>
    <w:rsid w:val="0E4777A8"/>
    <w:rsid w:val="0EAC1C61"/>
    <w:rsid w:val="0F3A4776"/>
    <w:rsid w:val="0F566DED"/>
    <w:rsid w:val="11E6448F"/>
    <w:rsid w:val="120470C8"/>
    <w:rsid w:val="122C51A9"/>
    <w:rsid w:val="132D3B6C"/>
    <w:rsid w:val="13741616"/>
    <w:rsid w:val="1379779A"/>
    <w:rsid w:val="13C35E1A"/>
    <w:rsid w:val="151C5693"/>
    <w:rsid w:val="161D558D"/>
    <w:rsid w:val="16844788"/>
    <w:rsid w:val="174F1F61"/>
    <w:rsid w:val="17B627D6"/>
    <w:rsid w:val="17C2430E"/>
    <w:rsid w:val="17DE79F3"/>
    <w:rsid w:val="18C31F4A"/>
    <w:rsid w:val="18F646B8"/>
    <w:rsid w:val="191856DA"/>
    <w:rsid w:val="1A3F661C"/>
    <w:rsid w:val="1A8E608C"/>
    <w:rsid w:val="1B7A1409"/>
    <w:rsid w:val="1B7C1E3C"/>
    <w:rsid w:val="1BF67B33"/>
    <w:rsid w:val="1D1A5664"/>
    <w:rsid w:val="1D74748E"/>
    <w:rsid w:val="1D761BB4"/>
    <w:rsid w:val="2018433E"/>
    <w:rsid w:val="20741BFA"/>
    <w:rsid w:val="20DB2CD3"/>
    <w:rsid w:val="20F9774E"/>
    <w:rsid w:val="223B0FCC"/>
    <w:rsid w:val="22575984"/>
    <w:rsid w:val="231B64CC"/>
    <w:rsid w:val="236E1F89"/>
    <w:rsid w:val="250B4325"/>
    <w:rsid w:val="26BC24F9"/>
    <w:rsid w:val="27440C39"/>
    <w:rsid w:val="291476A5"/>
    <w:rsid w:val="29DD358B"/>
    <w:rsid w:val="2AC0075D"/>
    <w:rsid w:val="2B567C38"/>
    <w:rsid w:val="2FA6676F"/>
    <w:rsid w:val="31107F57"/>
    <w:rsid w:val="312B35E4"/>
    <w:rsid w:val="312E2093"/>
    <w:rsid w:val="327F46AF"/>
    <w:rsid w:val="32B137F1"/>
    <w:rsid w:val="332A2F93"/>
    <w:rsid w:val="33605EA4"/>
    <w:rsid w:val="33BF5DAC"/>
    <w:rsid w:val="3563085A"/>
    <w:rsid w:val="364C2B74"/>
    <w:rsid w:val="36E8201E"/>
    <w:rsid w:val="380C61C8"/>
    <w:rsid w:val="38EF60AD"/>
    <w:rsid w:val="38F40910"/>
    <w:rsid w:val="3907772B"/>
    <w:rsid w:val="39917A1F"/>
    <w:rsid w:val="39E077FC"/>
    <w:rsid w:val="3A8769F1"/>
    <w:rsid w:val="3B0A350F"/>
    <w:rsid w:val="3B396CDA"/>
    <w:rsid w:val="3B71438B"/>
    <w:rsid w:val="3DF378EC"/>
    <w:rsid w:val="3E227AB7"/>
    <w:rsid w:val="3F13424C"/>
    <w:rsid w:val="3F325A36"/>
    <w:rsid w:val="3F6F51DD"/>
    <w:rsid w:val="4278497A"/>
    <w:rsid w:val="42ED2040"/>
    <w:rsid w:val="437E29F1"/>
    <w:rsid w:val="442C511A"/>
    <w:rsid w:val="45244CBC"/>
    <w:rsid w:val="45D71D76"/>
    <w:rsid w:val="47115B14"/>
    <w:rsid w:val="48215710"/>
    <w:rsid w:val="496F7309"/>
    <w:rsid w:val="4ADC3496"/>
    <w:rsid w:val="4B080B65"/>
    <w:rsid w:val="4B286291"/>
    <w:rsid w:val="4B493B1F"/>
    <w:rsid w:val="4B736D38"/>
    <w:rsid w:val="4C6F3DFB"/>
    <w:rsid w:val="4CA706AC"/>
    <w:rsid w:val="4CC90518"/>
    <w:rsid w:val="4D4B3D19"/>
    <w:rsid w:val="4DAC3575"/>
    <w:rsid w:val="4DDC28B4"/>
    <w:rsid w:val="4E706A26"/>
    <w:rsid w:val="4FD358FA"/>
    <w:rsid w:val="51762D9D"/>
    <w:rsid w:val="51A10273"/>
    <w:rsid w:val="51C1555A"/>
    <w:rsid w:val="52094EB6"/>
    <w:rsid w:val="52E97BFA"/>
    <w:rsid w:val="536A5F90"/>
    <w:rsid w:val="537C0BAD"/>
    <w:rsid w:val="53DF421F"/>
    <w:rsid w:val="544D12DB"/>
    <w:rsid w:val="557E6256"/>
    <w:rsid w:val="55CB7F6E"/>
    <w:rsid w:val="59593DC0"/>
    <w:rsid w:val="59AC30B6"/>
    <w:rsid w:val="5A271854"/>
    <w:rsid w:val="5B364711"/>
    <w:rsid w:val="5BA80CBE"/>
    <w:rsid w:val="5BAC23A8"/>
    <w:rsid w:val="5C445D2F"/>
    <w:rsid w:val="5D1317E4"/>
    <w:rsid w:val="5D4A311B"/>
    <w:rsid w:val="5D7E5F47"/>
    <w:rsid w:val="5DAB5DC3"/>
    <w:rsid w:val="5DFD0D64"/>
    <w:rsid w:val="5E9A4854"/>
    <w:rsid w:val="5EE053F5"/>
    <w:rsid w:val="5F930DAF"/>
    <w:rsid w:val="60830091"/>
    <w:rsid w:val="614233EE"/>
    <w:rsid w:val="61937201"/>
    <w:rsid w:val="61FD62DC"/>
    <w:rsid w:val="6247468E"/>
    <w:rsid w:val="62475ED0"/>
    <w:rsid w:val="629E71C7"/>
    <w:rsid w:val="63A603D2"/>
    <w:rsid w:val="64D05F71"/>
    <w:rsid w:val="653B3C30"/>
    <w:rsid w:val="664B5B6D"/>
    <w:rsid w:val="670634D3"/>
    <w:rsid w:val="671570EE"/>
    <w:rsid w:val="68BD56B5"/>
    <w:rsid w:val="6A0B42AF"/>
    <w:rsid w:val="6A0E2595"/>
    <w:rsid w:val="6B2448D1"/>
    <w:rsid w:val="6C0C545A"/>
    <w:rsid w:val="6CF51BF8"/>
    <w:rsid w:val="6D561607"/>
    <w:rsid w:val="6D5B2BC6"/>
    <w:rsid w:val="6DCC213A"/>
    <w:rsid w:val="6FB63520"/>
    <w:rsid w:val="70F57501"/>
    <w:rsid w:val="713106C2"/>
    <w:rsid w:val="71B81EC9"/>
    <w:rsid w:val="71D95C2C"/>
    <w:rsid w:val="721A408A"/>
    <w:rsid w:val="7328203D"/>
    <w:rsid w:val="73B25F9A"/>
    <w:rsid w:val="746C3219"/>
    <w:rsid w:val="74E44532"/>
    <w:rsid w:val="765407E4"/>
    <w:rsid w:val="77F1456E"/>
    <w:rsid w:val="785977A6"/>
    <w:rsid w:val="78B738B9"/>
    <w:rsid w:val="79846BF9"/>
    <w:rsid w:val="7C573E07"/>
    <w:rsid w:val="7D933C1D"/>
    <w:rsid w:val="7E024E93"/>
    <w:rsid w:val="7E42137B"/>
    <w:rsid w:val="7F4B735D"/>
    <w:rsid w:val="7F62208D"/>
    <w:rsid w:val="7F73777A"/>
    <w:rsid w:val="BFFF1C1A"/>
    <w:rsid w:val="D7FE299A"/>
    <w:rsid w:val="FD1B284D"/>
    <w:rsid w:val="FEDC752A"/>
    <w:rsid w:val="FF7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Char Char"/>
    <w:basedOn w:val="19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9">
    <w:name w:val="正文 New New New New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页脚 New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2497</Words>
  <Characters>2520</Characters>
  <Lines>46</Lines>
  <Paragraphs>13</Paragraphs>
  <TotalTime>11</TotalTime>
  <ScaleCrop>false</ScaleCrop>
  <LinksUpToDate>false</LinksUpToDate>
  <CharactersWithSpaces>2861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2021-01-26T01:55:00Z</dcterms:created>
  <dc:creator>ADMIN</dc:creator>
  <cp:lastModifiedBy>user</cp:lastModifiedBy>
  <cp:lastPrinted>2023-02-08T17:28:00Z</cp:lastPrinted>
  <dcterms:modified xsi:type="dcterms:W3CDTF">2023-02-20T11:23:17Z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130D7DD473264C91A7C5961B1BC4FF60</vt:lpwstr>
  </property>
</Properties>
</file>