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博山区人民政府</w:t>
      </w:r>
      <w:r>
        <w:rPr>
          <w:rFonts w:hint="eastAsia" w:ascii="方正小标宋简体" w:hAnsi="方正小标宋简体" w:eastAsia="方正小标宋简体" w:cs="方正小标宋简体"/>
          <w:sz w:val="44"/>
          <w:szCs w:val="44"/>
          <w:lang w:val="en-US" w:eastAsia="zh-CN"/>
        </w:rPr>
        <w:t>2022年第一季度规范性文件备案目录</w:t>
      </w:r>
    </w:p>
    <w:p>
      <w:pPr>
        <w:jc w:val="both"/>
        <w:rPr>
          <w:rFonts w:hint="eastAsia" w:ascii="方正小标宋简体" w:hAnsi="方正小标宋简体" w:eastAsia="方正小标宋简体" w:cs="方正小标宋简体"/>
          <w:sz w:val="44"/>
          <w:szCs w:val="44"/>
          <w:lang w:val="en-US" w:eastAsia="zh-CN"/>
        </w:rPr>
      </w:pPr>
      <w:r>
        <w:rPr>
          <w:rFonts w:ascii="仿宋" w:hAnsi="仿宋" w:eastAsia="仿宋" w:cs="仿宋"/>
          <w:i w:val="0"/>
          <w:iCs w:val="0"/>
          <w:caps w:val="0"/>
          <w:color w:val="3D3D3D"/>
          <w:spacing w:val="0"/>
          <w:sz w:val="31"/>
          <w:szCs w:val="31"/>
          <w:bdr w:val="none" w:color="auto" w:sz="0" w:space="0"/>
          <w:shd w:val="clear" w:fill="FFFFFF"/>
        </w:rPr>
        <w:t> </w:t>
      </w:r>
      <w:r>
        <w:rPr>
          <w:rFonts w:hint="eastAsia" w:ascii="仿宋" w:hAnsi="仿宋" w:eastAsia="仿宋" w:cs="仿宋"/>
          <w:i w:val="0"/>
          <w:iCs w:val="0"/>
          <w:caps w:val="0"/>
          <w:color w:val="3D3D3D"/>
          <w:spacing w:val="0"/>
          <w:sz w:val="31"/>
          <w:szCs w:val="31"/>
          <w:bdr w:val="none" w:color="auto" w:sz="0" w:space="0"/>
          <w:shd w:val="clear" w:fill="FFFFFF"/>
        </w:rPr>
        <w:t>202</w:t>
      </w:r>
      <w:r>
        <w:rPr>
          <w:rFonts w:hint="eastAsia" w:ascii="仿宋" w:hAnsi="仿宋" w:eastAsia="仿宋" w:cs="仿宋"/>
          <w:i w:val="0"/>
          <w:iCs w:val="0"/>
          <w:caps w:val="0"/>
          <w:color w:val="3D3D3D"/>
          <w:spacing w:val="0"/>
          <w:sz w:val="31"/>
          <w:szCs w:val="31"/>
          <w:bdr w:val="none" w:color="auto" w:sz="0" w:space="0"/>
          <w:shd w:val="clear" w:fill="FFFFFF"/>
          <w:lang w:val="en-US" w:eastAsia="zh-CN"/>
        </w:rPr>
        <w:t>2</w:t>
      </w:r>
      <w:r>
        <w:rPr>
          <w:rFonts w:hint="eastAsia" w:ascii="仿宋" w:hAnsi="仿宋" w:eastAsia="仿宋" w:cs="仿宋"/>
          <w:i w:val="0"/>
          <w:iCs w:val="0"/>
          <w:caps w:val="0"/>
          <w:color w:val="3D3D3D"/>
          <w:spacing w:val="0"/>
          <w:sz w:val="31"/>
          <w:szCs w:val="31"/>
          <w:bdr w:val="none" w:color="auto" w:sz="0" w:space="0"/>
          <w:shd w:val="clear" w:fill="FFFFFF"/>
        </w:rPr>
        <w:t>年第</w:t>
      </w:r>
      <w:r>
        <w:rPr>
          <w:rFonts w:hint="eastAsia" w:ascii="仿宋" w:hAnsi="仿宋" w:eastAsia="仿宋" w:cs="仿宋"/>
          <w:i w:val="0"/>
          <w:iCs w:val="0"/>
          <w:caps w:val="0"/>
          <w:color w:val="3D3D3D"/>
          <w:spacing w:val="0"/>
          <w:sz w:val="31"/>
          <w:szCs w:val="31"/>
          <w:bdr w:val="none" w:color="auto" w:sz="0" w:space="0"/>
          <w:shd w:val="clear" w:fill="FFFFFF"/>
          <w:lang w:val="en-US" w:eastAsia="zh-CN"/>
        </w:rPr>
        <w:t>一</w:t>
      </w:r>
      <w:r>
        <w:rPr>
          <w:rFonts w:hint="eastAsia" w:ascii="仿宋" w:hAnsi="仿宋" w:eastAsia="仿宋" w:cs="仿宋"/>
          <w:i w:val="0"/>
          <w:iCs w:val="0"/>
          <w:caps w:val="0"/>
          <w:color w:val="3D3D3D"/>
          <w:spacing w:val="0"/>
          <w:sz w:val="31"/>
          <w:szCs w:val="31"/>
          <w:bdr w:val="none" w:color="auto" w:sz="0" w:space="0"/>
          <w:shd w:val="clear" w:fill="FFFFFF"/>
        </w:rPr>
        <w:t>季度</w:t>
      </w:r>
      <w:r>
        <w:rPr>
          <w:rFonts w:hint="eastAsia" w:ascii="仿宋" w:hAnsi="仿宋" w:eastAsia="仿宋" w:cs="仿宋"/>
          <w:i w:val="0"/>
          <w:iCs w:val="0"/>
          <w:caps w:val="0"/>
          <w:color w:val="3D3D3D"/>
          <w:spacing w:val="0"/>
          <w:sz w:val="31"/>
          <w:szCs w:val="31"/>
          <w:bdr w:val="none" w:color="auto" w:sz="0" w:space="0"/>
          <w:shd w:val="clear" w:fill="FFFFFF"/>
          <w:lang w:val="en-US" w:eastAsia="zh-CN"/>
        </w:rPr>
        <w:t>博山区</w:t>
      </w:r>
      <w:r>
        <w:rPr>
          <w:rFonts w:hint="eastAsia" w:ascii="仿宋" w:hAnsi="仿宋" w:eastAsia="仿宋" w:cs="仿宋"/>
          <w:i w:val="0"/>
          <w:iCs w:val="0"/>
          <w:caps w:val="0"/>
          <w:color w:val="3D3D3D"/>
          <w:spacing w:val="0"/>
          <w:sz w:val="31"/>
          <w:szCs w:val="31"/>
          <w:bdr w:val="none" w:color="auto" w:sz="0" w:space="0"/>
          <w:shd w:val="clear" w:fill="FFFFFF"/>
        </w:rPr>
        <w:t>人民政府共制定规范性文件</w:t>
      </w:r>
      <w:r>
        <w:rPr>
          <w:rFonts w:hint="eastAsia" w:ascii="仿宋" w:hAnsi="仿宋" w:eastAsia="仿宋" w:cs="仿宋"/>
          <w:i w:val="0"/>
          <w:iCs w:val="0"/>
          <w:caps w:val="0"/>
          <w:color w:val="3D3D3D"/>
          <w:spacing w:val="0"/>
          <w:sz w:val="31"/>
          <w:szCs w:val="31"/>
          <w:bdr w:val="none" w:color="auto" w:sz="0" w:space="0"/>
          <w:shd w:val="clear" w:fill="FFFFFF"/>
          <w:lang w:val="en-US" w:eastAsia="zh-CN"/>
        </w:rPr>
        <w:t>1</w:t>
      </w:r>
      <w:r>
        <w:rPr>
          <w:rFonts w:hint="eastAsia" w:ascii="仿宋" w:hAnsi="仿宋" w:eastAsia="仿宋" w:cs="仿宋"/>
          <w:i w:val="0"/>
          <w:iCs w:val="0"/>
          <w:caps w:val="0"/>
          <w:color w:val="3D3D3D"/>
          <w:spacing w:val="0"/>
          <w:sz w:val="31"/>
          <w:szCs w:val="31"/>
          <w:bdr w:val="none" w:color="auto" w:sz="0" w:space="0"/>
          <w:shd w:val="clear" w:fill="FFFFFF"/>
        </w:rPr>
        <w:t>件，其中：</w:t>
      </w:r>
      <w:r>
        <w:rPr>
          <w:rFonts w:hint="eastAsia" w:ascii="仿宋" w:hAnsi="仿宋" w:eastAsia="仿宋" w:cs="仿宋"/>
          <w:i w:val="0"/>
          <w:iCs w:val="0"/>
          <w:caps w:val="0"/>
          <w:color w:val="3D3D3D"/>
          <w:spacing w:val="0"/>
          <w:sz w:val="31"/>
          <w:szCs w:val="31"/>
          <w:bdr w:val="none" w:color="auto" w:sz="0" w:space="0"/>
          <w:shd w:val="clear" w:fill="FFFFFF"/>
          <w:lang w:val="en-US" w:eastAsia="zh-CN"/>
        </w:rPr>
        <w:t>区</w:t>
      </w:r>
      <w:r>
        <w:rPr>
          <w:rFonts w:hint="eastAsia" w:ascii="仿宋" w:hAnsi="仿宋" w:eastAsia="仿宋" w:cs="仿宋"/>
          <w:i w:val="0"/>
          <w:iCs w:val="0"/>
          <w:caps w:val="0"/>
          <w:color w:val="3D3D3D"/>
          <w:spacing w:val="0"/>
          <w:sz w:val="31"/>
          <w:szCs w:val="31"/>
          <w:bdr w:val="none" w:color="auto" w:sz="0" w:space="0"/>
          <w:shd w:val="clear" w:fill="FFFFFF"/>
        </w:rPr>
        <w:t>政府</w:t>
      </w:r>
      <w:r>
        <w:rPr>
          <w:rFonts w:hint="eastAsia" w:ascii="仿宋" w:hAnsi="仿宋" w:eastAsia="仿宋" w:cs="仿宋"/>
          <w:i w:val="0"/>
          <w:iCs w:val="0"/>
          <w:caps w:val="0"/>
          <w:color w:val="3D3D3D"/>
          <w:spacing w:val="0"/>
          <w:sz w:val="31"/>
          <w:szCs w:val="31"/>
          <w:bdr w:val="none" w:color="auto" w:sz="0" w:space="0"/>
          <w:shd w:val="clear" w:fill="FFFFFF"/>
          <w:lang w:val="en-US" w:eastAsia="zh-CN"/>
        </w:rPr>
        <w:t>0</w:t>
      </w:r>
      <w:r>
        <w:rPr>
          <w:rFonts w:hint="eastAsia" w:ascii="仿宋" w:hAnsi="仿宋" w:eastAsia="仿宋" w:cs="仿宋"/>
          <w:i w:val="0"/>
          <w:iCs w:val="0"/>
          <w:caps w:val="0"/>
          <w:color w:val="3D3D3D"/>
          <w:spacing w:val="0"/>
          <w:sz w:val="31"/>
          <w:szCs w:val="31"/>
          <w:bdr w:val="none" w:color="auto" w:sz="0" w:space="0"/>
          <w:shd w:val="clear" w:fill="FFFFFF"/>
        </w:rPr>
        <w:t>件，</w:t>
      </w:r>
      <w:r>
        <w:rPr>
          <w:rFonts w:hint="eastAsia" w:ascii="仿宋" w:hAnsi="仿宋" w:eastAsia="仿宋" w:cs="仿宋"/>
          <w:i w:val="0"/>
          <w:iCs w:val="0"/>
          <w:caps w:val="0"/>
          <w:color w:val="3D3D3D"/>
          <w:spacing w:val="0"/>
          <w:sz w:val="31"/>
          <w:szCs w:val="31"/>
          <w:bdr w:val="none" w:color="auto" w:sz="0" w:space="0"/>
          <w:shd w:val="clear" w:fill="FFFFFF"/>
          <w:lang w:val="en-US" w:eastAsia="zh-CN"/>
        </w:rPr>
        <w:t>区</w:t>
      </w:r>
      <w:r>
        <w:rPr>
          <w:rFonts w:hint="eastAsia" w:ascii="仿宋" w:hAnsi="仿宋" w:eastAsia="仿宋" w:cs="仿宋"/>
          <w:i w:val="0"/>
          <w:iCs w:val="0"/>
          <w:caps w:val="0"/>
          <w:color w:val="3D3D3D"/>
          <w:spacing w:val="0"/>
          <w:sz w:val="31"/>
          <w:szCs w:val="31"/>
          <w:bdr w:val="none" w:color="auto" w:sz="0" w:space="0"/>
          <w:shd w:val="clear" w:fill="FFFFFF"/>
        </w:rPr>
        <w:t>政府办公室</w:t>
      </w:r>
      <w:r>
        <w:rPr>
          <w:rFonts w:hint="eastAsia" w:ascii="仿宋" w:hAnsi="仿宋" w:eastAsia="仿宋" w:cs="仿宋"/>
          <w:i w:val="0"/>
          <w:iCs w:val="0"/>
          <w:caps w:val="0"/>
          <w:color w:val="3D3D3D"/>
          <w:spacing w:val="0"/>
          <w:sz w:val="31"/>
          <w:szCs w:val="31"/>
          <w:bdr w:val="none" w:color="auto" w:sz="0" w:space="0"/>
          <w:shd w:val="clear" w:fill="FFFFFF"/>
          <w:lang w:val="en-US" w:eastAsia="zh-CN"/>
        </w:rPr>
        <w:t>1</w:t>
      </w:r>
      <w:r>
        <w:rPr>
          <w:rFonts w:hint="eastAsia" w:ascii="仿宋" w:hAnsi="仿宋" w:eastAsia="仿宋" w:cs="仿宋"/>
          <w:i w:val="0"/>
          <w:iCs w:val="0"/>
          <w:caps w:val="0"/>
          <w:color w:val="3D3D3D"/>
          <w:spacing w:val="0"/>
          <w:sz w:val="31"/>
          <w:szCs w:val="31"/>
          <w:bdr w:val="none" w:color="auto" w:sz="0" w:space="0"/>
          <w:shd w:val="clear" w:fill="FFFFFF"/>
        </w:rPr>
        <w:t>件。</w:t>
      </w:r>
    </w:p>
    <w:tbl>
      <w:tblPr>
        <w:tblStyle w:val="2"/>
        <w:tblW w:w="138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033"/>
        <w:gridCol w:w="2125"/>
        <w:gridCol w:w="5685"/>
        <w:gridCol w:w="2296"/>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1" w:hRule="atLeast"/>
        </w:trPr>
        <w:tc>
          <w:tcPr>
            <w:tcW w:w="440" w:type="dxa"/>
            <w:vAlign w:val="center"/>
          </w:tcPr>
          <w:p>
            <w:pPr>
              <w:jc w:val="center"/>
              <w:rPr>
                <w:rFonts w:hint="eastAsia" w:ascii="仿宋" w:hAnsi="仿宋" w:eastAsia="仿宋" w:cs="仿宋"/>
                <w:b/>
                <w:sz w:val="30"/>
                <w:szCs w:val="30"/>
              </w:rPr>
            </w:pPr>
            <w:r>
              <w:rPr>
                <w:rFonts w:hint="eastAsia" w:ascii="仿宋" w:hAnsi="仿宋" w:eastAsia="仿宋" w:cs="仿宋"/>
                <w:b/>
                <w:sz w:val="30"/>
                <w:szCs w:val="30"/>
              </w:rPr>
              <w:t>序号</w:t>
            </w:r>
          </w:p>
        </w:tc>
        <w:tc>
          <w:tcPr>
            <w:tcW w:w="1033" w:type="dxa"/>
            <w:vAlign w:val="center"/>
          </w:tcPr>
          <w:p>
            <w:pPr>
              <w:jc w:val="center"/>
              <w:rPr>
                <w:rFonts w:hint="eastAsia" w:ascii="仿宋" w:hAnsi="仿宋" w:eastAsia="仿宋" w:cs="仿宋"/>
                <w:b/>
                <w:sz w:val="30"/>
                <w:szCs w:val="30"/>
                <w:lang w:eastAsia="zh-CN"/>
              </w:rPr>
            </w:pPr>
            <w:r>
              <w:rPr>
                <w:rFonts w:hint="eastAsia" w:ascii="仿宋" w:hAnsi="仿宋" w:eastAsia="仿宋" w:cs="仿宋"/>
                <w:b/>
                <w:sz w:val="30"/>
                <w:szCs w:val="30"/>
                <w:lang w:eastAsia="zh-CN"/>
              </w:rPr>
              <w:t>起草</w:t>
            </w:r>
          </w:p>
          <w:p>
            <w:pPr>
              <w:jc w:val="center"/>
              <w:rPr>
                <w:rFonts w:hint="eastAsia" w:ascii="仿宋" w:hAnsi="仿宋" w:eastAsia="仿宋" w:cs="仿宋"/>
                <w:b/>
                <w:sz w:val="30"/>
                <w:szCs w:val="30"/>
              </w:rPr>
            </w:pPr>
            <w:r>
              <w:rPr>
                <w:rFonts w:hint="eastAsia" w:ascii="仿宋" w:hAnsi="仿宋" w:eastAsia="仿宋" w:cs="仿宋"/>
                <w:b/>
                <w:sz w:val="30"/>
                <w:szCs w:val="30"/>
                <w:lang w:eastAsia="zh-CN"/>
              </w:rPr>
              <w:t>单位</w:t>
            </w:r>
          </w:p>
        </w:tc>
        <w:tc>
          <w:tcPr>
            <w:tcW w:w="2125" w:type="dxa"/>
            <w:vAlign w:val="center"/>
          </w:tcPr>
          <w:p>
            <w:pPr>
              <w:jc w:val="center"/>
              <w:rPr>
                <w:rFonts w:hint="default" w:ascii="仿宋" w:hAnsi="仿宋" w:eastAsia="仿宋" w:cs="仿宋"/>
                <w:b/>
                <w:sz w:val="30"/>
                <w:szCs w:val="30"/>
                <w:lang w:val="en-US" w:eastAsia="zh-CN"/>
              </w:rPr>
            </w:pPr>
            <w:r>
              <w:rPr>
                <w:rFonts w:hint="eastAsia" w:ascii="仿宋" w:hAnsi="仿宋" w:eastAsia="仿宋" w:cs="仿宋"/>
                <w:b/>
                <w:sz w:val="30"/>
                <w:szCs w:val="30"/>
                <w:lang w:val="en-US" w:eastAsia="zh-CN"/>
              </w:rPr>
              <w:t>发布单位</w:t>
            </w:r>
          </w:p>
        </w:tc>
        <w:tc>
          <w:tcPr>
            <w:tcW w:w="5685" w:type="dxa"/>
            <w:vAlign w:val="center"/>
          </w:tcPr>
          <w:p>
            <w:pPr>
              <w:jc w:val="center"/>
              <w:rPr>
                <w:rFonts w:hint="eastAsia" w:ascii="仿宋" w:hAnsi="仿宋" w:eastAsia="仿宋" w:cs="仿宋"/>
                <w:b/>
                <w:sz w:val="30"/>
                <w:szCs w:val="30"/>
              </w:rPr>
            </w:pPr>
            <w:r>
              <w:rPr>
                <w:rFonts w:hint="eastAsia" w:ascii="仿宋" w:hAnsi="仿宋" w:eastAsia="仿宋" w:cs="仿宋"/>
                <w:b/>
                <w:sz w:val="30"/>
                <w:szCs w:val="30"/>
              </w:rPr>
              <w:t>文　件　</w:t>
            </w:r>
            <w:r>
              <w:rPr>
                <w:rFonts w:hint="eastAsia" w:ascii="仿宋" w:hAnsi="仿宋" w:eastAsia="仿宋" w:cs="仿宋"/>
                <w:b/>
                <w:sz w:val="30"/>
                <w:szCs w:val="30"/>
                <w:lang w:eastAsia="zh-CN"/>
              </w:rPr>
              <w:t>名</w:t>
            </w:r>
            <w:r>
              <w:rPr>
                <w:rFonts w:hint="eastAsia" w:ascii="仿宋" w:hAnsi="仿宋" w:eastAsia="仿宋" w:cs="仿宋"/>
                <w:b/>
                <w:sz w:val="30"/>
                <w:szCs w:val="30"/>
              </w:rPr>
              <w:t>　</w:t>
            </w:r>
            <w:r>
              <w:rPr>
                <w:rFonts w:hint="eastAsia" w:ascii="仿宋" w:hAnsi="仿宋" w:eastAsia="仿宋" w:cs="仿宋"/>
                <w:b/>
                <w:sz w:val="30"/>
                <w:szCs w:val="30"/>
                <w:lang w:eastAsia="zh-CN"/>
              </w:rPr>
              <w:t>称</w:t>
            </w:r>
          </w:p>
        </w:tc>
        <w:tc>
          <w:tcPr>
            <w:tcW w:w="2296" w:type="dxa"/>
            <w:vAlign w:val="center"/>
          </w:tcPr>
          <w:p>
            <w:pPr>
              <w:jc w:val="center"/>
              <w:rPr>
                <w:rFonts w:hint="eastAsia" w:ascii="仿宋" w:hAnsi="仿宋" w:eastAsia="仿宋" w:cs="仿宋"/>
                <w:b/>
                <w:sz w:val="30"/>
                <w:szCs w:val="30"/>
                <w:lang w:eastAsia="zh-CN"/>
              </w:rPr>
            </w:pPr>
            <w:r>
              <w:rPr>
                <w:rFonts w:hint="eastAsia" w:ascii="仿宋" w:hAnsi="仿宋" w:eastAsia="仿宋" w:cs="仿宋"/>
                <w:b/>
                <w:sz w:val="30"/>
                <w:szCs w:val="30"/>
                <w:lang w:eastAsia="zh-CN"/>
              </w:rPr>
              <w:t>登记号</w:t>
            </w:r>
          </w:p>
        </w:tc>
        <w:tc>
          <w:tcPr>
            <w:tcW w:w="2269" w:type="dxa"/>
            <w:vAlign w:val="center"/>
          </w:tcPr>
          <w:p>
            <w:pPr>
              <w:jc w:val="center"/>
              <w:rPr>
                <w:rFonts w:hint="default" w:ascii="仿宋" w:hAnsi="仿宋" w:eastAsia="仿宋" w:cs="仿宋"/>
                <w:b/>
                <w:sz w:val="30"/>
                <w:szCs w:val="30"/>
                <w:lang w:val="en-US" w:eastAsia="zh-CN"/>
              </w:rPr>
            </w:pPr>
            <w:r>
              <w:rPr>
                <w:rFonts w:hint="eastAsia" w:ascii="仿宋" w:hAnsi="仿宋" w:eastAsia="仿宋" w:cs="仿宋"/>
                <w:b/>
                <w:sz w:val="30"/>
                <w:szCs w:val="30"/>
                <w:lang w:val="en-US" w:eastAsia="zh-CN"/>
              </w:rPr>
              <w:t>公布实施日期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5" w:hRule="atLeast"/>
        </w:trPr>
        <w:tc>
          <w:tcPr>
            <w:tcW w:w="440" w:type="dxa"/>
            <w:vAlign w:val="center"/>
          </w:tcPr>
          <w:p>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w:t>
            </w:r>
          </w:p>
        </w:tc>
        <w:tc>
          <w:tcPr>
            <w:tcW w:w="1033" w:type="dxa"/>
            <w:vAlign w:val="center"/>
          </w:tcPr>
          <w:p>
            <w:pPr>
              <w:jc w:val="center"/>
              <w:rPr>
                <w:rFonts w:hint="default" w:ascii="仿宋_GB2312" w:eastAsia="仿宋_GB2312" w:hAnsiTheme="minorHAnsi" w:cstheme="minorBidi"/>
                <w:kern w:val="2"/>
                <w:sz w:val="24"/>
                <w:szCs w:val="24"/>
                <w:lang w:val="en-US" w:eastAsia="zh-CN" w:bidi="ar-SA"/>
              </w:rPr>
            </w:pPr>
            <w:r>
              <w:rPr>
                <w:rFonts w:hint="eastAsia" w:ascii="仿宋_GB2312" w:eastAsia="仿宋_GB2312" w:cstheme="minorBidi"/>
                <w:kern w:val="2"/>
                <w:sz w:val="24"/>
                <w:szCs w:val="24"/>
                <w:lang w:val="en-US" w:eastAsia="zh-CN" w:bidi="ar-SA"/>
              </w:rPr>
              <w:t>区自然资源局</w:t>
            </w:r>
          </w:p>
        </w:tc>
        <w:tc>
          <w:tcPr>
            <w:tcW w:w="2125" w:type="dxa"/>
            <w:vAlign w:val="center"/>
          </w:tcPr>
          <w:p>
            <w:pPr>
              <w:jc w:val="center"/>
              <w:rPr>
                <w:rFonts w:hint="default" w:ascii="仿宋_GB2312" w:eastAsia="仿宋_GB2312" w:hAnsiTheme="minorHAnsi" w:cstheme="minorBidi"/>
                <w:kern w:val="2"/>
                <w:sz w:val="24"/>
                <w:szCs w:val="24"/>
                <w:lang w:val="en-US" w:eastAsia="zh-CN" w:bidi="ar-SA"/>
              </w:rPr>
            </w:pPr>
            <w:r>
              <w:rPr>
                <w:rFonts w:hint="eastAsia" w:ascii="仿宋_GB2312" w:eastAsia="仿宋_GB2312" w:cstheme="minorBidi"/>
                <w:kern w:val="2"/>
                <w:sz w:val="24"/>
                <w:szCs w:val="24"/>
                <w:lang w:val="en-US" w:eastAsia="zh-CN" w:bidi="ar-SA"/>
              </w:rPr>
              <w:t>区政府办公室</w:t>
            </w:r>
          </w:p>
        </w:tc>
        <w:tc>
          <w:tcPr>
            <w:tcW w:w="56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sz w:val="24"/>
                <w:szCs w:val="24"/>
              </w:rPr>
            </w:pPr>
            <w:r>
              <w:rPr>
                <w:rFonts w:hint="eastAsia" w:ascii="仿宋_GB2312" w:eastAsia="仿宋_GB2312" w:cstheme="minorBidi"/>
                <w:kern w:val="2"/>
                <w:sz w:val="24"/>
                <w:szCs w:val="24"/>
                <w:lang w:val="en-US" w:eastAsia="zh-CN" w:bidi="ar-SA"/>
              </w:rPr>
              <w:t>博山区人民政府办公室关于严厉打击野外非法用火全力做好森林防火工作的通知</w:t>
            </w:r>
            <w:r>
              <w:rPr>
                <w:rFonts w:hint="eastAsia" w:ascii="仿宋_GB2312" w:hAnsi="仿宋_GB2312" w:eastAsia="仿宋_GB2312" w:cs="仿宋_GB2312"/>
                <w:sz w:val="24"/>
                <w:szCs w:val="24"/>
              </w:rPr>
              <w:t>博政办字〔2022〕</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heme="minorBidi"/>
                <w:kern w:val="2"/>
                <w:sz w:val="24"/>
                <w:szCs w:val="24"/>
                <w:lang w:val="en-US" w:eastAsia="zh-CN" w:bidi="ar-SA"/>
              </w:rPr>
            </w:pPr>
          </w:p>
          <w:p>
            <w:pPr>
              <w:jc w:val="center"/>
              <w:rPr>
                <w:rFonts w:hint="default" w:ascii="仿宋_GB2312" w:eastAsia="仿宋_GB2312" w:hAnsiTheme="minorHAnsi" w:cstheme="minorBidi"/>
                <w:kern w:val="2"/>
                <w:sz w:val="24"/>
                <w:szCs w:val="24"/>
                <w:lang w:val="en-US" w:eastAsia="zh-CN" w:bidi="ar-SA"/>
              </w:rPr>
            </w:pPr>
            <w:bookmarkStart w:id="0" w:name="_GoBack"/>
            <w:bookmarkEnd w:id="0"/>
          </w:p>
        </w:tc>
        <w:tc>
          <w:tcPr>
            <w:tcW w:w="2296" w:type="dxa"/>
            <w:vAlign w:val="center"/>
          </w:tcPr>
          <w:p>
            <w:pPr>
              <w:spacing w:line="576" w:lineRule="exact"/>
              <w:jc w:val="center"/>
              <w:rPr>
                <w:rFonts w:ascii="黑体" w:hAnsi="黑体" w:eastAsia="黑体" w:cs="黑体"/>
                <w:sz w:val="24"/>
                <w:szCs w:val="24"/>
              </w:rPr>
            </w:pPr>
            <w:r>
              <w:rPr>
                <w:rFonts w:hint="eastAsia" w:ascii="黑体" w:hAnsi="黑体" w:eastAsia="黑体" w:cs="黑体"/>
                <w:sz w:val="24"/>
                <w:szCs w:val="24"/>
              </w:rPr>
              <w:t>BSDR-2022-002001</w:t>
            </w:r>
          </w:p>
          <w:p>
            <w:pPr>
              <w:jc w:val="center"/>
              <w:rPr>
                <w:rFonts w:hint="eastAsia" w:ascii="仿宋" w:hAnsi="仿宋" w:eastAsia="仿宋" w:cs="仿宋"/>
                <w:sz w:val="24"/>
                <w:szCs w:val="24"/>
                <w:lang w:val="en-US" w:eastAsia="zh-CN"/>
              </w:rPr>
            </w:pPr>
          </w:p>
        </w:tc>
        <w:tc>
          <w:tcPr>
            <w:tcW w:w="2269"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2022年3月31日至2027年3月31日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440" w:type="dxa"/>
            <w:vAlign w:val="center"/>
          </w:tcPr>
          <w:p>
            <w:pPr>
              <w:jc w:val="center"/>
              <w:rPr>
                <w:rFonts w:hint="default" w:ascii="仿宋" w:hAnsi="仿宋" w:eastAsia="仿宋" w:cs="仿宋"/>
                <w:sz w:val="30"/>
                <w:szCs w:val="30"/>
                <w:lang w:val="en-US" w:eastAsia="zh-CN"/>
              </w:rPr>
            </w:pPr>
          </w:p>
        </w:tc>
        <w:tc>
          <w:tcPr>
            <w:tcW w:w="1033" w:type="dxa"/>
            <w:vAlign w:val="center"/>
          </w:tcPr>
          <w:p>
            <w:pPr>
              <w:rPr>
                <w:rFonts w:hint="default" w:ascii="仿宋_GB2312" w:eastAsia="仿宋_GB2312" w:hAnsiTheme="minorHAnsi" w:cstheme="minorBidi"/>
                <w:kern w:val="2"/>
                <w:sz w:val="32"/>
                <w:szCs w:val="32"/>
                <w:lang w:val="en-US" w:eastAsia="zh-CN" w:bidi="ar-SA"/>
              </w:rPr>
            </w:pPr>
          </w:p>
        </w:tc>
        <w:tc>
          <w:tcPr>
            <w:tcW w:w="2125" w:type="dxa"/>
            <w:vAlign w:val="center"/>
          </w:tcPr>
          <w:p>
            <w:pPr>
              <w:rPr>
                <w:rFonts w:hint="default" w:ascii="仿宋_GB2312" w:eastAsia="仿宋_GB2312" w:hAnsiTheme="minorHAnsi" w:cstheme="minorBidi"/>
                <w:kern w:val="2"/>
                <w:sz w:val="32"/>
                <w:szCs w:val="32"/>
                <w:lang w:val="en-US" w:eastAsia="zh-CN" w:bidi="ar-SA"/>
              </w:rPr>
            </w:pPr>
          </w:p>
        </w:tc>
        <w:tc>
          <w:tcPr>
            <w:tcW w:w="5685" w:type="dxa"/>
            <w:vAlign w:val="center"/>
          </w:tcPr>
          <w:p>
            <w:pPr>
              <w:rPr>
                <w:rFonts w:hint="default" w:ascii="仿宋_GB2312" w:eastAsia="仿宋_GB2312" w:hAnsiTheme="minorHAnsi" w:cstheme="minorBidi"/>
                <w:kern w:val="2"/>
                <w:sz w:val="32"/>
                <w:szCs w:val="32"/>
                <w:lang w:val="en-US" w:eastAsia="zh-CN" w:bidi="ar-SA"/>
              </w:rPr>
            </w:pPr>
          </w:p>
        </w:tc>
        <w:tc>
          <w:tcPr>
            <w:tcW w:w="2296" w:type="dxa"/>
            <w:vAlign w:val="center"/>
          </w:tcPr>
          <w:p>
            <w:pPr>
              <w:rPr>
                <w:rFonts w:hint="default" w:ascii="仿宋_GB2312" w:eastAsia="仿宋_GB2312" w:hAnsiTheme="minorHAnsi" w:cstheme="minorBidi"/>
                <w:kern w:val="2"/>
                <w:sz w:val="32"/>
                <w:szCs w:val="32"/>
                <w:lang w:val="en-US" w:eastAsia="zh-CN" w:bidi="ar-SA"/>
              </w:rPr>
            </w:pPr>
          </w:p>
        </w:tc>
        <w:tc>
          <w:tcPr>
            <w:tcW w:w="2269" w:type="dxa"/>
            <w:vAlign w:val="center"/>
          </w:tcPr>
          <w:p>
            <w:pPr>
              <w:rPr>
                <w:rFonts w:hint="default" w:ascii="仿宋_GB2312" w:eastAsia="仿宋_GB2312" w:hAnsiTheme="minorHAnsi" w:cstheme="minorBidi"/>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rPr>
        <w:tc>
          <w:tcPr>
            <w:tcW w:w="440" w:type="dxa"/>
            <w:vAlign w:val="center"/>
          </w:tcPr>
          <w:p>
            <w:pPr>
              <w:jc w:val="center"/>
              <w:rPr>
                <w:rFonts w:hint="eastAsia" w:ascii="仿宋" w:hAnsi="仿宋" w:eastAsia="仿宋" w:cs="仿宋"/>
                <w:sz w:val="30"/>
                <w:szCs w:val="30"/>
                <w:lang w:val="en-US" w:eastAsia="zh-CN"/>
              </w:rPr>
            </w:pPr>
          </w:p>
        </w:tc>
        <w:tc>
          <w:tcPr>
            <w:tcW w:w="1033" w:type="dxa"/>
            <w:vAlign w:val="center"/>
          </w:tcPr>
          <w:p>
            <w:pPr>
              <w:rPr>
                <w:rFonts w:hint="eastAsia" w:ascii="仿宋_GB2312" w:eastAsia="仿宋_GB2312" w:cstheme="minorBidi"/>
                <w:kern w:val="2"/>
                <w:sz w:val="32"/>
                <w:szCs w:val="32"/>
                <w:lang w:val="en-US" w:eastAsia="zh-CN" w:bidi="ar-SA"/>
              </w:rPr>
            </w:pPr>
          </w:p>
        </w:tc>
        <w:tc>
          <w:tcPr>
            <w:tcW w:w="2125" w:type="dxa"/>
            <w:vAlign w:val="center"/>
          </w:tcPr>
          <w:p>
            <w:pPr>
              <w:rPr>
                <w:rFonts w:hint="eastAsia" w:ascii="仿宋_GB2312" w:eastAsia="仿宋_GB2312" w:cstheme="minorBidi"/>
                <w:kern w:val="2"/>
                <w:sz w:val="32"/>
                <w:szCs w:val="32"/>
                <w:lang w:val="en-US" w:eastAsia="zh-CN" w:bidi="ar-SA"/>
              </w:rPr>
            </w:pPr>
          </w:p>
        </w:tc>
        <w:tc>
          <w:tcPr>
            <w:tcW w:w="5685" w:type="dxa"/>
            <w:vAlign w:val="center"/>
          </w:tcPr>
          <w:p>
            <w:pPr>
              <w:rPr>
                <w:rFonts w:hint="eastAsia" w:ascii="仿宋_GB2312" w:eastAsia="仿宋_GB2312" w:cstheme="minorBidi"/>
                <w:kern w:val="2"/>
                <w:sz w:val="32"/>
                <w:szCs w:val="32"/>
                <w:lang w:val="en-US" w:eastAsia="zh-CN" w:bidi="ar-SA"/>
              </w:rPr>
            </w:pPr>
          </w:p>
        </w:tc>
        <w:tc>
          <w:tcPr>
            <w:tcW w:w="2296" w:type="dxa"/>
            <w:vAlign w:val="center"/>
          </w:tcPr>
          <w:p>
            <w:pPr>
              <w:rPr>
                <w:rFonts w:hint="eastAsia" w:ascii="仿宋_GB2312" w:eastAsia="仿宋_GB2312" w:cstheme="minorBidi"/>
                <w:kern w:val="2"/>
                <w:sz w:val="32"/>
                <w:szCs w:val="32"/>
                <w:lang w:val="en-US" w:eastAsia="zh-CN" w:bidi="ar-SA"/>
              </w:rPr>
            </w:pPr>
          </w:p>
        </w:tc>
        <w:tc>
          <w:tcPr>
            <w:tcW w:w="2269" w:type="dxa"/>
            <w:vAlign w:val="center"/>
          </w:tcPr>
          <w:p>
            <w:pPr>
              <w:rPr>
                <w:rFonts w:hint="eastAsia" w:ascii="仿宋_GB2312" w:eastAsia="仿宋_GB2312" w:cstheme="minorBidi"/>
                <w:kern w:val="2"/>
                <w:sz w:val="32"/>
                <w:szCs w:val="32"/>
                <w:lang w:val="en-US" w:eastAsia="zh-CN" w:bidi="ar-SA"/>
              </w:rPr>
            </w:pPr>
          </w:p>
        </w:tc>
      </w:tr>
    </w:tbl>
    <w:p/>
    <w:sectPr>
      <w:pgSz w:w="16838" w:h="11906" w:orient="landscape"/>
      <w:pgMar w:top="2098" w:right="1474" w:bottom="1984" w:left="1588"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11D5F"/>
    <w:rsid w:val="061F0111"/>
    <w:rsid w:val="0A30621F"/>
    <w:rsid w:val="0B907A18"/>
    <w:rsid w:val="1A7A06A9"/>
    <w:rsid w:val="1C9D2DBD"/>
    <w:rsid w:val="280F2A11"/>
    <w:rsid w:val="31B90425"/>
    <w:rsid w:val="34451249"/>
    <w:rsid w:val="39BC551C"/>
    <w:rsid w:val="4DFE09FD"/>
    <w:rsid w:val="51507168"/>
    <w:rsid w:val="54715946"/>
    <w:rsid w:val="598D568C"/>
    <w:rsid w:val="5C0136A4"/>
    <w:rsid w:val="5EA4623C"/>
    <w:rsid w:val="62B522AC"/>
    <w:rsid w:val="62C52249"/>
    <w:rsid w:val="62EE33AC"/>
    <w:rsid w:val="65557CE9"/>
    <w:rsid w:val="657B1E44"/>
    <w:rsid w:val="752A48C3"/>
    <w:rsid w:val="7AA11D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2016-10-12T06:56:00Z</dcterms:created>
  <dc:creator>政府法制办</dc:creator>
  <cp:lastModifiedBy>刘慧明</cp:lastModifiedBy>
  <dcterms:modified xsi:type="dcterms:W3CDTF">2022-04-01T08:43:55Z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AF1459479C114DE0BF0E89CF340BAB46</vt:lpwstr>
  </property>
</Properties>
</file>