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546F8" w14:textId="77777777" w:rsidR="002B64E3" w:rsidRPr="005220F3" w:rsidRDefault="00C40525">
      <w:pPr>
        <w:snapToGrid w:val="0"/>
        <w:spacing w:line="360" w:lineRule="auto"/>
        <w:jc w:val="center"/>
        <w:rPr>
          <w:rFonts w:eastAsiaTheme="majorEastAsia"/>
          <w:b/>
          <w:sz w:val="28"/>
          <w:szCs w:val="28"/>
        </w:rPr>
      </w:pPr>
      <w:r w:rsidRPr="005220F3">
        <w:rPr>
          <w:rFonts w:eastAsiaTheme="majorEastAsia"/>
          <w:b/>
          <w:sz w:val="28"/>
          <w:szCs w:val="28"/>
        </w:rPr>
        <w:t>《建设项目环境影响报告表》编制说明</w:t>
      </w:r>
    </w:p>
    <w:p w14:paraId="0C92CE3F" w14:textId="77777777" w:rsidR="002B64E3" w:rsidRPr="005220F3" w:rsidRDefault="002B64E3">
      <w:pPr>
        <w:snapToGrid w:val="0"/>
        <w:spacing w:line="360" w:lineRule="auto"/>
        <w:jc w:val="center"/>
        <w:rPr>
          <w:rFonts w:eastAsiaTheme="majorEastAsia"/>
          <w:bCs/>
          <w:sz w:val="24"/>
        </w:rPr>
      </w:pPr>
    </w:p>
    <w:p w14:paraId="76FEFD5B" w14:textId="77777777" w:rsidR="002B64E3" w:rsidRPr="005220F3" w:rsidRDefault="002B64E3">
      <w:pPr>
        <w:snapToGrid w:val="0"/>
        <w:spacing w:line="360" w:lineRule="auto"/>
        <w:jc w:val="center"/>
        <w:rPr>
          <w:rFonts w:eastAsiaTheme="majorEastAsia"/>
          <w:bCs/>
          <w:sz w:val="24"/>
        </w:rPr>
      </w:pPr>
    </w:p>
    <w:p w14:paraId="2F4A8E49" w14:textId="77777777" w:rsidR="002B64E3" w:rsidRPr="005220F3" w:rsidRDefault="00C40525">
      <w:pPr>
        <w:snapToGrid w:val="0"/>
        <w:spacing w:line="480" w:lineRule="auto"/>
        <w:ind w:firstLineChars="200" w:firstLine="480"/>
        <w:rPr>
          <w:rFonts w:eastAsiaTheme="majorEastAsia"/>
          <w:bCs/>
          <w:sz w:val="24"/>
        </w:rPr>
      </w:pPr>
      <w:r w:rsidRPr="005220F3">
        <w:rPr>
          <w:rFonts w:eastAsiaTheme="majorEastAsia"/>
          <w:bCs/>
          <w:sz w:val="24"/>
        </w:rPr>
        <w:t>《建设项目环境影响报告表》由具有从事环境影响评价工作资质的单位编制。</w:t>
      </w:r>
    </w:p>
    <w:p w14:paraId="5A4154AB" w14:textId="77777777" w:rsidR="002B64E3" w:rsidRPr="005220F3" w:rsidRDefault="00C40525">
      <w:pPr>
        <w:snapToGrid w:val="0"/>
        <w:spacing w:line="480" w:lineRule="auto"/>
        <w:rPr>
          <w:rFonts w:eastAsiaTheme="majorEastAsia"/>
          <w:bCs/>
          <w:sz w:val="24"/>
        </w:rPr>
      </w:pPr>
      <w:r w:rsidRPr="005220F3">
        <w:rPr>
          <w:rFonts w:eastAsiaTheme="majorEastAsia"/>
          <w:bCs/>
          <w:sz w:val="24"/>
        </w:rPr>
        <w:t xml:space="preserve">    1</w:t>
      </w:r>
      <w:r w:rsidRPr="005220F3">
        <w:rPr>
          <w:rFonts w:eastAsiaTheme="majorEastAsia"/>
          <w:bCs/>
          <w:sz w:val="24"/>
        </w:rPr>
        <w:t>．项目名称</w:t>
      </w:r>
      <w:r w:rsidRPr="005220F3">
        <w:rPr>
          <w:rFonts w:eastAsiaTheme="majorEastAsia"/>
          <w:bCs/>
          <w:sz w:val="24"/>
        </w:rPr>
        <w:t>——</w:t>
      </w:r>
      <w:r w:rsidRPr="005220F3">
        <w:rPr>
          <w:rFonts w:eastAsiaTheme="majorEastAsia"/>
          <w:bCs/>
          <w:sz w:val="24"/>
        </w:rPr>
        <w:t>指项目立项批复时的名称，应不超过</w:t>
      </w:r>
      <w:r w:rsidRPr="005220F3">
        <w:rPr>
          <w:rFonts w:eastAsiaTheme="majorEastAsia"/>
          <w:bCs/>
          <w:sz w:val="24"/>
        </w:rPr>
        <w:t>30</w:t>
      </w:r>
      <w:r w:rsidRPr="005220F3">
        <w:rPr>
          <w:rFonts w:eastAsiaTheme="majorEastAsia"/>
          <w:bCs/>
          <w:sz w:val="24"/>
        </w:rPr>
        <w:t>个字</w:t>
      </w:r>
      <w:r w:rsidRPr="005220F3">
        <w:rPr>
          <w:rFonts w:eastAsiaTheme="majorEastAsia"/>
          <w:bCs/>
          <w:sz w:val="24"/>
        </w:rPr>
        <w:t>(</w:t>
      </w:r>
      <w:r w:rsidRPr="005220F3">
        <w:rPr>
          <w:rFonts w:eastAsiaTheme="majorEastAsia"/>
          <w:bCs/>
          <w:sz w:val="24"/>
        </w:rPr>
        <w:t>两个英文字段作一个汉字</w:t>
      </w:r>
      <w:r w:rsidRPr="005220F3">
        <w:rPr>
          <w:rFonts w:eastAsiaTheme="majorEastAsia"/>
          <w:bCs/>
          <w:sz w:val="24"/>
        </w:rPr>
        <w:t>)</w:t>
      </w:r>
      <w:r w:rsidRPr="005220F3">
        <w:rPr>
          <w:rFonts w:eastAsiaTheme="majorEastAsia"/>
          <w:bCs/>
          <w:sz w:val="24"/>
        </w:rPr>
        <w:t>。</w:t>
      </w:r>
    </w:p>
    <w:p w14:paraId="175A0F45" w14:textId="77777777" w:rsidR="002B64E3" w:rsidRPr="005220F3" w:rsidRDefault="00C40525">
      <w:pPr>
        <w:snapToGrid w:val="0"/>
        <w:spacing w:line="480" w:lineRule="auto"/>
        <w:rPr>
          <w:rFonts w:eastAsiaTheme="majorEastAsia"/>
          <w:bCs/>
          <w:sz w:val="24"/>
        </w:rPr>
      </w:pPr>
      <w:r w:rsidRPr="005220F3">
        <w:rPr>
          <w:rFonts w:eastAsiaTheme="majorEastAsia"/>
          <w:bCs/>
          <w:sz w:val="24"/>
        </w:rPr>
        <w:t xml:space="preserve">    2</w:t>
      </w:r>
      <w:r w:rsidRPr="005220F3">
        <w:rPr>
          <w:rFonts w:eastAsiaTheme="majorEastAsia"/>
          <w:bCs/>
          <w:sz w:val="24"/>
        </w:rPr>
        <w:t>．建设地点</w:t>
      </w:r>
      <w:r w:rsidRPr="005220F3">
        <w:rPr>
          <w:rFonts w:eastAsiaTheme="majorEastAsia"/>
          <w:bCs/>
          <w:sz w:val="24"/>
        </w:rPr>
        <w:t>——</w:t>
      </w:r>
      <w:r w:rsidRPr="005220F3">
        <w:rPr>
          <w:rFonts w:eastAsiaTheme="majorEastAsia"/>
          <w:bCs/>
          <w:sz w:val="24"/>
        </w:rPr>
        <w:t>指项目所在地详细地址，公路、铁路应填写起止地点。</w:t>
      </w:r>
    </w:p>
    <w:p w14:paraId="75089A29" w14:textId="77777777" w:rsidR="002B64E3" w:rsidRPr="005220F3" w:rsidRDefault="00C40525">
      <w:pPr>
        <w:snapToGrid w:val="0"/>
        <w:spacing w:line="480" w:lineRule="auto"/>
        <w:rPr>
          <w:rFonts w:eastAsiaTheme="majorEastAsia"/>
          <w:bCs/>
          <w:sz w:val="24"/>
        </w:rPr>
      </w:pPr>
      <w:r w:rsidRPr="005220F3">
        <w:rPr>
          <w:rFonts w:eastAsiaTheme="majorEastAsia"/>
          <w:bCs/>
          <w:sz w:val="24"/>
        </w:rPr>
        <w:t xml:space="preserve">    3</w:t>
      </w:r>
      <w:r w:rsidRPr="005220F3">
        <w:rPr>
          <w:rFonts w:eastAsiaTheme="majorEastAsia"/>
          <w:bCs/>
          <w:sz w:val="24"/>
        </w:rPr>
        <w:t>．行业类别</w:t>
      </w:r>
      <w:r w:rsidRPr="005220F3">
        <w:rPr>
          <w:rFonts w:eastAsiaTheme="majorEastAsia"/>
          <w:bCs/>
          <w:sz w:val="24"/>
        </w:rPr>
        <w:t>——</w:t>
      </w:r>
      <w:r w:rsidRPr="005220F3">
        <w:rPr>
          <w:rFonts w:eastAsiaTheme="majorEastAsia"/>
          <w:bCs/>
          <w:sz w:val="24"/>
        </w:rPr>
        <w:t>按国标填写。</w:t>
      </w:r>
    </w:p>
    <w:p w14:paraId="660F1DC3" w14:textId="77777777" w:rsidR="002B64E3" w:rsidRPr="005220F3" w:rsidRDefault="00C40525">
      <w:pPr>
        <w:snapToGrid w:val="0"/>
        <w:spacing w:line="480" w:lineRule="auto"/>
        <w:rPr>
          <w:rFonts w:eastAsiaTheme="majorEastAsia"/>
          <w:bCs/>
          <w:sz w:val="24"/>
        </w:rPr>
      </w:pPr>
      <w:r w:rsidRPr="005220F3">
        <w:rPr>
          <w:rFonts w:eastAsiaTheme="majorEastAsia"/>
          <w:bCs/>
          <w:sz w:val="24"/>
        </w:rPr>
        <w:t xml:space="preserve">    4</w:t>
      </w:r>
      <w:r w:rsidRPr="005220F3">
        <w:rPr>
          <w:rFonts w:eastAsiaTheme="majorEastAsia"/>
          <w:bCs/>
          <w:sz w:val="24"/>
        </w:rPr>
        <w:t>．总投资</w:t>
      </w:r>
      <w:r w:rsidRPr="005220F3">
        <w:rPr>
          <w:rFonts w:eastAsiaTheme="majorEastAsia"/>
          <w:bCs/>
          <w:sz w:val="24"/>
        </w:rPr>
        <w:t>——</w:t>
      </w:r>
      <w:r w:rsidRPr="005220F3">
        <w:rPr>
          <w:rFonts w:eastAsiaTheme="majorEastAsia"/>
          <w:bCs/>
          <w:sz w:val="24"/>
        </w:rPr>
        <w:t>指项目投资总额。</w:t>
      </w:r>
    </w:p>
    <w:p w14:paraId="6CF5C03E" w14:textId="77777777" w:rsidR="002B64E3" w:rsidRPr="005220F3" w:rsidRDefault="00C40525">
      <w:pPr>
        <w:snapToGrid w:val="0"/>
        <w:spacing w:line="480" w:lineRule="auto"/>
        <w:rPr>
          <w:rFonts w:eastAsiaTheme="majorEastAsia"/>
          <w:bCs/>
          <w:sz w:val="24"/>
        </w:rPr>
      </w:pPr>
      <w:r w:rsidRPr="005220F3">
        <w:rPr>
          <w:rFonts w:eastAsiaTheme="majorEastAsia"/>
          <w:bCs/>
          <w:sz w:val="24"/>
        </w:rPr>
        <w:t xml:space="preserve">    5</w:t>
      </w:r>
      <w:r w:rsidRPr="005220F3">
        <w:rPr>
          <w:rFonts w:eastAsiaTheme="majorEastAsia"/>
          <w:bCs/>
          <w:sz w:val="24"/>
        </w:rPr>
        <w:t>．主要环境保护目标</w:t>
      </w:r>
      <w:r w:rsidRPr="005220F3">
        <w:rPr>
          <w:rFonts w:eastAsiaTheme="majorEastAsia"/>
          <w:bCs/>
          <w:sz w:val="24"/>
        </w:rPr>
        <w:t>——</w:t>
      </w:r>
      <w:r w:rsidRPr="005220F3">
        <w:rPr>
          <w:rFonts w:eastAsiaTheme="majorEastAsia"/>
          <w:bCs/>
          <w:sz w:val="24"/>
        </w:rPr>
        <w:t>指项目区周围一定范围内集中居民住宅区、学校、医院、保护文物、风景名胜区、水源地和生态敏感点等，应尽可能给出保护目标、性质、规模和距厂界距离等。</w:t>
      </w:r>
    </w:p>
    <w:p w14:paraId="2ADCF4C6" w14:textId="77777777" w:rsidR="002B64E3" w:rsidRPr="005220F3" w:rsidRDefault="00C40525">
      <w:pPr>
        <w:snapToGrid w:val="0"/>
        <w:spacing w:line="480" w:lineRule="auto"/>
        <w:rPr>
          <w:rFonts w:eastAsiaTheme="majorEastAsia"/>
          <w:bCs/>
          <w:sz w:val="24"/>
        </w:rPr>
      </w:pPr>
      <w:r w:rsidRPr="005220F3">
        <w:rPr>
          <w:rFonts w:eastAsiaTheme="majorEastAsia"/>
          <w:bCs/>
          <w:sz w:val="24"/>
        </w:rPr>
        <w:t xml:space="preserve">    6</w:t>
      </w:r>
      <w:r w:rsidRPr="005220F3">
        <w:rPr>
          <w:rFonts w:eastAsiaTheme="majorEastAsia"/>
          <w:bCs/>
          <w:sz w:val="24"/>
        </w:rPr>
        <w:t>．结论与建议</w:t>
      </w:r>
      <w:r w:rsidRPr="005220F3">
        <w:rPr>
          <w:rFonts w:eastAsiaTheme="majorEastAsia"/>
          <w:bCs/>
          <w:sz w:val="24"/>
        </w:rPr>
        <w:t>——</w:t>
      </w:r>
      <w:r w:rsidRPr="005220F3">
        <w:rPr>
          <w:rFonts w:eastAsiaTheme="majorEastAsia"/>
          <w:bCs/>
          <w:sz w:val="24"/>
        </w:rPr>
        <w:t>给出本项目清洁生产、达标排放和总量控制的分析结论，确定污染防治措施的有效性，说明本项目对环境造成的影响，给出建设项目环境可行性的明确结论。同时提出减少环境影响的其他建议。</w:t>
      </w:r>
    </w:p>
    <w:p w14:paraId="79A71948" w14:textId="77777777" w:rsidR="002B64E3" w:rsidRPr="005220F3" w:rsidRDefault="00C40525">
      <w:pPr>
        <w:snapToGrid w:val="0"/>
        <w:spacing w:line="480" w:lineRule="auto"/>
        <w:rPr>
          <w:rFonts w:eastAsiaTheme="majorEastAsia"/>
          <w:bCs/>
          <w:sz w:val="24"/>
        </w:rPr>
      </w:pPr>
      <w:r w:rsidRPr="005220F3">
        <w:rPr>
          <w:rFonts w:eastAsiaTheme="majorEastAsia"/>
          <w:bCs/>
          <w:sz w:val="24"/>
        </w:rPr>
        <w:t xml:space="preserve">    7</w:t>
      </w:r>
      <w:r w:rsidRPr="005220F3">
        <w:rPr>
          <w:rFonts w:eastAsiaTheme="majorEastAsia"/>
          <w:bCs/>
          <w:sz w:val="24"/>
        </w:rPr>
        <w:t>．预审意见</w:t>
      </w:r>
      <w:r w:rsidRPr="005220F3">
        <w:rPr>
          <w:rFonts w:eastAsiaTheme="majorEastAsia"/>
          <w:bCs/>
          <w:sz w:val="24"/>
        </w:rPr>
        <w:t>——</w:t>
      </w:r>
      <w:r w:rsidRPr="005220F3">
        <w:rPr>
          <w:rFonts w:eastAsiaTheme="majorEastAsia"/>
          <w:bCs/>
          <w:sz w:val="24"/>
        </w:rPr>
        <w:t>由行业主管部门填写答复意见，无主管部门项目，可不填。</w:t>
      </w:r>
    </w:p>
    <w:p w14:paraId="1A81D8B1" w14:textId="77777777" w:rsidR="002B64E3" w:rsidRPr="005220F3" w:rsidRDefault="00C40525">
      <w:pPr>
        <w:snapToGrid w:val="0"/>
        <w:spacing w:line="480" w:lineRule="auto"/>
        <w:ind w:firstLineChars="200" w:firstLine="480"/>
        <w:rPr>
          <w:rFonts w:eastAsiaTheme="majorEastAsia"/>
          <w:bCs/>
          <w:sz w:val="24"/>
        </w:rPr>
      </w:pPr>
      <w:r w:rsidRPr="005220F3">
        <w:rPr>
          <w:rFonts w:eastAsiaTheme="majorEastAsia"/>
          <w:bCs/>
          <w:sz w:val="24"/>
        </w:rPr>
        <w:t>8</w:t>
      </w:r>
      <w:r w:rsidRPr="005220F3">
        <w:rPr>
          <w:rFonts w:eastAsiaTheme="majorEastAsia"/>
          <w:bCs/>
          <w:sz w:val="24"/>
        </w:rPr>
        <w:t>．审批意见</w:t>
      </w:r>
      <w:r w:rsidRPr="005220F3">
        <w:rPr>
          <w:rFonts w:eastAsiaTheme="majorEastAsia"/>
          <w:bCs/>
          <w:sz w:val="24"/>
        </w:rPr>
        <w:t>——</w:t>
      </w:r>
      <w:r w:rsidRPr="005220F3">
        <w:rPr>
          <w:rFonts w:eastAsiaTheme="majorEastAsia"/>
          <w:bCs/>
          <w:sz w:val="24"/>
        </w:rPr>
        <w:t>由负责审批该项目的环境保护行政主管部门批复。</w:t>
      </w:r>
    </w:p>
    <w:p w14:paraId="0262C9C2" w14:textId="77777777" w:rsidR="002B64E3" w:rsidRPr="005220F3" w:rsidRDefault="002B64E3">
      <w:pPr>
        <w:snapToGrid w:val="0"/>
        <w:spacing w:line="480" w:lineRule="auto"/>
        <w:ind w:firstLineChars="200" w:firstLine="480"/>
        <w:rPr>
          <w:rFonts w:eastAsiaTheme="majorEastAsia"/>
          <w:bCs/>
          <w:sz w:val="24"/>
        </w:rPr>
      </w:pPr>
    </w:p>
    <w:p w14:paraId="22E2C795" w14:textId="77777777" w:rsidR="002B64E3" w:rsidRPr="005220F3" w:rsidRDefault="002B64E3">
      <w:pPr>
        <w:snapToGrid w:val="0"/>
        <w:spacing w:line="480" w:lineRule="auto"/>
        <w:ind w:firstLineChars="200" w:firstLine="480"/>
        <w:rPr>
          <w:rFonts w:eastAsiaTheme="majorEastAsia"/>
          <w:bCs/>
          <w:sz w:val="24"/>
        </w:rPr>
      </w:pPr>
    </w:p>
    <w:p w14:paraId="710F6A22" w14:textId="77777777" w:rsidR="002B64E3" w:rsidRPr="005220F3" w:rsidRDefault="002B64E3">
      <w:pPr>
        <w:snapToGrid w:val="0"/>
        <w:spacing w:line="480" w:lineRule="auto"/>
        <w:ind w:firstLineChars="200" w:firstLine="480"/>
        <w:rPr>
          <w:rFonts w:eastAsiaTheme="majorEastAsia"/>
          <w:bCs/>
          <w:sz w:val="24"/>
        </w:rPr>
      </w:pPr>
    </w:p>
    <w:p w14:paraId="7767845F" w14:textId="77777777" w:rsidR="002B64E3" w:rsidRPr="005220F3" w:rsidRDefault="002B64E3">
      <w:pPr>
        <w:snapToGrid w:val="0"/>
        <w:spacing w:line="480" w:lineRule="auto"/>
        <w:ind w:firstLineChars="200" w:firstLine="480"/>
        <w:rPr>
          <w:rFonts w:eastAsiaTheme="majorEastAsia"/>
          <w:bCs/>
          <w:sz w:val="24"/>
        </w:rPr>
      </w:pPr>
    </w:p>
    <w:p w14:paraId="594E319D" w14:textId="77777777" w:rsidR="002B64E3" w:rsidRPr="005220F3" w:rsidRDefault="002B64E3">
      <w:pPr>
        <w:snapToGrid w:val="0"/>
        <w:spacing w:line="480" w:lineRule="auto"/>
        <w:ind w:firstLineChars="200" w:firstLine="480"/>
        <w:rPr>
          <w:rFonts w:eastAsiaTheme="majorEastAsia"/>
          <w:bCs/>
          <w:sz w:val="24"/>
        </w:rPr>
      </w:pPr>
    </w:p>
    <w:p w14:paraId="27D22CAD" w14:textId="77777777" w:rsidR="002B64E3" w:rsidRPr="005220F3" w:rsidRDefault="002B64E3">
      <w:pPr>
        <w:snapToGrid w:val="0"/>
        <w:spacing w:line="480" w:lineRule="auto"/>
        <w:ind w:firstLineChars="200" w:firstLine="480"/>
        <w:rPr>
          <w:rFonts w:eastAsiaTheme="majorEastAsia"/>
          <w:bCs/>
          <w:sz w:val="24"/>
        </w:rPr>
      </w:pPr>
    </w:p>
    <w:p w14:paraId="4508BE1E" w14:textId="77777777" w:rsidR="002B64E3" w:rsidRPr="005220F3" w:rsidRDefault="00C40525">
      <w:pPr>
        <w:snapToGrid w:val="0"/>
        <w:spacing w:line="480" w:lineRule="auto"/>
        <w:outlineLvl w:val="0"/>
        <w:rPr>
          <w:rFonts w:eastAsiaTheme="majorEastAsia"/>
          <w:bCs/>
          <w:sz w:val="28"/>
          <w:szCs w:val="28"/>
        </w:rPr>
      </w:pPr>
      <w:r w:rsidRPr="005220F3">
        <w:rPr>
          <w:rFonts w:eastAsiaTheme="majorEastAsia"/>
          <w:bCs/>
          <w:sz w:val="28"/>
          <w:szCs w:val="28"/>
        </w:rPr>
        <w:br w:type="page"/>
      </w:r>
    </w:p>
    <w:p w14:paraId="11137C74" w14:textId="77777777" w:rsidR="002B64E3" w:rsidRPr="005220F3" w:rsidRDefault="002B64E3">
      <w:pPr>
        <w:snapToGrid w:val="0"/>
        <w:spacing w:line="360" w:lineRule="auto"/>
        <w:outlineLvl w:val="0"/>
        <w:rPr>
          <w:rFonts w:eastAsiaTheme="majorEastAsia"/>
          <w:bCs/>
          <w:sz w:val="28"/>
          <w:szCs w:val="28"/>
        </w:rPr>
        <w:sectPr w:rsidR="002B64E3" w:rsidRPr="005220F3">
          <w:headerReference w:type="default" r:id="rId9"/>
          <w:footerReference w:type="default" r:id="rId10"/>
          <w:pgSz w:w="11906" w:h="16838"/>
          <w:pgMar w:top="1304" w:right="1418" w:bottom="1361" w:left="1418" w:header="1134" w:footer="1134" w:gutter="0"/>
          <w:pgNumType w:start="1"/>
          <w:cols w:space="720"/>
          <w:docGrid w:type="lines" w:linePitch="312"/>
        </w:sectPr>
      </w:pPr>
    </w:p>
    <w:p w14:paraId="339A3792" w14:textId="77777777" w:rsidR="002B64E3" w:rsidRPr="005220F3" w:rsidRDefault="00C40525">
      <w:pPr>
        <w:snapToGrid w:val="0"/>
        <w:spacing w:line="360" w:lineRule="auto"/>
        <w:outlineLvl w:val="0"/>
        <w:rPr>
          <w:rFonts w:eastAsiaTheme="majorEastAsia"/>
          <w:b/>
          <w:bCs/>
          <w:sz w:val="28"/>
          <w:szCs w:val="28"/>
        </w:rPr>
      </w:pPr>
      <w:r w:rsidRPr="005220F3">
        <w:rPr>
          <w:rFonts w:eastAsiaTheme="majorEastAsia"/>
          <w:b/>
          <w:bCs/>
          <w:sz w:val="28"/>
          <w:szCs w:val="28"/>
        </w:rPr>
        <w:lastRenderedPageBreak/>
        <w:t>表一、建设项目基本情况</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0"/>
        <w:gridCol w:w="1899"/>
        <w:gridCol w:w="383"/>
        <w:gridCol w:w="784"/>
        <w:gridCol w:w="260"/>
        <w:gridCol w:w="214"/>
        <w:gridCol w:w="801"/>
        <w:gridCol w:w="80"/>
        <w:gridCol w:w="622"/>
        <w:gridCol w:w="216"/>
        <w:gridCol w:w="432"/>
        <w:gridCol w:w="635"/>
        <w:gridCol w:w="1210"/>
      </w:tblGrid>
      <w:tr w:rsidR="005220F3" w:rsidRPr="005220F3" w14:paraId="26051F19" w14:textId="77777777">
        <w:trPr>
          <w:trHeight w:val="397"/>
        </w:trPr>
        <w:tc>
          <w:tcPr>
            <w:tcW w:w="1750" w:type="dxa"/>
            <w:vAlign w:val="center"/>
          </w:tcPr>
          <w:p w14:paraId="3E52B62E" w14:textId="77777777" w:rsidR="002B64E3" w:rsidRPr="005220F3" w:rsidRDefault="00C40525">
            <w:pPr>
              <w:snapToGrid w:val="0"/>
              <w:jc w:val="center"/>
              <w:rPr>
                <w:rFonts w:eastAsiaTheme="majorEastAsia"/>
                <w:b/>
                <w:sz w:val="24"/>
              </w:rPr>
            </w:pPr>
            <w:r w:rsidRPr="005220F3">
              <w:rPr>
                <w:rFonts w:eastAsiaTheme="majorEastAsia"/>
                <w:b/>
                <w:sz w:val="24"/>
              </w:rPr>
              <w:t>项目名称</w:t>
            </w:r>
          </w:p>
        </w:tc>
        <w:tc>
          <w:tcPr>
            <w:tcW w:w="7536" w:type="dxa"/>
            <w:gridSpan w:val="12"/>
            <w:vAlign w:val="center"/>
          </w:tcPr>
          <w:p w14:paraId="0623C9E6" w14:textId="77777777" w:rsidR="002B64E3" w:rsidRPr="005220F3" w:rsidRDefault="00C40525">
            <w:pPr>
              <w:snapToGrid w:val="0"/>
              <w:jc w:val="center"/>
              <w:rPr>
                <w:rFonts w:eastAsiaTheme="majorEastAsia"/>
                <w:sz w:val="24"/>
              </w:rPr>
            </w:pPr>
            <w:r w:rsidRPr="005220F3">
              <w:rPr>
                <w:rFonts w:eastAsiaTheme="majorEastAsia" w:hint="eastAsia"/>
                <w:sz w:val="24"/>
              </w:rPr>
              <w:t>26</w:t>
            </w:r>
            <w:r w:rsidRPr="005220F3">
              <w:rPr>
                <w:rFonts w:eastAsiaTheme="majorEastAsia"/>
                <w:sz w:val="24"/>
              </w:rPr>
              <w:t>000</w:t>
            </w:r>
            <w:r w:rsidRPr="005220F3">
              <w:rPr>
                <w:rFonts w:eastAsiaTheme="majorEastAsia" w:hint="eastAsia"/>
                <w:sz w:val="24"/>
              </w:rPr>
              <w:t>件</w:t>
            </w:r>
            <w:r w:rsidRPr="005220F3">
              <w:rPr>
                <w:rFonts w:eastAsiaTheme="majorEastAsia" w:hint="eastAsia"/>
                <w:sz w:val="24"/>
              </w:rPr>
              <w:t>/</w:t>
            </w:r>
            <w:r w:rsidRPr="005220F3">
              <w:rPr>
                <w:rFonts w:eastAsiaTheme="majorEastAsia" w:hint="eastAsia"/>
                <w:sz w:val="24"/>
              </w:rPr>
              <w:t>年</w:t>
            </w:r>
            <w:r w:rsidRPr="005220F3">
              <w:rPr>
                <w:rFonts w:eastAsiaTheme="majorEastAsia"/>
                <w:sz w:val="24"/>
              </w:rPr>
              <w:t>转子铸铝技改项目</w:t>
            </w:r>
          </w:p>
        </w:tc>
      </w:tr>
      <w:tr w:rsidR="005220F3" w:rsidRPr="005220F3" w14:paraId="2F069DEF" w14:textId="77777777">
        <w:trPr>
          <w:trHeight w:val="397"/>
        </w:trPr>
        <w:tc>
          <w:tcPr>
            <w:tcW w:w="1750" w:type="dxa"/>
            <w:vAlign w:val="center"/>
          </w:tcPr>
          <w:p w14:paraId="2D86D1CF" w14:textId="77777777" w:rsidR="002B64E3" w:rsidRPr="005220F3" w:rsidRDefault="00C40525">
            <w:pPr>
              <w:snapToGrid w:val="0"/>
              <w:jc w:val="center"/>
              <w:rPr>
                <w:rFonts w:eastAsiaTheme="majorEastAsia"/>
                <w:b/>
                <w:sz w:val="24"/>
              </w:rPr>
            </w:pPr>
            <w:r w:rsidRPr="005220F3">
              <w:rPr>
                <w:rFonts w:eastAsiaTheme="majorEastAsia"/>
                <w:b/>
                <w:sz w:val="24"/>
              </w:rPr>
              <w:t>建设单位</w:t>
            </w:r>
          </w:p>
        </w:tc>
        <w:tc>
          <w:tcPr>
            <w:tcW w:w="7536" w:type="dxa"/>
            <w:gridSpan w:val="12"/>
            <w:vAlign w:val="center"/>
          </w:tcPr>
          <w:p w14:paraId="282BAFDE" w14:textId="77777777" w:rsidR="002B64E3" w:rsidRPr="005220F3" w:rsidRDefault="00C40525">
            <w:pPr>
              <w:snapToGrid w:val="0"/>
              <w:jc w:val="center"/>
              <w:rPr>
                <w:rFonts w:eastAsiaTheme="majorEastAsia"/>
                <w:sz w:val="24"/>
              </w:rPr>
            </w:pPr>
            <w:r w:rsidRPr="005220F3">
              <w:rPr>
                <w:rFonts w:eastAsiaTheme="majorEastAsia" w:hint="eastAsia"/>
                <w:sz w:val="24"/>
              </w:rPr>
              <w:t>博山特型电机有限公司</w:t>
            </w:r>
          </w:p>
        </w:tc>
      </w:tr>
      <w:tr w:rsidR="005220F3" w:rsidRPr="005220F3" w14:paraId="6099DB25" w14:textId="77777777">
        <w:trPr>
          <w:trHeight w:val="397"/>
        </w:trPr>
        <w:tc>
          <w:tcPr>
            <w:tcW w:w="1750" w:type="dxa"/>
            <w:vAlign w:val="center"/>
          </w:tcPr>
          <w:p w14:paraId="2BE59BD6" w14:textId="77777777" w:rsidR="002B64E3" w:rsidRPr="005220F3" w:rsidRDefault="00C40525">
            <w:pPr>
              <w:snapToGrid w:val="0"/>
              <w:jc w:val="center"/>
              <w:rPr>
                <w:rFonts w:eastAsiaTheme="majorEastAsia"/>
                <w:b/>
                <w:sz w:val="24"/>
              </w:rPr>
            </w:pPr>
            <w:r w:rsidRPr="005220F3">
              <w:rPr>
                <w:rFonts w:eastAsiaTheme="majorEastAsia"/>
                <w:b/>
                <w:sz w:val="24"/>
              </w:rPr>
              <w:t>法人代表</w:t>
            </w:r>
          </w:p>
        </w:tc>
        <w:tc>
          <w:tcPr>
            <w:tcW w:w="3066" w:type="dxa"/>
            <w:gridSpan w:val="3"/>
            <w:vAlign w:val="center"/>
          </w:tcPr>
          <w:p w14:paraId="22983B8F" w14:textId="77777777" w:rsidR="002B64E3" w:rsidRPr="005220F3" w:rsidRDefault="00C40525">
            <w:pPr>
              <w:snapToGrid w:val="0"/>
              <w:jc w:val="center"/>
              <w:rPr>
                <w:rFonts w:eastAsiaTheme="majorEastAsia"/>
                <w:sz w:val="24"/>
              </w:rPr>
            </w:pPr>
            <w:r w:rsidRPr="005220F3">
              <w:rPr>
                <w:rFonts w:eastAsiaTheme="majorEastAsia" w:hint="eastAsia"/>
                <w:sz w:val="24"/>
              </w:rPr>
              <w:t>李仲敏</w:t>
            </w:r>
          </w:p>
        </w:tc>
        <w:tc>
          <w:tcPr>
            <w:tcW w:w="2193" w:type="dxa"/>
            <w:gridSpan w:val="6"/>
            <w:vAlign w:val="center"/>
          </w:tcPr>
          <w:p w14:paraId="4531961F" w14:textId="77777777" w:rsidR="002B64E3" w:rsidRPr="005220F3" w:rsidRDefault="00C40525">
            <w:pPr>
              <w:snapToGrid w:val="0"/>
              <w:jc w:val="center"/>
              <w:rPr>
                <w:rFonts w:eastAsiaTheme="majorEastAsia"/>
                <w:b/>
                <w:bCs/>
                <w:sz w:val="24"/>
              </w:rPr>
            </w:pPr>
            <w:r w:rsidRPr="005220F3">
              <w:rPr>
                <w:rFonts w:eastAsiaTheme="majorEastAsia"/>
                <w:b/>
                <w:bCs/>
                <w:sz w:val="24"/>
              </w:rPr>
              <w:t>联系人</w:t>
            </w:r>
          </w:p>
        </w:tc>
        <w:tc>
          <w:tcPr>
            <w:tcW w:w="2277" w:type="dxa"/>
            <w:gridSpan w:val="3"/>
            <w:vAlign w:val="center"/>
          </w:tcPr>
          <w:p w14:paraId="1A58ED71" w14:textId="77777777" w:rsidR="002B64E3" w:rsidRPr="005220F3" w:rsidRDefault="00C40525">
            <w:pPr>
              <w:snapToGrid w:val="0"/>
              <w:jc w:val="center"/>
              <w:rPr>
                <w:rFonts w:eastAsiaTheme="majorEastAsia"/>
                <w:bCs/>
                <w:sz w:val="24"/>
              </w:rPr>
            </w:pPr>
            <w:r w:rsidRPr="005220F3">
              <w:rPr>
                <w:rFonts w:eastAsiaTheme="majorEastAsia" w:hint="eastAsia"/>
                <w:bCs/>
                <w:sz w:val="24"/>
              </w:rPr>
              <w:t>宋莺歌</w:t>
            </w:r>
          </w:p>
        </w:tc>
      </w:tr>
      <w:tr w:rsidR="005220F3" w:rsidRPr="005220F3" w14:paraId="27C092CE" w14:textId="77777777">
        <w:trPr>
          <w:trHeight w:val="397"/>
        </w:trPr>
        <w:tc>
          <w:tcPr>
            <w:tcW w:w="1750" w:type="dxa"/>
            <w:vAlign w:val="center"/>
          </w:tcPr>
          <w:p w14:paraId="09790525" w14:textId="77777777" w:rsidR="002B64E3" w:rsidRPr="005220F3" w:rsidRDefault="00C40525">
            <w:pPr>
              <w:snapToGrid w:val="0"/>
              <w:jc w:val="center"/>
              <w:rPr>
                <w:rFonts w:eastAsiaTheme="majorEastAsia"/>
                <w:b/>
                <w:sz w:val="24"/>
              </w:rPr>
            </w:pPr>
            <w:r w:rsidRPr="005220F3">
              <w:rPr>
                <w:rFonts w:eastAsiaTheme="majorEastAsia"/>
                <w:b/>
                <w:sz w:val="24"/>
              </w:rPr>
              <w:t>通讯地址</w:t>
            </w:r>
          </w:p>
        </w:tc>
        <w:tc>
          <w:tcPr>
            <w:tcW w:w="7536" w:type="dxa"/>
            <w:gridSpan w:val="12"/>
            <w:vAlign w:val="center"/>
          </w:tcPr>
          <w:p w14:paraId="02C702BC" w14:textId="77777777" w:rsidR="002B64E3" w:rsidRPr="005220F3" w:rsidRDefault="00C40525">
            <w:pPr>
              <w:snapToGrid w:val="0"/>
              <w:jc w:val="center"/>
              <w:rPr>
                <w:rFonts w:eastAsiaTheme="majorEastAsia"/>
                <w:bCs/>
                <w:sz w:val="24"/>
                <w:szCs w:val="32"/>
                <w:highlight w:val="yellow"/>
              </w:rPr>
            </w:pPr>
            <w:r w:rsidRPr="005220F3">
              <w:rPr>
                <w:rFonts w:eastAsiaTheme="majorEastAsia" w:hint="eastAsia"/>
                <w:sz w:val="24"/>
              </w:rPr>
              <w:t>淄博市博山区西外环路</w:t>
            </w:r>
            <w:r w:rsidRPr="005220F3">
              <w:rPr>
                <w:rFonts w:eastAsiaTheme="majorEastAsia" w:hint="eastAsia"/>
                <w:sz w:val="24"/>
              </w:rPr>
              <w:t>306</w:t>
            </w:r>
            <w:r w:rsidRPr="005220F3">
              <w:rPr>
                <w:rFonts w:eastAsiaTheme="majorEastAsia" w:hint="eastAsia"/>
                <w:sz w:val="24"/>
              </w:rPr>
              <w:t>号</w:t>
            </w:r>
          </w:p>
        </w:tc>
      </w:tr>
      <w:tr w:rsidR="005220F3" w:rsidRPr="005220F3" w14:paraId="2167B8F8" w14:textId="77777777">
        <w:trPr>
          <w:trHeight w:val="397"/>
        </w:trPr>
        <w:tc>
          <w:tcPr>
            <w:tcW w:w="1750" w:type="dxa"/>
            <w:vAlign w:val="center"/>
          </w:tcPr>
          <w:p w14:paraId="21CCBEA2" w14:textId="77777777" w:rsidR="002B64E3" w:rsidRPr="005220F3" w:rsidRDefault="00C40525">
            <w:pPr>
              <w:snapToGrid w:val="0"/>
              <w:jc w:val="center"/>
              <w:rPr>
                <w:rFonts w:eastAsiaTheme="majorEastAsia"/>
                <w:b/>
                <w:sz w:val="24"/>
              </w:rPr>
            </w:pPr>
            <w:r w:rsidRPr="005220F3">
              <w:rPr>
                <w:rFonts w:eastAsiaTheme="majorEastAsia"/>
                <w:b/>
                <w:sz w:val="24"/>
              </w:rPr>
              <w:t>联系电话</w:t>
            </w:r>
          </w:p>
        </w:tc>
        <w:tc>
          <w:tcPr>
            <w:tcW w:w="2282" w:type="dxa"/>
            <w:gridSpan w:val="2"/>
            <w:vAlign w:val="center"/>
          </w:tcPr>
          <w:p w14:paraId="46BA1682" w14:textId="77777777" w:rsidR="002B64E3" w:rsidRPr="005220F3" w:rsidRDefault="00C40525">
            <w:pPr>
              <w:snapToGrid w:val="0"/>
              <w:jc w:val="center"/>
              <w:rPr>
                <w:rFonts w:eastAsiaTheme="majorEastAsia"/>
                <w:bCs/>
                <w:sz w:val="24"/>
              </w:rPr>
            </w:pPr>
            <w:r w:rsidRPr="005220F3">
              <w:rPr>
                <w:rFonts w:eastAsiaTheme="majorEastAsia"/>
                <w:bCs/>
                <w:sz w:val="24"/>
              </w:rPr>
              <w:t>13953322633</w:t>
            </w:r>
          </w:p>
        </w:tc>
        <w:tc>
          <w:tcPr>
            <w:tcW w:w="1044" w:type="dxa"/>
            <w:gridSpan w:val="2"/>
            <w:vAlign w:val="center"/>
          </w:tcPr>
          <w:p w14:paraId="6BFE41E8" w14:textId="77777777" w:rsidR="002B64E3" w:rsidRPr="005220F3" w:rsidRDefault="00C40525">
            <w:pPr>
              <w:snapToGrid w:val="0"/>
              <w:jc w:val="center"/>
              <w:rPr>
                <w:rFonts w:eastAsiaTheme="majorEastAsia"/>
                <w:b/>
                <w:bCs/>
                <w:sz w:val="24"/>
              </w:rPr>
            </w:pPr>
            <w:r w:rsidRPr="005220F3">
              <w:rPr>
                <w:rFonts w:eastAsiaTheme="majorEastAsia"/>
                <w:b/>
                <w:bCs/>
                <w:sz w:val="24"/>
              </w:rPr>
              <w:t>传真</w:t>
            </w:r>
          </w:p>
        </w:tc>
        <w:tc>
          <w:tcPr>
            <w:tcW w:w="1095" w:type="dxa"/>
            <w:gridSpan w:val="3"/>
            <w:vAlign w:val="center"/>
          </w:tcPr>
          <w:p w14:paraId="14334277" w14:textId="77777777" w:rsidR="002B64E3" w:rsidRPr="005220F3" w:rsidRDefault="00C40525">
            <w:pPr>
              <w:snapToGrid w:val="0"/>
              <w:jc w:val="center"/>
              <w:rPr>
                <w:rFonts w:eastAsiaTheme="majorEastAsia"/>
                <w:bCs/>
                <w:sz w:val="24"/>
              </w:rPr>
            </w:pPr>
            <w:r w:rsidRPr="005220F3">
              <w:rPr>
                <w:rFonts w:eastAsiaTheme="majorEastAsia"/>
                <w:bCs/>
                <w:sz w:val="24"/>
              </w:rPr>
              <w:t>—</w:t>
            </w:r>
          </w:p>
        </w:tc>
        <w:tc>
          <w:tcPr>
            <w:tcW w:w="1270" w:type="dxa"/>
            <w:gridSpan w:val="3"/>
            <w:vAlign w:val="center"/>
          </w:tcPr>
          <w:p w14:paraId="0D899957" w14:textId="77777777" w:rsidR="002B64E3" w:rsidRPr="005220F3" w:rsidRDefault="00C40525">
            <w:pPr>
              <w:snapToGrid w:val="0"/>
              <w:jc w:val="center"/>
              <w:rPr>
                <w:rFonts w:eastAsiaTheme="majorEastAsia"/>
                <w:b/>
                <w:bCs/>
                <w:sz w:val="24"/>
                <w:highlight w:val="yellow"/>
              </w:rPr>
            </w:pPr>
            <w:r w:rsidRPr="005220F3">
              <w:rPr>
                <w:rFonts w:eastAsiaTheme="majorEastAsia"/>
                <w:b/>
                <w:bCs/>
                <w:sz w:val="24"/>
              </w:rPr>
              <w:t>邮政编码</w:t>
            </w:r>
          </w:p>
        </w:tc>
        <w:tc>
          <w:tcPr>
            <w:tcW w:w="1845" w:type="dxa"/>
            <w:gridSpan w:val="2"/>
            <w:vAlign w:val="center"/>
          </w:tcPr>
          <w:p w14:paraId="72CC445E" w14:textId="77777777" w:rsidR="002B64E3" w:rsidRPr="005220F3" w:rsidRDefault="00C40525">
            <w:pPr>
              <w:snapToGrid w:val="0"/>
              <w:jc w:val="center"/>
              <w:rPr>
                <w:rFonts w:eastAsiaTheme="majorEastAsia"/>
                <w:bCs/>
                <w:sz w:val="24"/>
              </w:rPr>
            </w:pPr>
            <w:r w:rsidRPr="005220F3">
              <w:rPr>
                <w:rFonts w:eastAsiaTheme="majorEastAsia"/>
                <w:sz w:val="24"/>
              </w:rPr>
              <w:t>255200</w:t>
            </w:r>
          </w:p>
        </w:tc>
      </w:tr>
      <w:tr w:rsidR="005220F3" w:rsidRPr="005220F3" w14:paraId="04963A36" w14:textId="77777777">
        <w:trPr>
          <w:trHeight w:val="397"/>
        </w:trPr>
        <w:tc>
          <w:tcPr>
            <w:tcW w:w="1750" w:type="dxa"/>
            <w:vAlign w:val="center"/>
          </w:tcPr>
          <w:p w14:paraId="232FCE73" w14:textId="77777777" w:rsidR="002B64E3" w:rsidRPr="005220F3" w:rsidRDefault="00C40525">
            <w:pPr>
              <w:snapToGrid w:val="0"/>
              <w:jc w:val="center"/>
              <w:rPr>
                <w:rFonts w:eastAsiaTheme="majorEastAsia"/>
                <w:b/>
                <w:sz w:val="24"/>
              </w:rPr>
            </w:pPr>
            <w:r w:rsidRPr="005220F3">
              <w:rPr>
                <w:rFonts w:eastAsiaTheme="majorEastAsia"/>
                <w:b/>
                <w:sz w:val="24"/>
              </w:rPr>
              <w:t>建设地点</w:t>
            </w:r>
          </w:p>
        </w:tc>
        <w:tc>
          <w:tcPr>
            <w:tcW w:w="7536" w:type="dxa"/>
            <w:gridSpan w:val="12"/>
            <w:vAlign w:val="center"/>
          </w:tcPr>
          <w:p w14:paraId="7C0FC8C5" w14:textId="77777777" w:rsidR="002B64E3" w:rsidRPr="005220F3" w:rsidRDefault="00C40525">
            <w:pPr>
              <w:snapToGrid w:val="0"/>
              <w:jc w:val="center"/>
              <w:rPr>
                <w:rFonts w:eastAsiaTheme="majorEastAsia"/>
                <w:sz w:val="24"/>
              </w:rPr>
            </w:pPr>
            <w:r w:rsidRPr="005220F3">
              <w:rPr>
                <w:rFonts w:eastAsiaTheme="majorEastAsia" w:hint="eastAsia"/>
                <w:sz w:val="24"/>
              </w:rPr>
              <w:t>淄博市博山区西外环路</w:t>
            </w:r>
            <w:r w:rsidRPr="005220F3">
              <w:rPr>
                <w:rFonts w:eastAsiaTheme="majorEastAsia" w:hint="eastAsia"/>
                <w:sz w:val="24"/>
              </w:rPr>
              <w:t>306</w:t>
            </w:r>
            <w:r w:rsidRPr="005220F3">
              <w:rPr>
                <w:rFonts w:eastAsiaTheme="majorEastAsia" w:hint="eastAsia"/>
                <w:sz w:val="24"/>
              </w:rPr>
              <w:t>号</w:t>
            </w:r>
          </w:p>
        </w:tc>
      </w:tr>
      <w:tr w:rsidR="005220F3" w:rsidRPr="005220F3" w14:paraId="7FD73A38" w14:textId="77777777">
        <w:trPr>
          <w:trHeight w:val="397"/>
        </w:trPr>
        <w:tc>
          <w:tcPr>
            <w:tcW w:w="1750" w:type="dxa"/>
            <w:vAlign w:val="center"/>
          </w:tcPr>
          <w:p w14:paraId="1243DAD9" w14:textId="77777777" w:rsidR="002B64E3" w:rsidRPr="005220F3" w:rsidRDefault="00C40525">
            <w:pPr>
              <w:snapToGrid w:val="0"/>
              <w:jc w:val="center"/>
              <w:rPr>
                <w:rFonts w:eastAsiaTheme="majorEastAsia"/>
                <w:b/>
                <w:sz w:val="24"/>
              </w:rPr>
            </w:pPr>
            <w:r w:rsidRPr="005220F3">
              <w:rPr>
                <w:rFonts w:eastAsiaTheme="majorEastAsia"/>
                <w:b/>
                <w:sz w:val="24"/>
              </w:rPr>
              <w:t>立项审批部门</w:t>
            </w:r>
          </w:p>
        </w:tc>
        <w:tc>
          <w:tcPr>
            <w:tcW w:w="1899" w:type="dxa"/>
            <w:vAlign w:val="center"/>
          </w:tcPr>
          <w:p w14:paraId="502F7745" w14:textId="77777777" w:rsidR="002B64E3" w:rsidRPr="005220F3" w:rsidRDefault="00C40525">
            <w:pPr>
              <w:snapToGrid w:val="0"/>
              <w:jc w:val="center"/>
              <w:rPr>
                <w:rFonts w:eastAsiaTheme="majorEastAsia"/>
                <w:bCs/>
                <w:sz w:val="24"/>
              </w:rPr>
            </w:pPr>
            <w:r w:rsidRPr="005220F3">
              <w:rPr>
                <w:rFonts w:eastAsiaTheme="majorEastAsia" w:hint="eastAsia"/>
                <w:sz w:val="24"/>
              </w:rPr>
              <w:t>/</w:t>
            </w:r>
          </w:p>
        </w:tc>
        <w:tc>
          <w:tcPr>
            <w:tcW w:w="2442" w:type="dxa"/>
            <w:gridSpan w:val="5"/>
            <w:vAlign w:val="center"/>
          </w:tcPr>
          <w:p w14:paraId="47FF73FF" w14:textId="77777777" w:rsidR="002B64E3" w:rsidRPr="005220F3" w:rsidRDefault="00C40525">
            <w:pPr>
              <w:snapToGrid w:val="0"/>
              <w:jc w:val="center"/>
              <w:rPr>
                <w:rFonts w:eastAsiaTheme="majorEastAsia"/>
                <w:b/>
                <w:bCs/>
                <w:sz w:val="24"/>
              </w:rPr>
            </w:pPr>
            <w:r w:rsidRPr="005220F3">
              <w:rPr>
                <w:rFonts w:eastAsiaTheme="majorEastAsia"/>
                <w:b/>
                <w:bCs/>
                <w:sz w:val="24"/>
              </w:rPr>
              <w:t>批准文号</w:t>
            </w:r>
          </w:p>
        </w:tc>
        <w:tc>
          <w:tcPr>
            <w:tcW w:w="3195" w:type="dxa"/>
            <w:gridSpan w:val="6"/>
            <w:vAlign w:val="center"/>
          </w:tcPr>
          <w:p w14:paraId="2E11E6FD" w14:textId="77777777" w:rsidR="002B64E3" w:rsidRPr="005220F3" w:rsidRDefault="00C40525">
            <w:pPr>
              <w:snapToGrid w:val="0"/>
              <w:jc w:val="center"/>
              <w:rPr>
                <w:rFonts w:eastAsiaTheme="majorEastAsia"/>
                <w:bCs/>
                <w:sz w:val="24"/>
              </w:rPr>
            </w:pPr>
            <w:r w:rsidRPr="005220F3">
              <w:rPr>
                <w:rFonts w:eastAsiaTheme="majorEastAsia"/>
                <w:bCs/>
                <w:sz w:val="24"/>
              </w:rPr>
              <w:t>/</w:t>
            </w:r>
          </w:p>
        </w:tc>
      </w:tr>
      <w:tr w:rsidR="005220F3" w:rsidRPr="005220F3" w14:paraId="1EDEA3B3" w14:textId="77777777">
        <w:trPr>
          <w:trHeight w:val="397"/>
        </w:trPr>
        <w:tc>
          <w:tcPr>
            <w:tcW w:w="1750" w:type="dxa"/>
            <w:vAlign w:val="center"/>
          </w:tcPr>
          <w:p w14:paraId="7EE16D07" w14:textId="77777777" w:rsidR="002B64E3" w:rsidRPr="005220F3" w:rsidRDefault="00C40525">
            <w:pPr>
              <w:snapToGrid w:val="0"/>
              <w:jc w:val="center"/>
              <w:rPr>
                <w:rFonts w:eastAsiaTheme="majorEastAsia"/>
                <w:b/>
                <w:sz w:val="24"/>
              </w:rPr>
            </w:pPr>
            <w:r w:rsidRPr="005220F3">
              <w:rPr>
                <w:rFonts w:eastAsiaTheme="majorEastAsia"/>
                <w:b/>
                <w:sz w:val="24"/>
              </w:rPr>
              <w:t>建设性质</w:t>
            </w:r>
          </w:p>
        </w:tc>
        <w:tc>
          <w:tcPr>
            <w:tcW w:w="1899" w:type="dxa"/>
            <w:vAlign w:val="center"/>
          </w:tcPr>
          <w:p w14:paraId="29209AF5" w14:textId="77777777" w:rsidR="002B64E3" w:rsidRPr="005220F3" w:rsidRDefault="00C40525">
            <w:pPr>
              <w:snapToGrid w:val="0"/>
              <w:jc w:val="center"/>
              <w:rPr>
                <w:rFonts w:eastAsiaTheme="majorEastAsia"/>
                <w:bCs/>
                <w:sz w:val="24"/>
              </w:rPr>
            </w:pPr>
            <w:r w:rsidRPr="005220F3">
              <w:rPr>
                <w:rFonts w:eastAsiaTheme="majorEastAsia" w:hint="eastAsia"/>
                <w:bCs/>
                <w:sz w:val="24"/>
              </w:rPr>
              <w:t>技术改造</w:t>
            </w:r>
          </w:p>
        </w:tc>
        <w:tc>
          <w:tcPr>
            <w:tcW w:w="2442" w:type="dxa"/>
            <w:gridSpan w:val="5"/>
            <w:vAlign w:val="center"/>
          </w:tcPr>
          <w:p w14:paraId="62E574C1" w14:textId="77777777" w:rsidR="002B64E3" w:rsidRPr="005220F3" w:rsidRDefault="00C40525">
            <w:pPr>
              <w:snapToGrid w:val="0"/>
              <w:jc w:val="center"/>
              <w:rPr>
                <w:rFonts w:eastAsiaTheme="majorEastAsia"/>
                <w:b/>
                <w:bCs/>
                <w:sz w:val="24"/>
              </w:rPr>
            </w:pPr>
            <w:r w:rsidRPr="005220F3">
              <w:rPr>
                <w:rFonts w:eastAsiaTheme="majorEastAsia"/>
                <w:b/>
                <w:bCs/>
                <w:sz w:val="24"/>
              </w:rPr>
              <w:t>行业类别</w:t>
            </w:r>
          </w:p>
          <w:p w14:paraId="17BD0275" w14:textId="77777777" w:rsidR="002B64E3" w:rsidRPr="005220F3" w:rsidRDefault="00C40525">
            <w:pPr>
              <w:snapToGrid w:val="0"/>
              <w:jc w:val="center"/>
              <w:rPr>
                <w:rFonts w:eastAsiaTheme="majorEastAsia"/>
                <w:b/>
                <w:bCs/>
                <w:sz w:val="24"/>
              </w:rPr>
            </w:pPr>
            <w:r w:rsidRPr="005220F3">
              <w:rPr>
                <w:rFonts w:eastAsiaTheme="majorEastAsia"/>
                <w:b/>
                <w:bCs/>
                <w:sz w:val="24"/>
              </w:rPr>
              <w:t>及代码</w:t>
            </w:r>
          </w:p>
        </w:tc>
        <w:tc>
          <w:tcPr>
            <w:tcW w:w="3195" w:type="dxa"/>
            <w:gridSpan w:val="6"/>
            <w:vAlign w:val="center"/>
          </w:tcPr>
          <w:p w14:paraId="4913FD06" w14:textId="77777777" w:rsidR="002B64E3" w:rsidRPr="005220F3" w:rsidRDefault="00C40525">
            <w:pPr>
              <w:snapToGrid w:val="0"/>
              <w:jc w:val="center"/>
              <w:rPr>
                <w:rFonts w:eastAsiaTheme="majorEastAsia"/>
                <w:sz w:val="24"/>
              </w:rPr>
            </w:pPr>
            <w:r w:rsidRPr="005220F3">
              <w:rPr>
                <w:rFonts w:hint="eastAsia"/>
                <w:sz w:val="24"/>
              </w:rPr>
              <w:t>C</w:t>
            </w:r>
            <w:r w:rsidRPr="005220F3">
              <w:rPr>
                <w:sz w:val="24"/>
              </w:rPr>
              <w:t xml:space="preserve">381 </w:t>
            </w:r>
            <w:r w:rsidRPr="005220F3">
              <w:rPr>
                <w:rFonts w:hint="eastAsia"/>
                <w:sz w:val="24"/>
              </w:rPr>
              <w:t>电机制造</w:t>
            </w:r>
          </w:p>
        </w:tc>
      </w:tr>
      <w:tr w:rsidR="005220F3" w:rsidRPr="005220F3" w14:paraId="1683A047" w14:textId="77777777">
        <w:trPr>
          <w:trHeight w:val="397"/>
        </w:trPr>
        <w:tc>
          <w:tcPr>
            <w:tcW w:w="1750" w:type="dxa"/>
            <w:vAlign w:val="center"/>
          </w:tcPr>
          <w:p w14:paraId="5E3ADFAB" w14:textId="77777777" w:rsidR="002B64E3" w:rsidRPr="005220F3" w:rsidRDefault="00C40525">
            <w:pPr>
              <w:snapToGrid w:val="0"/>
              <w:jc w:val="center"/>
              <w:rPr>
                <w:rFonts w:eastAsiaTheme="majorEastAsia"/>
                <w:b/>
                <w:sz w:val="24"/>
              </w:rPr>
            </w:pPr>
            <w:r w:rsidRPr="005220F3">
              <w:rPr>
                <w:rFonts w:eastAsiaTheme="majorEastAsia"/>
                <w:b/>
                <w:sz w:val="24"/>
              </w:rPr>
              <w:t>占地面积</w:t>
            </w:r>
          </w:p>
          <w:p w14:paraId="13A39491" w14:textId="77777777" w:rsidR="002B64E3" w:rsidRPr="005220F3" w:rsidRDefault="00C40525">
            <w:pPr>
              <w:snapToGrid w:val="0"/>
              <w:jc w:val="center"/>
              <w:rPr>
                <w:rFonts w:eastAsiaTheme="majorEastAsia"/>
                <w:b/>
                <w:spacing w:val="-20"/>
                <w:sz w:val="24"/>
              </w:rPr>
            </w:pPr>
            <w:r w:rsidRPr="005220F3">
              <w:rPr>
                <w:rFonts w:eastAsiaTheme="majorEastAsia"/>
                <w:b/>
                <w:spacing w:val="-20"/>
                <w:sz w:val="24"/>
              </w:rPr>
              <w:t>（平方米）</w:t>
            </w:r>
          </w:p>
        </w:tc>
        <w:tc>
          <w:tcPr>
            <w:tcW w:w="1899" w:type="dxa"/>
            <w:vAlign w:val="center"/>
          </w:tcPr>
          <w:p w14:paraId="0587324E" w14:textId="77777777" w:rsidR="002B64E3" w:rsidRPr="005220F3" w:rsidRDefault="00C40525">
            <w:pPr>
              <w:snapToGrid w:val="0"/>
              <w:jc w:val="center"/>
              <w:rPr>
                <w:rFonts w:eastAsiaTheme="majorEastAsia"/>
                <w:bCs/>
                <w:sz w:val="24"/>
              </w:rPr>
            </w:pPr>
            <w:r w:rsidRPr="005220F3">
              <w:rPr>
                <w:sz w:val="24"/>
              </w:rPr>
              <w:t>300</w:t>
            </w:r>
          </w:p>
        </w:tc>
        <w:tc>
          <w:tcPr>
            <w:tcW w:w="2442" w:type="dxa"/>
            <w:gridSpan w:val="5"/>
            <w:vAlign w:val="center"/>
          </w:tcPr>
          <w:p w14:paraId="2EA19395" w14:textId="77777777" w:rsidR="002B64E3" w:rsidRPr="005220F3" w:rsidRDefault="00C40525">
            <w:pPr>
              <w:snapToGrid w:val="0"/>
              <w:jc w:val="center"/>
              <w:rPr>
                <w:rFonts w:eastAsiaTheme="majorEastAsia"/>
                <w:b/>
                <w:bCs/>
                <w:sz w:val="24"/>
              </w:rPr>
            </w:pPr>
            <w:r w:rsidRPr="005220F3">
              <w:rPr>
                <w:rFonts w:eastAsiaTheme="majorEastAsia"/>
                <w:b/>
                <w:bCs/>
                <w:sz w:val="24"/>
              </w:rPr>
              <w:t>绿化面积</w:t>
            </w:r>
          </w:p>
          <w:p w14:paraId="07A78C48" w14:textId="77777777" w:rsidR="002B64E3" w:rsidRPr="005220F3" w:rsidRDefault="00C40525">
            <w:pPr>
              <w:snapToGrid w:val="0"/>
              <w:jc w:val="center"/>
              <w:rPr>
                <w:rFonts w:eastAsiaTheme="majorEastAsia"/>
                <w:bCs/>
                <w:sz w:val="24"/>
              </w:rPr>
            </w:pPr>
            <w:r w:rsidRPr="005220F3">
              <w:rPr>
                <w:rFonts w:eastAsiaTheme="majorEastAsia"/>
                <w:b/>
                <w:bCs/>
                <w:sz w:val="24"/>
              </w:rPr>
              <w:t>（平方米）</w:t>
            </w:r>
          </w:p>
        </w:tc>
        <w:tc>
          <w:tcPr>
            <w:tcW w:w="3195" w:type="dxa"/>
            <w:gridSpan w:val="6"/>
            <w:vAlign w:val="center"/>
          </w:tcPr>
          <w:p w14:paraId="41BD4EC5" w14:textId="77777777" w:rsidR="002B64E3" w:rsidRPr="005220F3" w:rsidRDefault="00C40525">
            <w:pPr>
              <w:snapToGrid w:val="0"/>
              <w:jc w:val="center"/>
              <w:rPr>
                <w:rFonts w:eastAsiaTheme="majorEastAsia"/>
                <w:bCs/>
                <w:sz w:val="24"/>
              </w:rPr>
            </w:pPr>
            <w:r w:rsidRPr="005220F3">
              <w:rPr>
                <w:rFonts w:eastAsiaTheme="majorEastAsia"/>
                <w:bCs/>
                <w:sz w:val="24"/>
              </w:rPr>
              <w:t>/</w:t>
            </w:r>
          </w:p>
        </w:tc>
      </w:tr>
      <w:tr w:rsidR="005220F3" w:rsidRPr="005220F3" w14:paraId="682021B4" w14:textId="77777777">
        <w:trPr>
          <w:trHeight w:val="397"/>
        </w:trPr>
        <w:tc>
          <w:tcPr>
            <w:tcW w:w="1750" w:type="dxa"/>
            <w:vAlign w:val="center"/>
          </w:tcPr>
          <w:p w14:paraId="52A88CEC" w14:textId="77777777" w:rsidR="002B64E3" w:rsidRPr="005220F3" w:rsidRDefault="00C40525">
            <w:pPr>
              <w:snapToGrid w:val="0"/>
              <w:jc w:val="center"/>
              <w:rPr>
                <w:rFonts w:eastAsiaTheme="majorEastAsia"/>
                <w:b/>
                <w:sz w:val="24"/>
              </w:rPr>
            </w:pPr>
            <w:r w:rsidRPr="005220F3">
              <w:rPr>
                <w:rFonts w:eastAsiaTheme="majorEastAsia"/>
                <w:b/>
                <w:sz w:val="24"/>
              </w:rPr>
              <w:t>总投资</w:t>
            </w:r>
          </w:p>
          <w:p w14:paraId="27331E5D" w14:textId="77777777" w:rsidR="002B64E3" w:rsidRPr="005220F3" w:rsidRDefault="00C40525">
            <w:pPr>
              <w:snapToGrid w:val="0"/>
              <w:jc w:val="center"/>
              <w:rPr>
                <w:rFonts w:eastAsiaTheme="majorEastAsia"/>
                <w:b/>
                <w:sz w:val="24"/>
              </w:rPr>
            </w:pPr>
            <w:r w:rsidRPr="005220F3">
              <w:rPr>
                <w:rFonts w:eastAsiaTheme="majorEastAsia"/>
                <w:b/>
                <w:sz w:val="24"/>
              </w:rPr>
              <w:t>（万元）</w:t>
            </w:r>
          </w:p>
        </w:tc>
        <w:tc>
          <w:tcPr>
            <w:tcW w:w="1899" w:type="dxa"/>
            <w:vAlign w:val="center"/>
          </w:tcPr>
          <w:p w14:paraId="6F20AD73" w14:textId="77777777" w:rsidR="002B64E3" w:rsidRPr="005220F3" w:rsidRDefault="00C40525">
            <w:pPr>
              <w:snapToGrid w:val="0"/>
              <w:jc w:val="center"/>
              <w:rPr>
                <w:rFonts w:eastAsiaTheme="majorEastAsia"/>
                <w:bCs/>
                <w:sz w:val="24"/>
              </w:rPr>
            </w:pPr>
            <w:r w:rsidRPr="005220F3">
              <w:rPr>
                <w:rFonts w:eastAsiaTheme="majorEastAsia"/>
                <w:bCs/>
                <w:sz w:val="24"/>
              </w:rPr>
              <w:t>40</w:t>
            </w:r>
          </w:p>
        </w:tc>
        <w:tc>
          <w:tcPr>
            <w:tcW w:w="1641" w:type="dxa"/>
            <w:gridSpan w:val="4"/>
            <w:vAlign w:val="center"/>
          </w:tcPr>
          <w:p w14:paraId="53AB028C" w14:textId="77777777" w:rsidR="002B64E3" w:rsidRPr="005220F3" w:rsidRDefault="00C40525">
            <w:pPr>
              <w:snapToGrid w:val="0"/>
              <w:jc w:val="center"/>
              <w:rPr>
                <w:rFonts w:eastAsiaTheme="majorEastAsia"/>
                <w:b/>
                <w:bCs/>
                <w:sz w:val="24"/>
              </w:rPr>
            </w:pPr>
            <w:r w:rsidRPr="005220F3">
              <w:rPr>
                <w:rFonts w:eastAsiaTheme="majorEastAsia"/>
                <w:b/>
                <w:bCs/>
                <w:sz w:val="24"/>
              </w:rPr>
              <w:t>其中：环保</w:t>
            </w:r>
          </w:p>
          <w:p w14:paraId="628D92BE" w14:textId="77777777" w:rsidR="002B64E3" w:rsidRPr="005220F3" w:rsidRDefault="00C40525">
            <w:pPr>
              <w:snapToGrid w:val="0"/>
              <w:jc w:val="center"/>
              <w:rPr>
                <w:rFonts w:eastAsiaTheme="majorEastAsia"/>
                <w:b/>
                <w:bCs/>
                <w:sz w:val="24"/>
              </w:rPr>
            </w:pPr>
            <w:r w:rsidRPr="005220F3">
              <w:rPr>
                <w:rFonts w:eastAsiaTheme="majorEastAsia"/>
                <w:b/>
                <w:bCs/>
                <w:sz w:val="24"/>
              </w:rPr>
              <w:t>投资（万元）</w:t>
            </w:r>
          </w:p>
        </w:tc>
        <w:tc>
          <w:tcPr>
            <w:tcW w:w="801" w:type="dxa"/>
            <w:vAlign w:val="center"/>
          </w:tcPr>
          <w:p w14:paraId="6C4373B7" w14:textId="77777777" w:rsidR="002B64E3" w:rsidRPr="005220F3" w:rsidRDefault="00C40525">
            <w:pPr>
              <w:snapToGrid w:val="0"/>
              <w:jc w:val="center"/>
              <w:rPr>
                <w:rFonts w:eastAsiaTheme="majorEastAsia"/>
                <w:bCs/>
                <w:sz w:val="24"/>
              </w:rPr>
            </w:pPr>
            <w:r w:rsidRPr="005220F3">
              <w:rPr>
                <w:rFonts w:eastAsiaTheme="majorEastAsia"/>
                <w:bCs/>
                <w:sz w:val="24"/>
              </w:rPr>
              <w:t>5</w:t>
            </w:r>
          </w:p>
        </w:tc>
        <w:tc>
          <w:tcPr>
            <w:tcW w:w="1985" w:type="dxa"/>
            <w:gridSpan w:val="5"/>
            <w:vAlign w:val="center"/>
          </w:tcPr>
          <w:p w14:paraId="72BB1483" w14:textId="77777777" w:rsidR="002B64E3" w:rsidRPr="005220F3" w:rsidRDefault="00C40525">
            <w:pPr>
              <w:snapToGrid w:val="0"/>
              <w:jc w:val="center"/>
              <w:rPr>
                <w:rFonts w:eastAsiaTheme="majorEastAsia"/>
                <w:b/>
                <w:bCs/>
                <w:sz w:val="24"/>
              </w:rPr>
            </w:pPr>
            <w:r w:rsidRPr="005220F3">
              <w:rPr>
                <w:rFonts w:eastAsiaTheme="majorEastAsia"/>
                <w:b/>
                <w:bCs/>
                <w:sz w:val="24"/>
              </w:rPr>
              <w:t>环保投资占总投资比例</w:t>
            </w:r>
          </w:p>
        </w:tc>
        <w:tc>
          <w:tcPr>
            <w:tcW w:w="1210" w:type="dxa"/>
            <w:vAlign w:val="center"/>
          </w:tcPr>
          <w:p w14:paraId="0E0EC820" w14:textId="77777777" w:rsidR="002B64E3" w:rsidRPr="005220F3" w:rsidRDefault="00C40525">
            <w:pPr>
              <w:snapToGrid w:val="0"/>
              <w:jc w:val="center"/>
              <w:rPr>
                <w:rFonts w:eastAsiaTheme="majorEastAsia"/>
                <w:bCs/>
                <w:sz w:val="24"/>
              </w:rPr>
            </w:pPr>
            <w:r w:rsidRPr="005220F3">
              <w:rPr>
                <w:rFonts w:eastAsiaTheme="majorEastAsia"/>
                <w:bCs/>
                <w:sz w:val="24"/>
              </w:rPr>
              <w:t>12.5%</w:t>
            </w:r>
          </w:p>
        </w:tc>
      </w:tr>
      <w:tr w:rsidR="005220F3" w:rsidRPr="005220F3" w14:paraId="616805AA" w14:textId="77777777">
        <w:trPr>
          <w:trHeight w:val="397"/>
        </w:trPr>
        <w:tc>
          <w:tcPr>
            <w:tcW w:w="1750" w:type="dxa"/>
            <w:vAlign w:val="center"/>
          </w:tcPr>
          <w:p w14:paraId="33B9EB6E" w14:textId="77777777" w:rsidR="002B64E3" w:rsidRPr="005220F3" w:rsidRDefault="00C40525">
            <w:pPr>
              <w:snapToGrid w:val="0"/>
              <w:jc w:val="center"/>
              <w:rPr>
                <w:rFonts w:eastAsiaTheme="majorEastAsia"/>
                <w:b/>
                <w:sz w:val="24"/>
              </w:rPr>
            </w:pPr>
            <w:r w:rsidRPr="005220F3">
              <w:rPr>
                <w:rFonts w:eastAsiaTheme="majorEastAsia"/>
                <w:b/>
                <w:sz w:val="24"/>
              </w:rPr>
              <w:t>评价经费</w:t>
            </w:r>
          </w:p>
          <w:p w14:paraId="7E89AA28" w14:textId="77777777" w:rsidR="002B64E3" w:rsidRPr="005220F3" w:rsidRDefault="00C40525">
            <w:pPr>
              <w:snapToGrid w:val="0"/>
              <w:jc w:val="center"/>
              <w:rPr>
                <w:rFonts w:eastAsiaTheme="majorEastAsia"/>
                <w:b/>
                <w:sz w:val="24"/>
              </w:rPr>
            </w:pPr>
            <w:r w:rsidRPr="005220F3">
              <w:rPr>
                <w:rFonts w:eastAsiaTheme="majorEastAsia"/>
                <w:b/>
                <w:sz w:val="24"/>
              </w:rPr>
              <w:t>（万元）</w:t>
            </w:r>
          </w:p>
        </w:tc>
        <w:tc>
          <w:tcPr>
            <w:tcW w:w="2282" w:type="dxa"/>
            <w:gridSpan w:val="2"/>
            <w:vAlign w:val="center"/>
          </w:tcPr>
          <w:p w14:paraId="0251C083" w14:textId="77777777" w:rsidR="002B64E3" w:rsidRPr="005220F3" w:rsidRDefault="00C40525">
            <w:pPr>
              <w:snapToGrid w:val="0"/>
              <w:jc w:val="center"/>
              <w:rPr>
                <w:rFonts w:eastAsiaTheme="majorEastAsia"/>
                <w:bCs/>
                <w:sz w:val="24"/>
              </w:rPr>
            </w:pPr>
            <w:r w:rsidRPr="005220F3">
              <w:rPr>
                <w:rFonts w:eastAsiaTheme="majorEastAsia"/>
                <w:bCs/>
                <w:sz w:val="24"/>
                <w:szCs w:val="32"/>
              </w:rPr>
              <w:t>/</w:t>
            </w:r>
          </w:p>
        </w:tc>
        <w:tc>
          <w:tcPr>
            <w:tcW w:w="2761" w:type="dxa"/>
            <w:gridSpan w:val="6"/>
            <w:vAlign w:val="center"/>
          </w:tcPr>
          <w:p w14:paraId="15531E5C" w14:textId="77777777" w:rsidR="002B64E3" w:rsidRPr="005220F3" w:rsidRDefault="00C40525">
            <w:pPr>
              <w:snapToGrid w:val="0"/>
              <w:jc w:val="center"/>
              <w:rPr>
                <w:rFonts w:eastAsiaTheme="majorEastAsia"/>
                <w:b/>
                <w:bCs/>
                <w:sz w:val="24"/>
              </w:rPr>
            </w:pPr>
            <w:r w:rsidRPr="005220F3">
              <w:rPr>
                <w:rFonts w:eastAsiaTheme="majorEastAsia" w:hint="eastAsia"/>
                <w:b/>
                <w:bCs/>
                <w:sz w:val="24"/>
              </w:rPr>
              <w:t>预计</w:t>
            </w:r>
            <w:r w:rsidRPr="005220F3">
              <w:rPr>
                <w:rFonts w:eastAsiaTheme="majorEastAsia"/>
                <w:b/>
                <w:bCs/>
                <w:sz w:val="24"/>
              </w:rPr>
              <w:t>投产日期</w:t>
            </w:r>
          </w:p>
        </w:tc>
        <w:tc>
          <w:tcPr>
            <w:tcW w:w="2493" w:type="dxa"/>
            <w:gridSpan w:val="4"/>
            <w:vAlign w:val="center"/>
          </w:tcPr>
          <w:p w14:paraId="30C06ED1" w14:textId="77777777" w:rsidR="002B64E3" w:rsidRPr="005220F3" w:rsidRDefault="00C40525">
            <w:pPr>
              <w:snapToGrid w:val="0"/>
              <w:jc w:val="center"/>
              <w:rPr>
                <w:rFonts w:eastAsiaTheme="majorEastAsia"/>
                <w:bCs/>
                <w:sz w:val="24"/>
              </w:rPr>
            </w:pPr>
            <w:r w:rsidRPr="005220F3">
              <w:rPr>
                <w:rFonts w:eastAsiaTheme="majorEastAsia"/>
                <w:sz w:val="24"/>
              </w:rPr>
              <w:t>2018</w:t>
            </w:r>
            <w:r w:rsidRPr="005220F3">
              <w:rPr>
                <w:rFonts w:eastAsiaTheme="majorEastAsia"/>
                <w:sz w:val="24"/>
              </w:rPr>
              <w:t>年</w:t>
            </w:r>
            <w:r w:rsidRPr="005220F3">
              <w:rPr>
                <w:rFonts w:eastAsiaTheme="majorEastAsia"/>
                <w:sz w:val="24"/>
              </w:rPr>
              <w:t>10</w:t>
            </w:r>
            <w:r w:rsidRPr="005220F3">
              <w:rPr>
                <w:rFonts w:eastAsiaTheme="majorEastAsia"/>
                <w:sz w:val="24"/>
              </w:rPr>
              <w:t>月</w:t>
            </w:r>
          </w:p>
        </w:tc>
      </w:tr>
      <w:tr w:rsidR="005220F3" w:rsidRPr="005220F3" w14:paraId="7BE3E92A" w14:textId="77777777">
        <w:tc>
          <w:tcPr>
            <w:tcW w:w="9286" w:type="dxa"/>
            <w:gridSpan w:val="13"/>
          </w:tcPr>
          <w:p w14:paraId="6EAE3E5F" w14:textId="77777777" w:rsidR="002B64E3" w:rsidRPr="005220F3" w:rsidRDefault="00C40525">
            <w:pPr>
              <w:adjustRightInd w:val="0"/>
              <w:snapToGrid w:val="0"/>
              <w:spacing w:line="360" w:lineRule="auto"/>
              <w:ind w:firstLineChars="196" w:firstLine="472"/>
              <w:rPr>
                <w:rFonts w:eastAsiaTheme="majorEastAsia"/>
                <w:b/>
                <w:sz w:val="24"/>
              </w:rPr>
            </w:pPr>
            <w:r w:rsidRPr="005220F3">
              <w:rPr>
                <w:rFonts w:eastAsiaTheme="majorEastAsia"/>
                <w:b/>
                <w:sz w:val="24"/>
              </w:rPr>
              <w:t>一、企业概况</w:t>
            </w:r>
          </w:p>
          <w:p w14:paraId="2D9BA6C4" w14:textId="77777777" w:rsidR="002B64E3" w:rsidRPr="005220F3" w:rsidRDefault="00C40525">
            <w:pPr>
              <w:adjustRightInd w:val="0"/>
              <w:snapToGrid w:val="0"/>
              <w:spacing w:line="360" w:lineRule="auto"/>
              <w:ind w:firstLineChars="200" w:firstLine="480"/>
              <w:rPr>
                <w:rFonts w:eastAsiaTheme="majorEastAsia"/>
                <w:sz w:val="24"/>
              </w:rPr>
            </w:pPr>
            <w:r w:rsidRPr="005220F3">
              <w:rPr>
                <w:rFonts w:eastAsiaTheme="majorEastAsia" w:hint="eastAsia"/>
                <w:sz w:val="24"/>
              </w:rPr>
              <w:t>博山特型电机有限公司</w:t>
            </w:r>
            <w:r w:rsidRPr="005220F3">
              <w:rPr>
                <w:rFonts w:eastAsiaTheme="majorEastAsia"/>
                <w:sz w:val="24"/>
              </w:rPr>
              <w:t>成立于</w:t>
            </w:r>
            <w:r w:rsidRPr="005220F3">
              <w:rPr>
                <w:rFonts w:eastAsiaTheme="majorEastAsia" w:hint="eastAsia"/>
                <w:sz w:val="24"/>
              </w:rPr>
              <w:t>1994</w:t>
            </w:r>
            <w:r w:rsidRPr="005220F3">
              <w:rPr>
                <w:rFonts w:eastAsiaTheme="majorEastAsia" w:hint="eastAsia"/>
                <w:sz w:val="24"/>
              </w:rPr>
              <w:t>年，是</w:t>
            </w:r>
            <w:r w:rsidRPr="005220F3">
              <w:rPr>
                <w:rFonts w:eastAsiaTheme="majorEastAsia"/>
                <w:sz w:val="24"/>
              </w:rPr>
              <w:t>山博电机集团</w:t>
            </w:r>
            <w:r w:rsidRPr="005220F3">
              <w:rPr>
                <w:rFonts w:eastAsiaTheme="majorEastAsia" w:hint="eastAsia"/>
                <w:sz w:val="24"/>
              </w:rPr>
              <w:t>股份有限公司的</w:t>
            </w:r>
            <w:r w:rsidRPr="005220F3">
              <w:rPr>
                <w:rFonts w:eastAsiaTheme="majorEastAsia"/>
                <w:sz w:val="24"/>
              </w:rPr>
              <w:t>控股子公司，法定代表人李仲敏，注册资本</w:t>
            </w:r>
            <w:r w:rsidRPr="005220F3">
              <w:rPr>
                <w:rFonts w:eastAsiaTheme="majorEastAsia" w:hint="eastAsia"/>
                <w:sz w:val="24"/>
              </w:rPr>
              <w:t>500</w:t>
            </w:r>
            <w:r w:rsidRPr="005220F3">
              <w:rPr>
                <w:rFonts w:eastAsiaTheme="majorEastAsia" w:hint="eastAsia"/>
                <w:sz w:val="24"/>
              </w:rPr>
              <w:t>万元整</w:t>
            </w:r>
            <w:r w:rsidRPr="005220F3">
              <w:rPr>
                <w:rFonts w:eastAsiaTheme="majorEastAsia"/>
                <w:sz w:val="24"/>
              </w:rPr>
              <w:t>。经营范围</w:t>
            </w:r>
            <w:r w:rsidRPr="005220F3">
              <w:rPr>
                <w:rFonts w:eastAsiaTheme="majorEastAsia" w:hint="eastAsia"/>
                <w:sz w:val="24"/>
              </w:rPr>
              <w:t>为特型电机</w:t>
            </w:r>
            <w:r w:rsidRPr="005220F3">
              <w:rPr>
                <w:rFonts w:eastAsiaTheme="majorEastAsia"/>
                <w:sz w:val="24"/>
              </w:rPr>
              <w:t>制造、销售、修理、电机配件零售，货物进出口</w:t>
            </w:r>
            <w:r w:rsidRPr="005220F3">
              <w:rPr>
                <w:rFonts w:eastAsiaTheme="majorEastAsia" w:hint="eastAsia"/>
                <w:sz w:val="24"/>
              </w:rPr>
              <w:t>（法律</w:t>
            </w:r>
            <w:r w:rsidRPr="005220F3">
              <w:rPr>
                <w:rFonts w:eastAsiaTheme="majorEastAsia"/>
                <w:sz w:val="24"/>
              </w:rPr>
              <w:t>、行政法规禁止经营的项目除外，法律、行政法规限制经营的项目要取得许可证后经营</w:t>
            </w:r>
            <w:r w:rsidRPr="005220F3">
              <w:rPr>
                <w:rFonts w:eastAsiaTheme="majorEastAsia" w:hint="eastAsia"/>
                <w:sz w:val="24"/>
              </w:rPr>
              <w:t>）。</w:t>
            </w:r>
            <w:r w:rsidRPr="005220F3">
              <w:rPr>
                <w:rFonts w:eastAsiaTheme="majorEastAsia"/>
                <w:sz w:val="24"/>
              </w:rPr>
              <w:t>博山特型电机有限公司</w:t>
            </w:r>
            <w:r w:rsidRPr="005220F3">
              <w:rPr>
                <w:rFonts w:eastAsiaTheme="majorEastAsia" w:hint="eastAsia"/>
                <w:sz w:val="24"/>
              </w:rPr>
              <w:t>现有</w:t>
            </w:r>
            <w:r w:rsidRPr="005220F3">
              <w:rPr>
                <w:rFonts w:eastAsiaTheme="majorEastAsia"/>
                <w:sz w:val="24"/>
              </w:rPr>
              <w:t>项目三同时情况如下：</w:t>
            </w:r>
          </w:p>
          <w:p w14:paraId="4759888A" w14:textId="77777777" w:rsidR="002B64E3" w:rsidRPr="005220F3" w:rsidRDefault="00C40525">
            <w:pPr>
              <w:adjustRightInd w:val="0"/>
              <w:snapToGrid w:val="0"/>
              <w:spacing w:line="360" w:lineRule="auto"/>
              <w:jc w:val="center"/>
              <w:rPr>
                <w:rFonts w:eastAsiaTheme="majorEastAsia"/>
                <w:b/>
                <w:sz w:val="24"/>
              </w:rPr>
            </w:pPr>
            <w:r w:rsidRPr="005220F3">
              <w:rPr>
                <w:rFonts w:eastAsiaTheme="majorEastAsia" w:hint="eastAsia"/>
                <w:b/>
                <w:sz w:val="24"/>
              </w:rPr>
              <w:t>表</w:t>
            </w:r>
            <w:r w:rsidRPr="005220F3">
              <w:rPr>
                <w:rFonts w:eastAsiaTheme="majorEastAsia" w:hint="eastAsia"/>
                <w:b/>
                <w:sz w:val="24"/>
              </w:rPr>
              <w:t xml:space="preserve">1-1  </w:t>
            </w:r>
            <w:r w:rsidRPr="005220F3">
              <w:rPr>
                <w:rFonts w:eastAsiaTheme="majorEastAsia" w:hint="eastAsia"/>
                <w:b/>
                <w:sz w:val="24"/>
              </w:rPr>
              <w:t>现有项目三同时</w:t>
            </w:r>
            <w:r w:rsidRPr="005220F3">
              <w:rPr>
                <w:rFonts w:eastAsiaTheme="majorEastAsia"/>
                <w:b/>
                <w:sz w:val="24"/>
              </w:rPr>
              <w:t>情况一览表</w:t>
            </w:r>
          </w:p>
          <w:tbl>
            <w:tblPr>
              <w:tblStyle w:val="aff3"/>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3"/>
              <w:gridCol w:w="1840"/>
              <w:gridCol w:w="2881"/>
              <w:gridCol w:w="2496"/>
              <w:gridCol w:w="1120"/>
            </w:tblGrid>
            <w:tr w:rsidR="005220F3" w:rsidRPr="005220F3" w14:paraId="6BA02B68" w14:textId="77777777">
              <w:tc>
                <w:tcPr>
                  <w:tcW w:w="703" w:type="dxa"/>
                  <w:vAlign w:val="center"/>
                </w:tcPr>
                <w:p w14:paraId="50D80015" w14:textId="77777777" w:rsidR="002B64E3" w:rsidRPr="005220F3" w:rsidRDefault="00C40525">
                  <w:pPr>
                    <w:adjustRightInd w:val="0"/>
                    <w:snapToGrid w:val="0"/>
                    <w:jc w:val="center"/>
                    <w:rPr>
                      <w:b/>
                      <w:szCs w:val="21"/>
                    </w:rPr>
                  </w:pPr>
                  <w:r w:rsidRPr="005220F3">
                    <w:rPr>
                      <w:rFonts w:hint="eastAsia"/>
                      <w:b/>
                      <w:szCs w:val="21"/>
                    </w:rPr>
                    <w:t>序号</w:t>
                  </w:r>
                </w:p>
              </w:tc>
              <w:tc>
                <w:tcPr>
                  <w:tcW w:w="1840" w:type="dxa"/>
                  <w:vAlign w:val="center"/>
                </w:tcPr>
                <w:p w14:paraId="0987F954" w14:textId="77777777" w:rsidR="002B64E3" w:rsidRPr="005220F3" w:rsidRDefault="00C40525">
                  <w:pPr>
                    <w:adjustRightInd w:val="0"/>
                    <w:snapToGrid w:val="0"/>
                    <w:jc w:val="center"/>
                    <w:rPr>
                      <w:b/>
                      <w:szCs w:val="21"/>
                    </w:rPr>
                  </w:pPr>
                  <w:r w:rsidRPr="005220F3">
                    <w:rPr>
                      <w:rFonts w:hint="eastAsia"/>
                      <w:b/>
                      <w:szCs w:val="21"/>
                    </w:rPr>
                    <w:t>项目名称</w:t>
                  </w:r>
                </w:p>
              </w:tc>
              <w:tc>
                <w:tcPr>
                  <w:tcW w:w="2881" w:type="dxa"/>
                  <w:vAlign w:val="center"/>
                </w:tcPr>
                <w:p w14:paraId="4074BADF" w14:textId="77777777" w:rsidR="002B64E3" w:rsidRPr="005220F3" w:rsidRDefault="00C40525">
                  <w:pPr>
                    <w:adjustRightInd w:val="0"/>
                    <w:snapToGrid w:val="0"/>
                    <w:jc w:val="center"/>
                    <w:rPr>
                      <w:b/>
                      <w:szCs w:val="21"/>
                    </w:rPr>
                  </w:pPr>
                  <w:r w:rsidRPr="005220F3">
                    <w:rPr>
                      <w:rFonts w:hint="eastAsia"/>
                      <w:b/>
                      <w:szCs w:val="21"/>
                    </w:rPr>
                    <w:t>环评</w:t>
                  </w:r>
                  <w:r w:rsidRPr="005220F3">
                    <w:rPr>
                      <w:b/>
                      <w:szCs w:val="21"/>
                    </w:rPr>
                    <w:t>审批情况</w:t>
                  </w:r>
                </w:p>
              </w:tc>
              <w:tc>
                <w:tcPr>
                  <w:tcW w:w="2496" w:type="dxa"/>
                  <w:vAlign w:val="center"/>
                </w:tcPr>
                <w:p w14:paraId="5931CF0F" w14:textId="77777777" w:rsidR="002B64E3" w:rsidRPr="005220F3" w:rsidRDefault="00C40525">
                  <w:pPr>
                    <w:adjustRightInd w:val="0"/>
                    <w:snapToGrid w:val="0"/>
                    <w:jc w:val="center"/>
                    <w:rPr>
                      <w:b/>
                      <w:szCs w:val="21"/>
                    </w:rPr>
                  </w:pPr>
                  <w:r w:rsidRPr="005220F3">
                    <w:rPr>
                      <w:rFonts w:hint="eastAsia"/>
                      <w:b/>
                      <w:szCs w:val="21"/>
                    </w:rPr>
                    <w:t>验收</w:t>
                  </w:r>
                  <w:r w:rsidRPr="005220F3">
                    <w:rPr>
                      <w:b/>
                      <w:szCs w:val="21"/>
                    </w:rPr>
                    <w:t>情况</w:t>
                  </w:r>
                </w:p>
              </w:tc>
              <w:tc>
                <w:tcPr>
                  <w:tcW w:w="1120" w:type="dxa"/>
                  <w:vAlign w:val="center"/>
                </w:tcPr>
                <w:p w14:paraId="66E14851" w14:textId="77777777" w:rsidR="002B64E3" w:rsidRPr="005220F3" w:rsidRDefault="00C40525">
                  <w:pPr>
                    <w:adjustRightInd w:val="0"/>
                    <w:snapToGrid w:val="0"/>
                    <w:jc w:val="center"/>
                    <w:rPr>
                      <w:b/>
                      <w:szCs w:val="21"/>
                    </w:rPr>
                  </w:pPr>
                  <w:r w:rsidRPr="005220F3">
                    <w:rPr>
                      <w:rFonts w:hint="eastAsia"/>
                      <w:b/>
                      <w:szCs w:val="21"/>
                    </w:rPr>
                    <w:t>生产</w:t>
                  </w:r>
                  <w:r w:rsidRPr="005220F3">
                    <w:rPr>
                      <w:b/>
                      <w:szCs w:val="21"/>
                    </w:rPr>
                    <w:t>情况</w:t>
                  </w:r>
                </w:p>
              </w:tc>
            </w:tr>
            <w:tr w:rsidR="005220F3" w:rsidRPr="005220F3" w14:paraId="4903DFC2" w14:textId="77777777">
              <w:tc>
                <w:tcPr>
                  <w:tcW w:w="703" w:type="dxa"/>
                  <w:vAlign w:val="center"/>
                </w:tcPr>
                <w:p w14:paraId="7AAE28C4" w14:textId="77777777" w:rsidR="002B64E3" w:rsidRPr="005220F3" w:rsidRDefault="00C40525">
                  <w:pPr>
                    <w:adjustRightInd w:val="0"/>
                    <w:snapToGrid w:val="0"/>
                    <w:jc w:val="center"/>
                    <w:rPr>
                      <w:szCs w:val="21"/>
                    </w:rPr>
                  </w:pPr>
                  <w:r w:rsidRPr="005220F3">
                    <w:rPr>
                      <w:rFonts w:hint="eastAsia"/>
                      <w:szCs w:val="21"/>
                    </w:rPr>
                    <w:t>1</w:t>
                  </w:r>
                </w:p>
              </w:tc>
              <w:tc>
                <w:tcPr>
                  <w:tcW w:w="1840" w:type="dxa"/>
                  <w:vAlign w:val="center"/>
                </w:tcPr>
                <w:p w14:paraId="065EEE4D" w14:textId="77777777" w:rsidR="002B64E3" w:rsidRPr="005220F3" w:rsidRDefault="00C40525">
                  <w:pPr>
                    <w:adjustRightInd w:val="0"/>
                    <w:snapToGrid w:val="0"/>
                    <w:rPr>
                      <w:szCs w:val="21"/>
                    </w:rPr>
                  </w:pPr>
                  <w:r w:rsidRPr="005220F3">
                    <w:rPr>
                      <w:rFonts w:hint="eastAsia"/>
                      <w:szCs w:val="21"/>
                    </w:rPr>
                    <w:t>年产</w:t>
                  </w:r>
                  <w:r w:rsidRPr="005220F3">
                    <w:rPr>
                      <w:rFonts w:hint="eastAsia"/>
                      <w:szCs w:val="21"/>
                    </w:rPr>
                    <w:t>26000</w:t>
                  </w:r>
                  <w:r w:rsidRPr="005220F3">
                    <w:rPr>
                      <w:rFonts w:hint="eastAsia"/>
                      <w:szCs w:val="21"/>
                    </w:rPr>
                    <w:t>台</w:t>
                  </w:r>
                  <w:r w:rsidRPr="005220F3">
                    <w:rPr>
                      <w:szCs w:val="21"/>
                    </w:rPr>
                    <w:t>电机项目</w:t>
                  </w:r>
                </w:p>
              </w:tc>
              <w:tc>
                <w:tcPr>
                  <w:tcW w:w="2881" w:type="dxa"/>
                  <w:vAlign w:val="center"/>
                </w:tcPr>
                <w:p w14:paraId="02E8C6A2" w14:textId="77777777" w:rsidR="002B64E3" w:rsidRPr="005220F3" w:rsidRDefault="00C40525">
                  <w:pPr>
                    <w:adjustRightInd w:val="0"/>
                    <w:snapToGrid w:val="0"/>
                    <w:rPr>
                      <w:szCs w:val="21"/>
                    </w:rPr>
                  </w:pPr>
                  <w:r w:rsidRPr="005220F3">
                    <w:rPr>
                      <w:rFonts w:hint="eastAsia"/>
                      <w:szCs w:val="21"/>
                    </w:rPr>
                    <w:t>于</w:t>
                  </w:r>
                  <w:r w:rsidRPr="005220F3">
                    <w:rPr>
                      <w:rFonts w:hint="eastAsia"/>
                      <w:szCs w:val="21"/>
                    </w:rPr>
                    <w:t>2017</w:t>
                  </w:r>
                  <w:r w:rsidRPr="005220F3">
                    <w:rPr>
                      <w:rFonts w:hint="eastAsia"/>
                      <w:szCs w:val="21"/>
                    </w:rPr>
                    <w:t>年</w:t>
                  </w:r>
                  <w:r w:rsidRPr="005220F3">
                    <w:rPr>
                      <w:rFonts w:hint="eastAsia"/>
                      <w:szCs w:val="21"/>
                    </w:rPr>
                    <w:t>7</w:t>
                  </w:r>
                  <w:r w:rsidRPr="005220F3">
                    <w:rPr>
                      <w:rFonts w:hint="eastAsia"/>
                      <w:szCs w:val="21"/>
                    </w:rPr>
                    <w:t>月</w:t>
                  </w:r>
                  <w:r w:rsidRPr="005220F3">
                    <w:rPr>
                      <w:rFonts w:hint="eastAsia"/>
                      <w:szCs w:val="21"/>
                    </w:rPr>
                    <w:t>22</w:t>
                  </w:r>
                  <w:r w:rsidRPr="005220F3">
                    <w:rPr>
                      <w:rFonts w:hint="eastAsia"/>
                      <w:szCs w:val="21"/>
                    </w:rPr>
                    <w:t>日</w:t>
                  </w:r>
                  <w:r w:rsidRPr="005220F3">
                    <w:rPr>
                      <w:szCs w:val="21"/>
                    </w:rPr>
                    <w:t>通过审批，审批文号为博环审字</w:t>
                  </w:r>
                  <w:r w:rsidRPr="005220F3">
                    <w:rPr>
                      <w:rFonts w:hint="eastAsia"/>
                      <w:szCs w:val="21"/>
                    </w:rPr>
                    <w:t>[</w:t>
                  </w:r>
                  <w:r w:rsidRPr="005220F3">
                    <w:rPr>
                      <w:szCs w:val="21"/>
                    </w:rPr>
                    <w:t>2017</w:t>
                  </w:r>
                  <w:r w:rsidRPr="005220F3">
                    <w:rPr>
                      <w:rFonts w:hint="eastAsia"/>
                      <w:szCs w:val="21"/>
                    </w:rPr>
                    <w:t>]</w:t>
                  </w:r>
                  <w:r w:rsidRPr="005220F3">
                    <w:rPr>
                      <w:szCs w:val="21"/>
                    </w:rPr>
                    <w:t>1176</w:t>
                  </w:r>
                  <w:r w:rsidRPr="005220F3">
                    <w:rPr>
                      <w:rFonts w:hint="eastAsia"/>
                      <w:szCs w:val="21"/>
                    </w:rPr>
                    <w:t>号</w:t>
                  </w:r>
                </w:p>
              </w:tc>
              <w:tc>
                <w:tcPr>
                  <w:tcW w:w="2496" w:type="dxa"/>
                  <w:vAlign w:val="center"/>
                </w:tcPr>
                <w:p w14:paraId="3718F358" w14:textId="77777777" w:rsidR="002B64E3" w:rsidRPr="005220F3" w:rsidRDefault="00C40525">
                  <w:pPr>
                    <w:adjustRightInd w:val="0"/>
                    <w:snapToGrid w:val="0"/>
                    <w:rPr>
                      <w:szCs w:val="21"/>
                    </w:rPr>
                  </w:pPr>
                  <w:r w:rsidRPr="005220F3">
                    <w:rPr>
                      <w:rFonts w:hint="eastAsia"/>
                      <w:szCs w:val="21"/>
                    </w:rPr>
                    <w:t>于</w:t>
                  </w:r>
                  <w:r w:rsidRPr="005220F3">
                    <w:rPr>
                      <w:rFonts w:hint="eastAsia"/>
                      <w:szCs w:val="21"/>
                    </w:rPr>
                    <w:t>2017</w:t>
                  </w:r>
                  <w:r w:rsidRPr="005220F3">
                    <w:rPr>
                      <w:rFonts w:hint="eastAsia"/>
                      <w:szCs w:val="21"/>
                    </w:rPr>
                    <w:t>年</w:t>
                  </w:r>
                  <w:r w:rsidRPr="005220F3">
                    <w:rPr>
                      <w:rFonts w:hint="eastAsia"/>
                      <w:szCs w:val="21"/>
                    </w:rPr>
                    <w:t>7</w:t>
                  </w:r>
                  <w:r w:rsidRPr="005220F3">
                    <w:rPr>
                      <w:rFonts w:hint="eastAsia"/>
                      <w:szCs w:val="21"/>
                    </w:rPr>
                    <w:t>月</w:t>
                  </w:r>
                  <w:r w:rsidRPr="005220F3">
                    <w:rPr>
                      <w:rFonts w:hint="eastAsia"/>
                      <w:szCs w:val="21"/>
                    </w:rPr>
                    <w:t>28</w:t>
                  </w:r>
                  <w:r w:rsidRPr="005220F3">
                    <w:rPr>
                      <w:rFonts w:hint="eastAsia"/>
                      <w:szCs w:val="21"/>
                    </w:rPr>
                    <w:t>日</w:t>
                  </w:r>
                  <w:r w:rsidRPr="005220F3">
                    <w:rPr>
                      <w:szCs w:val="21"/>
                    </w:rPr>
                    <w:t>通过验收</w:t>
                  </w:r>
                  <w:r w:rsidRPr="005220F3">
                    <w:rPr>
                      <w:rFonts w:hint="eastAsia"/>
                      <w:szCs w:val="21"/>
                    </w:rPr>
                    <w:t>，</w:t>
                  </w:r>
                  <w:r w:rsidRPr="005220F3">
                    <w:rPr>
                      <w:szCs w:val="21"/>
                    </w:rPr>
                    <w:t>验收文号为博环验</w:t>
                  </w:r>
                  <w:r w:rsidRPr="005220F3">
                    <w:rPr>
                      <w:rFonts w:hint="eastAsia"/>
                      <w:szCs w:val="21"/>
                    </w:rPr>
                    <w:t>[</w:t>
                  </w:r>
                  <w:r w:rsidRPr="005220F3">
                    <w:rPr>
                      <w:szCs w:val="21"/>
                    </w:rPr>
                    <w:t>2017</w:t>
                  </w:r>
                  <w:r w:rsidRPr="005220F3">
                    <w:rPr>
                      <w:rFonts w:hint="eastAsia"/>
                      <w:szCs w:val="21"/>
                    </w:rPr>
                    <w:t>]</w:t>
                  </w:r>
                  <w:r w:rsidRPr="005220F3">
                    <w:rPr>
                      <w:szCs w:val="21"/>
                    </w:rPr>
                    <w:t>402</w:t>
                  </w:r>
                  <w:r w:rsidRPr="005220F3">
                    <w:rPr>
                      <w:rFonts w:hint="eastAsia"/>
                      <w:szCs w:val="21"/>
                    </w:rPr>
                    <w:t>号</w:t>
                  </w:r>
                </w:p>
              </w:tc>
              <w:tc>
                <w:tcPr>
                  <w:tcW w:w="1120" w:type="dxa"/>
                  <w:vAlign w:val="center"/>
                </w:tcPr>
                <w:p w14:paraId="533C3D2E" w14:textId="77777777" w:rsidR="002B64E3" w:rsidRPr="005220F3" w:rsidRDefault="00C40525">
                  <w:pPr>
                    <w:adjustRightInd w:val="0"/>
                    <w:snapToGrid w:val="0"/>
                    <w:rPr>
                      <w:szCs w:val="21"/>
                    </w:rPr>
                  </w:pPr>
                  <w:r w:rsidRPr="005220F3">
                    <w:rPr>
                      <w:rFonts w:hint="eastAsia"/>
                      <w:szCs w:val="21"/>
                    </w:rPr>
                    <w:t>正常</w:t>
                  </w:r>
                  <w:r w:rsidRPr="005220F3">
                    <w:rPr>
                      <w:szCs w:val="21"/>
                    </w:rPr>
                    <w:t>生产</w:t>
                  </w:r>
                </w:p>
              </w:tc>
            </w:tr>
            <w:tr w:rsidR="005220F3" w:rsidRPr="005220F3" w14:paraId="212D04D3" w14:textId="77777777">
              <w:tc>
                <w:tcPr>
                  <w:tcW w:w="703" w:type="dxa"/>
                  <w:vAlign w:val="center"/>
                </w:tcPr>
                <w:p w14:paraId="34ABEB58" w14:textId="77777777" w:rsidR="002B64E3" w:rsidRPr="005220F3" w:rsidRDefault="00C40525">
                  <w:pPr>
                    <w:adjustRightInd w:val="0"/>
                    <w:snapToGrid w:val="0"/>
                    <w:jc w:val="center"/>
                    <w:rPr>
                      <w:szCs w:val="21"/>
                    </w:rPr>
                  </w:pPr>
                  <w:r w:rsidRPr="005220F3">
                    <w:rPr>
                      <w:rFonts w:hint="eastAsia"/>
                      <w:szCs w:val="21"/>
                    </w:rPr>
                    <w:t>2</w:t>
                  </w:r>
                </w:p>
              </w:tc>
              <w:tc>
                <w:tcPr>
                  <w:tcW w:w="1840" w:type="dxa"/>
                  <w:vAlign w:val="center"/>
                </w:tcPr>
                <w:p w14:paraId="42706EF4" w14:textId="77777777" w:rsidR="002B64E3" w:rsidRPr="005220F3" w:rsidRDefault="00C40525">
                  <w:pPr>
                    <w:adjustRightInd w:val="0"/>
                    <w:snapToGrid w:val="0"/>
                    <w:rPr>
                      <w:szCs w:val="21"/>
                    </w:rPr>
                  </w:pPr>
                  <w:r w:rsidRPr="005220F3">
                    <w:rPr>
                      <w:rFonts w:hint="eastAsia"/>
                      <w:szCs w:val="21"/>
                    </w:rPr>
                    <w:t>定子浸胶及电机喷漆项目</w:t>
                  </w:r>
                </w:p>
              </w:tc>
              <w:tc>
                <w:tcPr>
                  <w:tcW w:w="2881" w:type="dxa"/>
                  <w:vAlign w:val="center"/>
                </w:tcPr>
                <w:p w14:paraId="6E5D5444" w14:textId="77777777" w:rsidR="002B64E3" w:rsidRPr="005220F3" w:rsidRDefault="00C40525">
                  <w:pPr>
                    <w:adjustRightInd w:val="0"/>
                    <w:snapToGrid w:val="0"/>
                    <w:rPr>
                      <w:szCs w:val="21"/>
                    </w:rPr>
                  </w:pPr>
                  <w:r w:rsidRPr="005220F3">
                    <w:rPr>
                      <w:rFonts w:hint="eastAsia"/>
                      <w:szCs w:val="21"/>
                    </w:rPr>
                    <w:t>于</w:t>
                  </w:r>
                  <w:r w:rsidRPr="005220F3">
                    <w:rPr>
                      <w:rFonts w:hint="eastAsia"/>
                      <w:szCs w:val="21"/>
                    </w:rPr>
                    <w:t>2017</w:t>
                  </w:r>
                  <w:r w:rsidRPr="005220F3">
                    <w:rPr>
                      <w:rFonts w:hint="eastAsia"/>
                      <w:szCs w:val="21"/>
                    </w:rPr>
                    <w:t>年</w:t>
                  </w:r>
                  <w:r w:rsidRPr="005220F3">
                    <w:rPr>
                      <w:rFonts w:hint="eastAsia"/>
                      <w:szCs w:val="21"/>
                    </w:rPr>
                    <w:t>12</w:t>
                  </w:r>
                  <w:r w:rsidRPr="005220F3">
                    <w:rPr>
                      <w:rFonts w:hint="eastAsia"/>
                      <w:szCs w:val="21"/>
                    </w:rPr>
                    <w:t>月</w:t>
                  </w:r>
                  <w:r w:rsidRPr="005220F3">
                    <w:rPr>
                      <w:rFonts w:hint="eastAsia"/>
                      <w:szCs w:val="21"/>
                    </w:rPr>
                    <w:t>19</w:t>
                  </w:r>
                  <w:r w:rsidRPr="005220F3">
                    <w:rPr>
                      <w:rFonts w:hint="eastAsia"/>
                      <w:szCs w:val="21"/>
                    </w:rPr>
                    <w:t>日</w:t>
                  </w:r>
                  <w:r w:rsidRPr="005220F3">
                    <w:rPr>
                      <w:szCs w:val="21"/>
                    </w:rPr>
                    <w:t>通过审批，审批文号为博环审字</w:t>
                  </w:r>
                  <w:r w:rsidRPr="005220F3">
                    <w:rPr>
                      <w:rFonts w:hint="eastAsia"/>
                      <w:szCs w:val="21"/>
                    </w:rPr>
                    <w:t>[</w:t>
                  </w:r>
                  <w:r w:rsidRPr="005220F3">
                    <w:rPr>
                      <w:szCs w:val="21"/>
                    </w:rPr>
                    <w:t>2017</w:t>
                  </w:r>
                  <w:r w:rsidRPr="005220F3">
                    <w:rPr>
                      <w:rFonts w:hint="eastAsia"/>
                      <w:szCs w:val="21"/>
                    </w:rPr>
                    <w:t>]</w:t>
                  </w:r>
                  <w:r w:rsidRPr="005220F3">
                    <w:rPr>
                      <w:szCs w:val="21"/>
                    </w:rPr>
                    <w:t>2077</w:t>
                  </w:r>
                  <w:r w:rsidRPr="005220F3">
                    <w:rPr>
                      <w:rFonts w:hint="eastAsia"/>
                      <w:szCs w:val="21"/>
                    </w:rPr>
                    <w:t>号</w:t>
                  </w:r>
                </w:p>
              </w:tc>
              <w:tc>
                <w:tcPr>
                  <w:tcW w:w="2496" w:type="dxa"/>
                  <w:vAlign w:val="center"/>
                </w:tcPr>
                <w:p w14:paraId="0D769570" w14:textId="77777777" w:rsidR="002B64E3" w:rsidRPr="005220F3" w:rsidRDefault="00C40525">
                  <w:pPr>
                    <w:adjustRightInd w:val="0"/>
                    <w:snapToGrid w:val="0"/>
                    <w:rPr>
                      <w:szCs w:val="21"/>
                    </w:rPr>
                  </w:pPr>
                  <w:r w:rsidRPr="005220F3">
                    <w:rPr>
                      <w:rFonts w:hint="eastAsia"/>
                      <w:szCs w:val="21"/>
                    </w:rPr>
                    <w:t>于</w:t>
                  </w:r>
                  <w:r w:rsidRPr="005220F3">
                    <w:rPr>
                      <w:rFonts w:hint="eastAsia"/>
                      <w:szCs w:val="21"/>
                    </w:rPr>
                    <w:t>2018</w:t>
                  </w:r>
                  <w:r w:rsidRPr="005220F3">
                    <w:rPr>
                      <w:rFonts w:hint="eastAsia"/>
                      <w:szCs w:val="21"/>
                    </w:rPr>
                    <w:t>年</w:t>
                  </w:r>
                  <w:r w:rsidRPr="005220F3">
                    <w:rPr>
                      <w:rFonts w:hint="eastAsia"/>
                      <w:szCs w:val="21"/>
                    </w:rPr>
                    <w:t>8</w:t>
                  </w:r>
                  <w:r w:rsidRPr="005220F3">
                    <w:rPr>
                      <w:rFonts w:hint="eastAsia"/>
                      <w:szCs w:val="21"/>
                    </w:rPr>
                    <w:t>月</w:t>
                  </w:r>
                  <w:r w:rsidRPr="005220F3">
                    <w:rPr>
                      <w:rFonts w:hint="eastAsia"/>
                      <w:szCs w:val="21"/>
                    </w:rPr>
                    <w:t>25</w:t>
                  </w:r>
                  <w:r w:rsidRPr="005220F3">
                    <w:rPr>
                      <w:rFonts w:hint="eastAsia"/>
                      <w:szCs w:val="21"/>
                    </w:rPr>
                    <w:t>日</w:t>
                  </w:r>
                  <w:r w:rsidRPr="005220F3">
                    <w:rPr>
                      <w:szCs w:val="21"/>
                    </w:rPr>
                    <w:t>完成自主验收</w:t>
                  </w:r>
                </w:p>
              </w:tc>
              <w:tc>
                <w:tcPr>
                  <w:tcW w:w="1120" w:type="dxa"/>
                  <w:vAlign w:val="center"/>
                </w:tcPr>
                <w:p w14:paraId="194FB059" w14:textId="77777777" w:rsidR="002B64E3" w:rsidRPr="005220F3" w:rsidRDefault="00C40525">
                  <w:pPr>
                    <w:adjustRightInd w:val="0"/>
                    <w:snapToGrid w:val="0"/>
                    <w:rPr>
                      <w:szCs w:val="21"/>
                    </w:rPr>
                  </w:pPr>
                  <w:r w:rsidRPr="005220F3">
                    <w:rPr>
                      <w:rFonts w:hint="eastAsia"/>
                      <w:szCs w:val="21"/>
                    </w:rPr>
                    <w:t>正常生产</w:t>
                  </w:r>
                </w:p>
              </w:tc>
            </w:tr>
          </w:tbl>
          <w:p w14:paraId="571ED8DC" w14:textId="77777777" w:rsidR="002B64E3" w:rsidRPr="005220F3" w:rsidRDefault="00C40525">
            <w:pPr>
              <w:adjustRightInd w:val="0"/>
              <w:snapToGrid w:val="0"/>
              <w:spacing w:line="360" w:lineRule="auto"/>
              <w:ind w:firstLineChars="196" w:firstLine="472"/>
              <w:rPr>
                <w:rFonts w:eastAsiaTheme="majorEastAsia"/>
                <w:b/>
                <w:sz w:val="24"/>
              </w:rPr>
            </w:pPr>
            <w:r w:rsidRPr="005220F3">
              <w:rPr>
                <w:rFonts w:eastAsiaTheme="majorEastAsia"/>
                <w:b/>
                <w:sz w:val="24"/>
              </w:rPr>
              <w:t>二、项目背景</w:t>
            </w:r>
          </w:p>
          <w:p w14:paraId="55725154" w14:textId="77777777" w:rsidR="002B64E3" w:rsidRPr="005220F3" w:rsidRDefault="00C40525">
            <w:pPr>
              <w:snapToGrid w:val="0"/>
              <w:spacing w:line="360" w:lineRule="auto"/>
              <w:ind w:firstLineChars="200" w:firstLine="480"/>
              <w:rPr>
                <w:sz w:val="24"/>
              </w:rPr>
            </w:pPr>
            <w:r w:rsidRPr="005220F3">
              <w:rPr>
                <w:rFonts w:hint="eastAsia"/>
                <w:sz w:val="24"/>
              </w:rPr>
              <w:t>电机是一种利用电和磁的相互作用实现能量转换和传递的电磁机械装置。随着电力电子技术、计算机技术和控制理论的发展，电机的应用不再局限于工业应用，电机产品的使用范围扩展到商业及家用设备等领域。同时，随着新材料如稀土永磁材料、磁性复合材料的出现，使得各种新型、高效、特种电机层出不穷。近十几年，由于国际社会对节约能源、环境保护及可持续发展的重视程度迅速提高，生产高效电机已成为全球电机工业的发展方向。目前，世界电机制造业正从通用产品向通用与专用特殊产品并举的方</w:t>
            </w:r>
            <w:r w:rsidRPr="005220F3">
              <w:rPr>
                <w:rFonts w:hint="eastAsia"/>
                <w:sz w:val="24"/>
              </w:rPr>
              <w:lastRenderedPageBreak/>
              <w:t>向发展。</w:t>
            </w:r>
          </w:p>
          <w:p w14:paraId="1DA6E274" w14:textId="77777777" w:rsidR="002B64E3" w:rsidRPr="005220F3" w:rsidRDefault="00C40525">
            <w:pPr>
              <w:snapToGrid w:val="0"/>
              <w:spacing w:line="360" w:lineRule="auto"/>
              <w:ind w:firstLineChars="200" w:firstLine="480"/>
              <w:rPr>
                <w:sz w:val="24"/>
              </w:rPr>
            </w:pPr>
            <w:r w:rsidRPr="005220F3">
              <w:rPr>
                <w:rFonts w:hint="eastAsia"/>
                <w:sz w:val="24"/>
              </w:rPr>
              <w:t>博山特型电机有限公司拥有技术中心，配有先进</w:t>
            </w:r>
            <w:r w:rsidRPr="005220F3">
              <w:rPr>
                <w:sz w:val="24"/>
              </w:rPr>
              <w:t>的生产</w:t>
            </w:r>
            <w:r w:rsidRPr="005220F3">
              <w:rPr>
                <w:rFonts w:hint="eastAsia"/>
                <w:sz w:val="24"/>
              </w:rPr>
              <w:t>和</w:t>
            </w:r>
            <w:r w:rsidRPr="005220F3">
              <w:rPr>
                <w:sz w:val="24"/>
              </w:rPr>
              <w:t>实验</w:t>
            </w:r>
            <w:r w:rsidRPr="005220F3">
              <w:rPr>
                <w:rFonts w:hint="eastAsia"/>
                <w:sz w:val="24"/>
              </w:rPr>
              <w:t>设备及</w:t>
            </w:r>
            <w:r w:rsidRPr="005220F3">
              <w:rPr>
                <w:sz w:val="24"/>
              </w:rPr>
              <w:t>CAD</w:t>
            </w:r>
            <w:r w:rsidRPr="005220F3">
              <w:rPr>
                <w:rFonts w:hint="eastAsia"/>
                <w:sz w:val="24"/>
              </w:rPr>
              <w:t>设计工作室，</w:t>
            </w:r>
            <w:r w:rsidRPr="005220F3">
              <w:rPr>
                <w:sz w:val="24"/>
              </w:rPr>
              <w:t>具有</w:t>
            </w:r>
            <w:r w:rsidRPr="005220F3">
              <w:rPr>
                <w:rFonts w:hint="eastAsia"/>
                <w:sz w:val="24"/>
              </w:rPr>
              <w:t>开发</w:t>
            </w:r>
            <w:r w:rsidRPr="005220F3">
              <w:rPr>
                <w:sz w:val="24"/>
              </w:rPr>
              <w:t>、生产各类</w:t>
            </w:r>
            <w:r w:rsidRPr="005220F3">
              <w:rPr>
                <w:rFonts w:hint="eastAsia"/>
                <w:sz w:val="24"/>
              </w:rPr>
              <w:t>优质</w:t>
            </w:r>
            <w:r w:rsidRPr="005220F3">
              <w:rPr>
                <w:sz w:val="24"/>
              </w:rPr>
              <w:t>电机的能力</w:t>
            </w:r>
            <w:r w:rsidRPr="005220F3">
              <w:rPr>
                <w:rFonts w:hint="eastAsia"/>
                <w:sz w:val="24"/>
              </w:rPr>
              <w:t>。基于以上，为</w:t>
            </w:r>
            <w:r w:rsidRPr="005220F3">
              <w:rPr>
                <w:sz w:val="24"/>
              </w:rPr>
              <w:t>完善电机生产产业链，博山特型电机有限公司投资</w:t>
            </w:r>
            <w:r w:rsidRPr="005220F3">
              <w:rPr>
                <w:rFonts w:hint="eastAsia"/>
                <w:sz w:val="24"/>
              </w:rPr>
              <w:t>40</w:t>
            </w:r>
            <w:r w:rsidRPr="005220F3">
              <w:rPr>
                <w:rFonts w:hint="eastAsia"/>
                <w:sz w:val="24"/>
              </w:rPr>
              <w:t>万元在现有厂区东南角</w:t>
            </w:r>
            <w:r w:rsidRPr="005220F3">
              <w:rPr>
                <w:sz w:val="24"/>
              </w:rPr>
              <w:t>建设</w:t>
            </w:r>
            <w:r w:rsidRPr="005220F3">
              <w:rPr>
                <w:rFonts w:eastAsiaTheme="majorEastAsia" w:hint="eastAsia"/>
                <w:sz w:val="24"/>
              </w:rPr>
              <w:t>26</w:t>
            </w:r>
            <w:r w:rsidRPr="005220F3">
              <w:rPr>
                <w:rFonts w:eastAsiaTheme="majorEastAsia"/>
                <w:sz w:val="24"/>
              </w:rPr>
              <w:t>000</w:t>
            </w:r>
            <w:r w:rsidRPr="005220F3">
              <w:rPr>
                <w:rFonts w:eastAsiaTheme="majorEastAsia" w:hint="eastAsia"/>
                <w:sz w:val="24"/>
              </w:rPr>
              <w:t>件</w:t>
            </w:r>
            <w:r w:rsidRPr="005220F3">
              <w:rPr>
                <w:rFonts w:eastAsiaTheme="majorEastAsia" w:hint="eastAsia"/>
                <w:sz w:val="24"/>
              </w:rPr>
              <w:t>/</w:t>
            </w:r>
            <w:r w:rsidRPr="005220F3">
              <w:rPr>
                <w:rFonts w:eastAsiaTheme="majorEastAsia" w:hint="eastAsia"/>
                <w:sz w:val="24"/>
              </w:rPr>
              <w:t>年</w:t>
            </w:r>
            <w:r w:rsidRPr="005220F3">
              <w:rPr>
                <w:rFonts w:eastAsiaTheme="majorEastAsia"/>
                <w:sz w:val="24"/>
              </w:rPr>
              <w:t>转子铸铝技改</w:t>
            </w:r>
            <w:r w:rsidRPr="005220F3">
              <w:rPr>
                <w:rFonts w:hint="eastAsia"/>
                <w:sz w:val="24"/>
              </w:rPr>
              <w:t>项目，将</w:t>
            </w:r>
            <w:r w:rsidRPr="005220F3">
              <w:rPr>
                <w:sz w:val="24"/>
              </w:rPr>
              <w:t>原</w:t>
            </w:r>
            <w:r w:rsidRPr="005220F3">
              <w:rPr>
                <w:rFonts w:hint="eastAsia"/>
                <w:sz w:val="24"/>
              </w:rPr>
              <w:t>外协</w:t>
            </w:r>
            <w:r w:rsidRPr="005220F3">
              <w:rPr>
                <w:sz w:val="24"/>
              </w:rPr>
              <w:t>的</w:t>
            </w:r>
            <w:r w:rsidRPr="005220F3">
              <w:rPr>
                <w:rFonts w:hint="eastAsia"/>
                <w:sz w:val="24"/>
              </w:rPr>
              <w:t>转子</w:t>
            </w:r>
            <w:r w:rsidRPr="005220F3">
              <w:rPr>
                <w:sz w:val="24"/>
              </w:rPr>
              <w:t>铸铝工序改为自主加工，完善电机</w:t>
            </w:r>
            <w:r w:rsidRPr="005220F3">
              <w:rPr>
                <w:rFonts w:hint="eastAsia"/>
                <w:sz w:val="24"/>
              </w:rPr>
              <w:t>自主生产</w:t>
            </w:r>
            <w:r w:rsidRPr="005220F3">
              <w:rPr>
                <w:sz w:val="24"/>
              </w:rPr>
              <w:t>流程</w:t>
            </w:r>
            <w:r w:rsidRPr="005220F3">
              <w:rPr>
                <w:rFonts w:hint="eastAsia"/>
                <w:sz w:val="24"/>
              </w:rPr>
              <w:t>。</w:t>
            </w:r>
            <w:r w:rsidRPr="005220F3">
              <w:rPr>
                <w:rFonts w:ascii="宋体" w:hAnsi="宋体" w:cs="宋体"/>
                <w:kern w:val="0"/>
                <w:sz w:val="24"/>
              </w:rPr>
              <w:t>本项目为电机生产项目配套的工序，项目一直未办理环评手续，当地环保部门已下达处罚通知并已责令其停产，</w:t>
            </w:r>
            <w:r w:rsidRPr="005220F3">
              <w:rPr>
                <w:rFonts w:ascii="宋体" w:hAnsi="宋体" w:cs="宋体"/>
                <w:kern w:val="0"/>
                <w:sz w:val="24"/>
              </w:rPr>
              <w:t>待取得相关环评手续后方可继续生产。</w:t>
            </w:r>
            <w:r w:rsidRPr="005220F3">
              <w:rPr>
                <w:rFonts w:ascii="宋体" w:hAnsi="宋体" w:cs="宋体" w:hint="eastAsia"/>
                <w:kern w:val="0"/>
                <w:sz w:val="24"/>
              </w:rPr>
              <w:t>行政处罚决定书文号</w:t>
            </w:r>
            <w:r w:rsidRPr="005220F3">
              <w:rPr>
                <w:rFonts w:ascii="宋体" w:hAnsi="宋体" w:cs="宋体"/>
                <w:kern w:val="0"/>
                <w:sz w:val="24"/>
              </w:rPr>
              <w:t>为博环罚字</w:t>
            </w:r>
            <w:r w:rsidRPr="005220F3">
              <w:rPr>
                <w:rFonts w:ascii="宋体" w:hAnsi="宋体" w:cs="宋体" w:hint="eastAsia"/>
                <w:kern w:val="0"/>
                <w:sz w:val="24"/>
              </w:rPr>
              <w:t>[</w:t>
            </w:r>
            <w:r w:rsidRPr="005220F3">
              <w:rPr>
                <w:rFonts w:ascii="宋体" w:hAnsi="宋体" w:cs="宋体"/>
                <w:kern w:val="0"/>
                <w:sz w:val="24"/>
              </w:rPr>
              <w:t>2017</w:t>
            </w:r>
            <w:r w:rsidRPr="005220F3">
              <w:rPr>
                <w:rFonts w:ascii="宋体" w:hAnsi="宋体" w:cs="宋体" w:hint="eastAsia"/>
                <w:kern w:val="0"/>
                <w:sz w:val="24"/>
              </w:rPr>
              <w:t>]</w:t>
            </w:r>
            <w:r w:rsidRPr="005220F3">
              <w:rPr>
                <w:rFonts w:ascii="宋体" w:hAnsi="宋体" w:cs="宋体" w:hint="eastAsia"/>
                <w:kern w:val="0"/>
                <w:sz w:val="24"/>
              </w:rPr>
              <w:t>第</w:t>
            </w:r>
            <w:r w:rsidRPr="005220F3">
              <w:rPr>
                <w:rFonts w:ascii="宋体" w:hAnsi="宋体" w:cs="宋体" w:hint="eastAsia"/>
                <w:kern w:val="0"/>
                <w:sz w:val="24"/>
              </w:rPr>
              <w:t>99</w:t>
            </w:r>
            <w:r w:rsidRPr="005220F3">
              <w:rPr>
                <w:rFonts w:ascii="宋体" w:hAnsi="宋体" w:cs="宋体"/>
                <w:kern w:val="0"/>
                <w:sz w:val="24"/>
              </w:rPr>
              <w:t>5</w:t>
            </w:r>
            <w:r w:rsidRPr="005220F3">
              <w:rPr>
                <w:rFonts w:ascii="宋体" w:hAnsi="宋体" w:cs="宋体" w:hint="eastAsia"/>
                <w:kern w:val="0"/>
                <w:sz w:val="24"/>
              </w:rPr>
              <w:t>号</w:t>
            </w:r>
            <w:r w:rsidRPr="005220F3">
              <w:rPr>
                <w:rFonts w:ascii="宋体" w:hAnsi="宋体" w:cs="宋体"/>
                <w:kern w:val="0"/>
                <w:sz w:val="24"/>
              </w:rPr>
              <w:t>及第</w:t>
            </w:r>
            <w:r w:rsidRPr="005220F3">
              <w:rPr>
                <w:rFonts w:ascii="宋体" w:hAnsi="宋体" w:cs="宋体" w:hint="eastAsia"/>
                <w:kern w:val="0"/>
                <w:sz w:val="24"/>
              </w:rPr>
              <w:t>996</w:t>
            </w:r>
            <w:r w:rsidRPr="005220F3">
              <w:rPr>
                <w:rFonts w:ascii="宋体" w:hAnsi="宋体" w:cs="宋体" w:hint="eastAsia"/>
                <w:kern w:val="0"/>
                <w:sz w:val="24"/>
              </w:rPr>
              <w:t>号，</w:t>
            </w:r>
            <w:r w:rsidRPr="005220F3">
              <w:rPr>
                <w:rFonts w:ascii="宋体" w:hAnsi="宋体" w:cs="宋体"/>
                <w:kern w:val="0"/>
                <w:sz w:val="24"/>
              </w:rPr>
              <w:t>具体文本见附件。</w:t>
            </w:r>
          </w:p>
          <w:p w14:paraId="07DDA8E4" w14:textId="77777777" w:rsidR="002B64E3" w:rsidRPr="005220F3" w:rsidRDefault="00C40525">
            <w:pPr>
              <w:snapToGrid w:val="0"/>
              <w:spacing w:line="360" w:lineRule="auto"/>
              <w:ind w:firstLineChars="200" w:firstLine="480"/>
              <w:rPr>
                <w:sz w:val="24"/>
              </w:rPr>
            </w:pPr>
            <w:r w:rsidRPr="005220F3">
              <w:rPr>
                <w:rFonts w:hint="eastAsia"/>
                <w:sz w:val="24"/>
              </w:rPr>
              <w:t>本项目</w:t>
            </w:r>
            <w:r w:rsidRPr="005220F3">
              <w:rPr>
                <w:sz w:val="24"/>
              </w:rPr>
              <w:t>以铝锭</w:t>
            </w:r>
            <w:r w:rsidRPr="005220F3">
              <w:rPr>
                <w:rFonts w:hint="eastAsia"/>
                <w:sz w:val="24"/>
              </w:rPr>
              <w:t>、</w:t>
            </w:r>
            <w:r w:rsidRPr="005220F3">
              <w:rPr>
                <w:sz w:val="24"/>
              </w:rPr>
              <w:t>矽钢片为原料，</w:t>
            </w:r>
            <w:r w:rsidRPr="005220F3">
              <w:rPr>
                <w:rFonts w:hint="eastAsia"/>
                <w:sz w:val="24"/>
              </w:rPr>
              <w:t>利用</w:t>
            </w:r>
            <w:r w:rsidRPr="005220F3">
              <w:rPr>
                <w:sz w:val="24"/>
              </w:rPr>
              <w:t>化铝炉、压铸机等设备</w:t>
            </w:r>
            <w:r w:rsidRPr="005220F3">
              <w:rPr>
                <w:rFonts w:hint="eastAsia"/>
                <w:sz w:val="24"/>
              </w:rPr>
              <w:t>，</w:t>
            </w:r>
            <w:r w:rsidRPr="005220F3">
              <w:rPr>
                <w:sz w:val="24"/>
              </w:rPr>
              <w:t>将融化的铝浇</w:t>
            </w:r>
            <w:r w:rsidRPr="005220F3">
              <w:rPr>
                <w:rFonts w:hint="eastAsia"/>
                <w:sz w:val="24"/>
              </w:rPr>
              <w:t>注</w:t>
            </w:r>
            <w:r w:rsidRPr="005220F3">
              <w:rPr>
                <w:sz w:val="24"/>
              </w:rPr>
              <w:t>到矽钢片中使之</w:t>
            </w:r>
            <w:r w:rsidRPr="005220F3">
              <w:rPr>
                <w:rFonts w:hint="eastAsia"/>
                <w:sz w:val="24"/>
              </w:rPr>
              <w:t>固化</w:t>
            </w:r>
            <w:r w:rsidRPr="005220F3">
              <w:rPr>
                <w:sz w:val="24"/>
              </w:rPr>
              <w:t>即可。项目</w:t>
            </w:r>
            <w:r w:rsidRPr="005220F3">
              <w:rPr>
                <w:rFonts w:hint="eastAsia"/>
                <w:sz w:val="24"/>
              </w:rPr>
              <w:t>分两期建设</w:t>
            </w:r>
            <w:r w:rsidRPr="005220F3">
              <w:rPr>
                <w:sz w:val="24"/>
              </w:rPr>
              <w:t>，一期</w:t>
            </w:r>
            <w:r w:rsidRPr="005220F3">
              <w:rPr>
                <w:rFonts w:hint="eastAsia"/>
                <w:sz w:val="24"/>
              </w:rPr>
              <w:t>投资</w:t>
            </w:r>
            <w:r w:rsidRPr="005220F3">
              <w:rPr>
                <w:rFonts w:hint="eastAsia"/>
                <w:sz w:val="24"/>
              </w:rPr>
              <w:t>25</w:t>
            </w:r>
            <w:r w:rsidRPr="005220F3">
              <w:rPr>
                <w:rFonts w:hint="eastAsia"/>
                <w:sz w:val="24"/>
              </w:rPr>
              <w:t>万元</w:t>
            </w:r>
            <w:r w:rsidRPr="005220F3">
              <w:rPr>
                <w:sz w:val="24"/>
              </w:rPr>
              <w:t>，</w:t>
            </w:r>
            <w:r w:rsidRPr="005220F3">
              <w:rPr>
                <w:rFonts w:hint="eastAsia"/>
                <w:sz w:val="24"/>
              </w:rPr>
              <w:t>现已建成</w:t>
            </w:r>
            <w:r w:rsidRPr="005220F3">
              <w:rPr>
                <w:sz w:val="24"/>
              </w:rPr>
              <w:t>，</w:t>
            </w:r>
            <w:r w:rsidRPr="005220F3">
              <w:rPr>
                <w:rFonts w:hint="eastAsia"/>
                <w:sz w:val="24"/>
              </w:rPr>
              <w:t>目前产能</w:t>
            </w:r>
            <w:r w:rsidRPr="005220F3">
              <w:rPr>
                <w:rFonts w:hint="eastAsia"/>
                <w:sz w:val="24"/>
              </w:rPr>
              <w:t>20000</w:t>
            </w:r>
            <w:r w:rsidRPr="005220F3">
              <w:rPr>
                <w:rFonts w:hint="eastAsia"/>
                <w:sz w:val="24"/>
              </w:rPr>
              <w:t>件</w:t>
            </w:r>
            <w:r w:rsidRPr="005220F3">
              <w:rPr>
                <w:rFonts w:hint="eastAsia"/>
                <w:sz w:val="24"/>
              </w:rPr>
              <w:t>/</w:t>
            </w:r>
            <w:r w:rsidRPr="005220F3">
              <w:rPr>
                <w:rFonts w:hint="eastAsia"/>
                <w:sz w:val="24"/>
              </w:rPr>
              <w:t>年</w:t>
            </w:r>
            <w:r w:rsidRPr="005220F3">
              <w:rPr>
                <w:sz w:val="24"/>
              </w:rPr>
              <w:t>，</w:t>
            </w:r>
            <w:r w:rsidRPr="005220F3">
              <w:rPr>
                <w:sz w:val="24"/>
              </w:rPr>
              <w:t>二期投资</w:t>
            </w:r>
            <w:r w:rsidRPr="005220F3">
              <w:rPr>
                <w:rFonts w:hint="eastAsia"/>
                <w:sz w:val="24"/>
              </w:rPr>
              <w:t>15</w:t>
            </w:r>
            <w:r w:rsidRPr="005220F3">
              <w:rPr>
                <w:rFonts w:hint="eastAsia"/>
                <w:sz w:val="24"/>
              </w:rPr>
              <w:t>万元</w:t>
            </w:r>
            <w:r w:rsidRPr="005220F3">
              <w:rPr>
                <w:sz w:val="24"/>
              </w:rPr>
              <w:t>，购进部分设备，</w:t>
            </w:r>
            <w:r w:rsidRPr="005220F3">
              <w:rPr>
                <w:rFonts w:hint="eastAsia"/>
                <w:sz w:val="24"/>
              </w:rPr>
              <w:t>预期产能</w:t>
            </w:r>
            <w:r w:rsidRPr="005220F3">
              <w:rPr>
                <w:rFonts w:hint="eastAsia"/>
                <w:sz w:val="24"/>
              </w:rPr>
              <w:t>6000</w:t>
            </w:r>
            <w:r w:rsidRPr="005220F3">
              <w:rPr>
                <w:rFonts w:hint="eastAsia"/>
                <w:sz w:val="24"/>
              </w:rPr>
              <w:t>件</w:t>
            </w:r>
            <w:r w:rsidRPr="005220F3">
              <w:rPr>
                <w:rFonts w:hint="eastAsia"/>
                <w:sz w:val="24"/>
              </w:rPr>
              <w:t>/</w:t>
            </w:r>
            <w:r w:rsidRPr="005220F3">
              <w:rPr>
                <w:rFonts w:hint="eastAsia"/>
                <w:sz w:val="24"/>
              </w:rPr>
              <w:t>年</w:t>
            </w:r>
            <w:r w:rsidRPr="005220F3">
              <w:rPr>
                <w:sz w:val="24"/>
              </w:rPr>
              <w:t>。</w:t>
            </w:r>
            <w:r w:rsidRPr="005220F3">
              <w:rPr>
                <w:rFonts w:hint="eastAsia"/>
                <w:sz w:val="24"/>
              </w:rPr>
              <w:t>本项目</w:t>
            </w:r>
            <w:r w:rsidRPr="005220F3">
              <w:rPr>
                <w:sz w:val="24"/>
              </w:rPr>
              <w:t>全部建成后预期产能</w:t>
            </w:r>
            <w:r w:rsidRPr="005220F3">
              <w:rPr>
                <w:rFonts w:hint="eastAsia"/>
                <w:sz w:val="24"/>
              </w:rPr>
              <w:t>26000</w:t>
            </w:r>
            <w:r w:rsidRPr="005220F3">
              <w:rPr>
                <w:rFonts w:hint="eastAsia"/>
                <w:sz w:val="24"/>
              </w:rPr>
              <w:t>件</w:t>
            </w:r>
            <w:r w:rsidRPr="005220F3">
              <w:rPr>
                <w:rFonts w:hint="eastAsia"/>
                <w:sz w:val="24"/>
              </w:rPr>
              <w:t>/</w:t>
            </w:r>
            <w:r w:rsidRPr="005220F3">
              <w:rPr>
                <w:rFonts w:hint="eastAsia"/>
                <w:sz w:val="24"/>
              </w:rPr>
              <w:t>年</w:t>
            </w:r>
            <w:r w:rsidRPr="005220F3">
              <w:rPr>
                <w:sz w:val="24"/>
              </w:rPr>
              <w:t>。</w:t>
            </w:r>
          </w:p>
          <w:p w14:paraId="1C37D816"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根据《中华人民共和国环境保护法》（</w:t>
            </w:r>
            <w:r w:rsidRPr="005220F3">
              <w:rPr>
                <w:rFonts w:eastAsiaTheme="majorEastAsia"/>
                <w:sz w:val="24"/>
              </w:rPr>
              <w:t>2014.4.24</w:t>
            </w:r>
            <w:r w:rsidRPr="005220F3">
              <w:rPr>
                <w:rFonts w:eastAsiaTheme="majorEastAsia"/>
                <w:sz w:val="24"/>
              </w:rPr>
              <w:t>发布，</w:t>
            </w:r>
            <w:r w:rsidRPr="005220F3">
              <w:rPr>
                <w:rFonts w:eastAsiaTheme="majorEastAsia"/>
                <w:sz w:val="24"/>
              </w:rPr>
              <w:t>2015.1.1</w:t>
            </w:r>
            <w:r w:rsidRPr="005220F3">
              <w:rPr>
                <w:rFonts w:eastAsiaTheme="majorEastAsia"/>
                <w:sz w:val="24"/>
              </w:rPr>
              <w:t>实施）、《中华人民共和国环境影响评价法》（中华人民共和国主席令第</w:t>
            </w:r>
            <w:r w:rsidRPr="005220F3">
              <w:rPr>
                <w:rFonts w:eastAsiaTheme="majorEastAsia"/>
                <w:sz w:val="24"/>
              </w:rPr>
              <w:t>48</w:t>
            </w:r>
            <w:r w:rsidRPr="005220F3">
              <w:rPr>
                <w:rFonts w:eastAsiaTheme="majorEastAsia"/>
                <w:sz w:val="24"/>
              </w:rPr>
              <w:t>号公布修订通过，</w:t>
            </w:r>
            <w:r w:rsidRPr="005220F3">
              <w:rPr>
                <w:rFonts w:eastAsiaTheme="majorEastAsia"/>
                <w:sz w:val="24"/>
              </w:rPr>
              <w:t>2016</w:t>
            </w:r>
            <w:r w:rsidRPr="005220F3">
              <w:rPr>
                <w:rFonts w:eastAsiaTheme="majorEastAsia"/>
                <w:sz w:val="24"/>
              </w:rPr>
              <w:t>年</w:t>
            </w:r>
            <w:r w:rsidRPr="005220F3">
              <w:rPr>
                <w:rFonts w:eastAsiaTheme="majorEastAsia"/>
                <w:sz w:val="24"/>
              </w:rPr>
              <w:t>9</w:t>
            </w:r>
            <w:r w:rsidRPr="005220F3">
              <w:rPr>
                <w:rFonts w:eastAsiaTheme="majorEastAsia"/>
                <w:sz w:val="24"/>
              </w:rPr>
              <w:t>月</w:t>
            </w:r>
            <w:r w:rsidRPr="005220F3">
              <w:rPr>
                <w:rFonts w:eastAsiaTheme="majorEastAsia"/>
                <w:sz w:val="24"/>
              </w:rPr>
              <w:t>1</w:t>
            </w:r>
            <w:r w:rsidRPr="005220F3">
              <w:rPr>
                <w:rFonts w:eastAsiaTheme="majorEastAsia"/>
                <w:sz w:val="24"/>
              </w:rPr>
              <w:t>日正式实施）和淄博市有关加强环评工作深度和细度及保护环境的环保政策，本项目需要办理环境影响评价手续。根据</w:t>
            </w:r>
            <w:r w:rsidRPr="005220F3">
              <w:rPr>
                <w:rFonts w:eastAsiaTheme="majorEastAsia"/>
                <w:bCs/>
                <w:sz w:val="24"/>
              </w:rPr>
              <w:t>《建设项目环境影响评价分类管理名录》（</w:t>
            </w:r>
            <w:r w:rsidRPr="005220F3">
              <w:rPr>
                <w:rFonts w:eastAsiaTheme="majorEastAsia" w:hint="eastAsia"/>
                <w:bCs/>
                <w:sz w:val="24"/>
              </w:rPr>
              <w:t>生态环境部第</w:t>
            </w:r>
            <w:r w:rsidRPr="005220F3">
              <w:rPr>
                <w:rFonts w:eastAsiaTheme="majorEastAsia" w:hint="eastAsia"/>
                <w:bCs/>
                <w:sz w:val="24"/>
              </w:rPr>
              <w:t>1</w:t>
            </w:r>
            <w:r w:rsidRPr="005220F3">
              <w:rPr>
                <w:rFonts w:eastAsiaTheme="majorEastAsia" w:hint="eastAsia"/>
                <w:bCs/>
                <w:sz w:val="24"/>
              </w:rPr>
              <w:t>号令，</w:t>
            </w:r>
            <w:r w:rsidRPr="005220F3">
              <w:rPr>
                <w:rFonts w:eastAsiaTheme="majorEastAsia" w:hint="eastAsia"/>
                <w:bCs/>
                <w:sz w:val="24"/>
              </w:rPr>
              <w:t>2</w:t>
            </w:r>
            <w:r w:rsidRPr="005220F3">
              <w:rPr>
                <w:rFonts w:eastAsiaTheme="majorEastAsia"/>
                <w:bCs/>
                <w:sz w:val="24"/>
              </w:rPr>
              <w:t>018</w:t>
            </w:r>
            <w:r w:rsidRPr="005220F3">
              <w:rPr>
                <w:rFonts w:eastAsiaTheme="majorEastAsia" w:hint="eastAsia"/>
                <w:bCs/>
                <w:sz w:val="24"/>
              </w:rPr>
              <w:t>年</w:t>
            </w:r>
            <w:r w:rsidRPr="005220F3">
              <w:rPr>
                <w:rFonts w:eastAsiaTheme="majorEastAsia" w:hint="eastAsia"/>
                <w:bCs/>
                <w:sz w:val="24"/>
              </w:rPr>
              <w:t>4</w:t>
            </w:r>
            <w:r w:rsidRPr="005220F3">
              <w:rPr>
                <w:rFonts w:eastAsiaTheme="majorEastAsia" w:hint="eastAsia"/>
                <w:bCs/>
                <w:sz w:val="24"/>
              </w:rPr>
              <w:t>月</w:t>
            </w:r>
            <w:r w:rsidRPr="005220F3">
              <w:rPr>
                <w:rFonts w:eastAsiaTheme="majorEastAsia" w:hint="eastAsia"/>
                <w:bCs/>
                <w:sz w:val="24"/>
              </w:rPr>
              <w:t>2</w:t>
            </w:r>
            <w:r w:rsidRPr="005220F3">
              <w:rPr>
                <w:rFonts w:eastAsiaTheme="majorEastAsia"/>
                <w:bCs/>
                <w:sz w:val="24"/>
              </w:rPr>
              <w:t>8</w:t>
            </w:r>
            <w:r w:rsidRPr="005220F3">
              <w:rPr>
                <w:rFonts w:eastAsiaTheme="majorEastAsia" w:hint="eastAsia"/>
                <w:bCs/>
                <w:sz w:val="24"/>
              </w:rPr>
              <w:t>日执行</w:t>
            </w:r>
            <w:r w:rsidRPr="005220F3">
              <w:rPr>
                <w:rFonts w:eastAsiaTheme="majorEastAsia"/>
                <w:bCs/>
                <w:sz w:val="24"/>
              </w:rPr>
              <w:t>）</w:t>
            </w:r>
            <w:r w:rsidRPr="005220F3">
              <w:rPr>
                <w:rFonts w:eastAsiaTheme="majorEastAsia"/>
                <w:sz w:val="24"/>
              </w:rPr>
              <w:t>，本项目属于第</w:t>
            </w:r>
            <w:r w:rsidRPr="005220F3">
              <w:rPr>
                <w:rFonts w:eastAsiaTheme="majorEastAsia" w:hint="eastAsia"/>
                <w:sz w:val="24"/>
              </w:rPr>
              <w:t>十</w:t>
            </w:r>
            <w:r w:rsidRPr="005220F3">
              <w:rPr>
                <w:rFonts w:asciiTheme="minorEastAsia" w:eastAsiaTheme="minorEastAsia" w:hAnsiTheme="minorEastAsia"/>
                <w:sz w:val="24"/>
              </w:rPr>
              <w:t>条</w:t>
            </w:r>
            <w:r w:rsidRPr="005220F3">
              <w:rPr>
                <w:rFonts w:asciiTheme="minorEastAsia" w:eastAsiaTheme="minorEastAsia" w:hAnsiTheme="minorEastAsia"/>
                <w:sz w:val="24"/>
              </w:rPr>
              <w:t>“</w:t>
            </w:r>
            <w:r w:rsidRPr="005220F3">
              <w:rPr>
                <w:rFonts w:asciiTheme="minorEastAsia" w:eastAsiaTheme="minorEastAsia" w:hAnsiTheme="minorEastAsia" w:hint="eastAsia"/>
                <w:sz w:val="24"/>
              </w:rPr>
              <w:t>有色金属冶炼</w:t>
            </w:r>
            <w:r w:rsidRPr="005220F3">
              <w:rPr>
                <w:rFonts w:asciiTheme="minorEastAsia" w:eastAsiaTheme="minorEastAsia" w:hAnsiTheme="minorEastAsia"/>
                <w:sz w:val="24"/>
              </w:rPr>
              <w:t>和压延加工业</w:t>
            </w:r>
            <w:r w:rsidRPr="005220F3">
              <w:rPr>
                <w:rFonts w:asciiTheme="minorEastAsia" w:eastAsiaTheme="minorEastAsia" w:hAnsiTheme="minorEastAsia"/>
                <w:sz w:val="24"/>
              </w:rPr>
              <w:t>”</w:t>
            </w:r>
            <w:r w:rsidRPr="005220F3">
              <w:rPr>
                <w:rFonts w:eastAsiaTheme="majorEastAsia"/>
                <w:sz w:val="24"/>
              </w:rPr>
              <w:t>、第</w:t>
            </w:r>
            <w:r w:rsidRPr="005220F3">
              <w:rPr>
                <w:rFonts w:eastAsiaTheme="majorEastAsia"/>
                <w:sz w:val="24"/>
              </w:rPr>
              <w:t>65</w:t>
            </w:r>
            <w:r w:rsidRPr="005220F3">
              <w:rPr>
                <w:rFonts w:eastAsiaTheme="majorEastAsia"/>
                <w:sz w:val="24"/>
              </w:rPr>
              <w:t>项</w:t>
            </w:r>
            <w:r w:rsidRPr="005220F3">
              <w:rPr>
                <w:rFonts w:asciiTheme="minorEastAsia" w:eastAsiaTheme="minorEastAsia" w:hAnsiTheme="minorEastAsia"/>
                <w:sz w:val="24"/>
              </w:rPr>
              <w:t>“</w:t>
            </w:r>
            <w:r w:rsidRPr="005220F3">
              <w:rPr>
                <w:rFonts w:asciiTheme="minorEastAsia" w:eastAsiaTheme="minorEastAsia" w:hAnsiTheme="minorEastAsia" w:hint="eastAsia"/>
                <w:sz w:val="24"/>
              </w:rPr>
              <w:t>有色金属铸造</w:t>
            </w:r>
            <w:r w:rsidRPr="005220F3">
              <w:rPr>
                <w:rFonts w:asciiTheme="minorEastAsia" w:eastAsiaTheme="minorEastAsia" w:hAnsiTheme="minorEastAsia"/>
                <w:sz w:val="24"/>
              </w:rPr>
              <w:t>”</w:t>
            </w:r>
            <w:r w:rsidRPr="005220F3">
              <w:rPr>
                <w:rFonts w:asciiTheme="minorEastAsia" w:eastAsiaTheme="minorEastAsia" w:hAnsiTheme="minorEastAsia" w:hint="eastAsia"/>
                <w:sz w:val="24"/>
              </w:rPr>
              <w:t>中</w:t>
            </w:r>
            <w:r w:rsidRPr="005220F3">
              <w:rPr>
                <w:rFonts w:asciiTheme="minorEastAsia" w:eastAsiaTheme="minorEastAsia" w:hAnsiTheme="minorEastAsia"/>
                <w:sz w:val="24"/>
              </w:rPr>
              <w:t>“</w:t>
            </w:r>
            <w:r w:rsidRPr="005220F3">
              <w:rPr>
                <w:rFonts w:asciiTheme="minorEastAsia" w:eastAsiaTheme="minorEastAsia" w:hAnsiTheme="minorEastAsia" w:hint="eastAsia"/>
                <w:sz w:val="24"/>
              </w:rPr>
              <w:t>其他</w:t>
            </w:r>
            <w:r w:rsidRPr="005220F3">
              <w:rPr>
                <w:rFonts w:asciiTheme="minorEastAsia" w:eastAsiaTheme="minorEastAsia" w:hAnsiTheme="minorEastAsia"/>
                <w:sz w:val="24"/>
              </w:rPr>
              <w:t>”</w:t>
            </w:r>
            <w:r w:rsidRPr="005220F3">
              <w:rPr>
                <w:rFonts w:asciiTheme="minorEastAsia" w:eastAsiaTheme="minorEastAsia" w:hAnsiTheme="minorEastAsia" w:hint="eastAsia"/>
                <w:sz w:val="24"/>
              </w:rPr>
              <w:t>项</w:t>
            </w:r>
            <w:r w:rsidRPr="005220F3">
              <w:rPr>
                <w:rFonts w:asciiTheme="minorEastAsia" w:eastAsiaTheme="minorEastAsia" w:hAnsiTheme="minorEastAsia"/>
                <w:sz w:val="24"/>
              </w:rPr>
              <w:t>，应编制环境影响报</w:t>
            </w:r>
            <w:r w:rsidRPr="005220F3">
              <w:rPr>
                <w:rFonts w:eastAsiaTheme="majorEastAsia"/>
                <w:sz w:val="24"/>
              </w:rPr>
              <w:t>告表。</w:t>
            </w:r>
          </w:p>
          <w:p w14:paraId="25697BE4"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项目业主委托</w:t>
            </w:r>
            <w:r w:rsidRPr="005220F3">
              <w:rPr>
                <w:rFonts w:eastAsiaTheme="majorEastAsia" w:hint="eastAsia"/>
                <w:sz w:val="24"/>
              </w:rPr>
              <w:t>烟台鲁达环境影响评价有限公司</w:t>
            </w:r>
            <w:r w:rsidRPr="005220F3">
              <w:rPr>
                <w:rFonts w:eastAsiaTheme="majorEastAsia"/>
                <w:sz w:val="24"/>
              </w:rPr>
              <w:t>对此项目进行环境影响评价，</w:t>
            </w:r>
            <w:r w:rsidRPr="005220F3">
              <w:rPr>
                <w:rFonts w:eastAsiaTheme="majorEastAsia" w:hint="eastAsia"/>
                <w:sz w:val="24"/>
              </w:rPr>
              <w:t>烟台鲁达环境影响评价有限公司</w:t>
            </w:r>
            <w:r w:rsidRPr="005220F3">
              <w:rPr>
                <w:rFonts w:eastAsiaTheme="majorEastAsia"/>
                <w:sz w:val="24"/>
              </w:rPr>
              <w:t>接受委托后，委派工程技术人员进行现场调查，详细了解与收集了该项目的有关资料，按照国家有关环评技术规范要求，结合该项目的特点，编制完成了该项目环境影响报告表。</w:t>
            </w:r>
          </w:p>
          <w:p w14:paraId="779959A3" w14:textId="77777777" w:rsidR="002B64E3" w:rsidRPr="005220F3" w:rsidRDefault="00C40525">
            <w:pPr>
              <w:snapToGrid w:val="0"/>
              <w:spacing w:line="360" w:lineRule="auto"/>
              <w:ind w:left="482"/>
              <w:rPr>
                <w:rFonts w:eastAsiaTheme="majorEastAsia"/>
                <w:b/>
                <w:sz w:val="24"/>
              </w:rPr>
            </w:pPr>
            <w:r w:rsidRPr="005220F3">
              <w:rPr>
                <w:rFonts w:eastAsiaTheme="majorEastAsia"/>
                <w:b/>
                <w:sz w:val="24"/>
              </w:rPr>
              <w:t>三、编制依据</w:t>
            </w:r>
          </w:p>
          <w:p w14:paraId="5110CCE8" w14:textId="77777777" w:rsidR="002B64E3" w:rsidRPr="005220F3" w:rsidRDefault="00C40525">
            <w:pPr>
              <w:snapToGrid w:val="0"/>
              <w:spacing w:line="360" w:lineRule="auto"/>
              <w:ind w:firstLineChars="200" w:firstLine="480"/>
              <w:outlineLvl w:val="2"/>
              <w:rPr>
                <w:rFonts w:eastAsiaTheme="majorEastAsia"/>
                <w:sz w:val="24"/>
              </w:rPr>
            </w:pPr>
            <w:r w:rsidRPr="005220F3">
              <w:rPr>
                <w:rFonts w:eastAsiaTheme="majorEastAsia"/>
                <w:sz w:val="24"/>
              </w:rPr>
              <w:t>1</w:t>
            </w:r>
            <w:r w:rsidRPr="005220F3">
              <w:rPr>
                <w:rFonts w:eastAsiaTheme="majorEastAsia"/>
                <w:sz w:val="24"/>
              </w:rPr>
              <w:t>、《中华人民共和国环境保护法》（</w:t>
            </w:r>
            <w:r w:rsidRPr="005220F3">
              <w:rPr>
                <w:rFonts w:eastAsiaTheme="majorEastAsia"/>
                <w:sz w:val="24"/>
              </w:rPr>
              <w:t>2014.4</w:t>
            </w:r>
            <w:r w:rsidRPr="005220F3">
              <w:rPr>
                <w:rFonts w:eastAsiaTheme="majorEastAsia"/>
                <w:sz w:val="24"/>
              </w:rPr>
              <w:t>.24</w:t>
            </w:r>
            <w:r w:rsidRPr="005220F3">
              <w:rPr>
                <w:rFonts w:eastAsiaTheme="majorEastAsia"/>
                <w:sz w:val="24"/>
              </w:rPr>
              <w:t>发布，</w:t>
            </w:r>
            <w:r w:rsidRPr="005220F3">
              <w:rPr>
                <w:rFonts w:eastAsiaTheme="majorEastAsia"/>
                <w:sz w:val="24"/>
              </w:rPr>
              <w:t>2015.1.1</w:t>
            </w:r>
            <w:r w:rsidRPr="005220F3">
              <w:rPr>
                <w:rFonts w:eastAsiaTheme="majorEastAsia"/>
                <w:sz w:val="24"/>
              </w:rPr>
              <w:t>实施）；</w:t>
            </w:r>
          </w:p>
          <w:p w14:paraId="0C91C284" w14:textId="77777777" w:rsidR="002B64E3" w:rsidRPr="005220F3" w:rsidRDefault="00C40525">
            <w:pPr>
              <w:snapToGrid w:val="0"/>
              <w:spacing w:line="360" w:lineRule="auto"/>
              <w:ind w:firstLineChars="200" w:firstLine="480"/>
              <w:outlineLvl w:val="2"/>
              <w:rPr>
                <w:rFonts w:eastAsiaTheme="majorEastAsia"/>
                <w:sz w:val="24"/>
              </w:rPr>
            </w:pPr>
            <w:r w:rsidRPr="005220F3">
              <w:rPr>
                <w:rFonts w:eastAsiaTheme="majorEastAsia"/>
                <w:sz w:val="24"/>
              </w:rPr>
              <w:t>2</w:t>
            </w:r>
            <w:r w:rsidRPr="005220F3">
              <w:rPr>
                <w:rFonts w:eastAsiaTheme="majorEastAsia"/>
                <w:sz w:val="24"/>
              </w:rPr>
              <w:t>、《中华人民共和国环境影响评价法》（中华人民共和国主席令第</w:t>
            </w:r>
            <w:r w:rsidRPr="005220F3">
              <w:rPr>
                <w:rFonts w:eastAsiaTheme="majorEastAsia"/>
                <w:sz w:val="24"/>
              </w:rPr>
              <w:t>48</w:t>
            </w:r>
            <w:r w:rsidRPr="005220F3">
              <w:rPr>
                <w:rFonts w:eastAsiaTheme="majorEastAsia"/>
                <w:sz w:val="24"/>
              </w:rPr>
              <w:t>号公布修订通过，</w:t>
            </w:r>
            <w:r w:rsidRPr="005220F3">
              <w:rPr>
                <w:rFonts w:eastAsiaTheme="majorEastAsia"/>
                <w:sz w:val="24"/>
              </w:rPr>
              <w:t>2016</w:t>
            </w:r>
            <w:r w:rsidRPr="005220F3">
              <w:rPr>
                <w:rFonts w:eastAsiaTheme="majorEastAsia"/>
                <w:sz w:val="24"/>
              </w:rPr>
              <w:t>年</w:t>
            </w:r>
            <w:r w:rsidRPr="005220F3">
              <w:rPr>
                <w:rFonts w:eastAsiaTheme="majorEastAsia"/>
                <w:sz w:val="24"/>
              </w:rPr>
              <w:t>9</w:t>
            </w:r>
            <w:r w:rsidRPr="005220F3">
              <w:rPr>
                <w:rFonts w:eastAsiaTheme="majorEastAsia"/>
                <w:sz w:val="24"/>
              </w:rPr>
              <w:t>月</w:t>
            </w:r>
            <w:r w:rsidRPr="005220F3">
              <w:rPr>
                <w:rFonts w:eastAsiaTheme="majorEastAsia"/>
                <w:sz w:val="24"/>
              </w:rPr>
              <w:t>1</w:t>
            </w:r>
            <w:r w:rsidRPr="005220F3">
              <w:rPr>
                <w:rFonts w:eastAsiaTheme="majorEastAsia"/>
                <w:sz w:val="24"/>
              </w:rPr>
              <w:t>日正式实施）；</w:t>
            </w:r>
          </w:p>
          <w:p w14:paraId="4EDFFA73" w14:textId="77777777" w:rsidR="002B64E3" w:rsidRPr="005220F3" w:rsidRDefault="00C40525">
            <w:pPr>
              <w:autoSpaceDE w:val="0"/>
              <w:autoSpaceDN w:val="0"/>
              <w:adjustRightInd w:val="0"/>
              <w:snapToGrid w:val="0"/>
              <w:spacing w:line="360" w:lineRule="auto"/>
              <w:ind w:firstLineChars="200" w:firstLine="480"/>
              <w:rPr>
                <w:rFonts w:eastAsiaTheme="majorEastAsia"/>
                <w:kern w:val="0"/>
                <w:sz w:val="24"/>
              </w:rPr>
            </w:pPr>
            <w:r w:rsidRPr="005220F3">
              <w:rPr>
                <w:rFonts w:eastAsiaTheme="majorEastAsia"/>
                <w:kern w:val="0"/>
                <w:sz w:val="24"/>
              </w:rPr>
              <w:t>3</w:t>
            </w:r>
            <w:r w:rsidRPr="005220F3">
              <w:rPr>
                <w:rFonts w:eastAsiaTheme="majorEastAsia"/>
                <w:kern w:val="0"/>
                <w:sz w:val="24"/>
              </w:rPr>
              <w:t>、《建设项目环境影响评价技术导则</w:t>
            </w:r>
            <w:r w:rsidRPr="005220F3">
              <w:rPr>
                <w:rFonts w:eastAsiaTheme="majorEastAsia"/>
                <w:kern w:val="0"/>
                <w:sz w:val="24"/>
              </w:rPr>
              <w:t xml:space="preserve">  </w:t>
            </w:r>
            <w:r w:rsidRPr="005220F3">
              <w:rPr>
                <w:rFonts w:eastAsiaTheme="majorEastAsia"/>
                <w:kern w:val="0"/>
                <w:sz w:val="24"/>
              </w:rPr>
              <w:t>总纲》（</w:t>
            </w:r>
            <w:r w:rsidRPr="005220F3">
              <w:rPr>
                <w:rFonts w:eastAsiaTheme="majorEastAsia"/>
                <w:kern w:val="0"/>
                <w:sz w:val="24"/>
              </w:rPr>
              <w:t>HJ2.1-2016</w:t>
            </w:r>
            <w:r w:rsidRPr="005220F3">
              <w:rPr>
                <w:rFonts w:eastAsiaTheme="majorEastAsia"/>
                <w:kern w:val="0"/>
                <w:sz w:val="24"/>
              </w:rPr>
              <w:t>）；</w:t>
            </w:r>
          </w:p>
          <w:p w14:paraId="0197E5F9" w14:textId="77777777" w:rsidR="002B64E3" w:rsidRPr="005220F3" w:rsidRDefault="00C40525">
            <w:pPr>
              <w:autoSpaceDE w:val="0"/>
              <w:autoSpaceDN w:val="0"/>
              <w:adjustRightInd w:val="0"/>
              <w:snapToGrid w:val="0"/>
              <w:spacing w:line="360" w:lineRule="auto"/>
              <w:ind w:firstLineChars="200" w:firstLine="480"/>
              <w:rPr>
                <w:rFonts w:eastAsiaTheme="majorEastAsia"/>
                <w:kern w:val="0"/>
                <w:sz w:val="24"/>
              </w:rPr>
            </w:pPr>
            <w:r w:rsidRPr="005220F3">
              <w:rPr>
                <w:rFonts w:eastAsiaTheme="majorEastAsia"/>
                <w:kern w:val="0"/>
                <w:sz w:val="24"/>
              </w:rPr>
              <w:t>4</w:t>
            </w:r>
            <w:r w:rsidRPr="005220F3">
              <w:rPr>
                <w:rFonts w:eastAsiaTheme="majorEastAsia"/>
                <w:kern w:val="0"/>
                <w:sz w:val="24"/>
              </w:rPr>
              <w:t>、《环境影响评价技术导则</w:t>
            </w:r>
            <w:r w:rsidRPr="005220F3">
              <w:rPr>
                <w:rFonts w:eastAsiaTheme="majorEastAsia"/>
                <w:kern w:val="0"/>
                <w:sz w:val="24"/>
              </w:rPr>
              <w:t xml:space="preserve">  </w:t>
            </w:r>
            <w:r w:rsidRPr="005220F3">
              <w:rPr>
                <w:rFonts w:eastAsiaTheme="majorEastAsia"/>
                <w:kern w:val="0"/>
                <w:sz w:val="24"/>
              </w:rPr>
              <w:t>大气环境》（</w:t>
            </w:r>
            <w:r w:rsidRPr="005220F3">
              <w:rPr>
                <w:rFonts w:eastAsiaTheme="majorEastAsia"/>
                <w:kern w:val="0"/>
                <w:sz w:val="24"/>
              </w:rPr>
              <w:t>HJ2.2-2008</w:t>
            </w:r>
            <w:r w:rsidRPr="005220F3">
              <w:rPr>
                <w:rFonts w:eastAsiaTheme="majorEastAsia"/>
                <w:kern w:val="0"/>
                <w:sz w:val="24"/>
              </w:rPr>
              <w:t>）；</w:t>
            </w:r>
          </w:p>
          <w:p w14:paraId="3B5E2CEB" w14:textId="77777777" w:rsidR="002B64E3" w:rsidRPr="005220F3" w:rsidRDefault="00C40525">
            <w:pPr>
              <w:autoSpaceDE w:val="0"/>
              <w:autoSpaceDN w:val="0"/>
              <w:adjustRightInd w:val="0"/>
              <w:snapToGrid w:val="0"/>
              <w:spacing w:line="360" w:lineRule="auto"/>
              <w:ind w:firstLineChars="200" w:firstLine="480"/>
              <w:rPr>
                <w:rFonts w:eastAsiaTheme="majorEastAsia"/>
                <w:kern w:val="0"/>
                <w:sz w:val="24"/>
              </w:rPr>
            </w:pPr>
            <w:r w:rsidRPr="005220F3">
              <w:rPr>
                <w:rFonts w:eastAsiaTheme="majorEastAsia"/>
                <w:kern w:val="0"/>
                <w:sz w:val="24"/>
              </w:rPr>
              <w:t>5</w:t>
            </w:r>
            <w:r w:rsidRPr="005220F3">
              <w:rPr>
                <w:rFonts w:eastAsiaTheme="majorEastAsia"/>
                <w:kern w:val="0"/>
                <w:sz w:val="24"/>
              </w:rPr>
              <w:t>、《环境影响评价技术导则</w:t>
            </w:r>
            <w:r w:rsidRPr="005220F3">
              <w:rPr>
                <w:rFonts w:eastAsiaTheme="majorEastAsia"/>
                <w:kern w:val="0"/>
                <w:sz w:val="24"/>
              </w:rPr>
              <w:t xml:space="preserve">  </w:t>
            </w:r>
            <w:r w:rsidRPr="005220F3">
              <w:rPr>
                <w:rFonts w:eastAsiaTheme="majorEastAsia"/>
                <w:kern w:val="0"/>
                <w:sz w:val="24"/>
              </w:rPr>
              <w:t>地面水环境》（</w:t>
            </w:r>
            <w:r w:rsidRPr="005220F3">
              <w:rPr>
                <w:rFonts w:eastAsiaTheme="majorEastAsia"/>
                <w:kern w:val="0"/>
                <w:sz w:val="24"/>
              </w:rPr>
              <w:t>HJ/T2.3-1993</w:t>
            </w:r>
            <w:r w:rsidRPr="005220F3">
              <w:rPr>
                <w:rFonts w:eastAsiaTheme="majorEastAsia"/>
                <w:kern w:val="0"/>
                <w:sz w:val="24"/>
              </w:rPr>
              <w:t>）；</w:t>
            </w:r>
          </w:p>
          <w:p w14:paraId="26EDF456" w14:textId="77777777" w:rsidR="002B64E3" w:rsidRPr="005220F3" w:rsidRDefault="00C40525">
            <w:pPr>
              <w:autoSpaceDE w:val="0"/>
              <w:autoSpaceDN w:val="0"/>
              <w:adjustRightInd w:val="0"/>
              <w:snapToGrid w:val="0"/>
              <w:spacing w:line="360" w:lineRule="auto"/>
              <w:ind w:firstLineChars="200" w:firstLine="480"/>
              <w:rPr>
                <w:rFonts w:eastAsiaTheme="majorEastAsia"/>
                <w:kern w:val="0"/>
                <w:sz w:val="24"/>
              </w:rPr>
            </w:pPr>
            <w:r w:rsidRPr="005220F3">
              <w:rPr>
                <w:rFonts w:eastAsiaTheme="majorEastAsia"/>
                <w:kern w:val="0"/>
                <w:sz w:val="24"/>
              </w:rPr>
              <w:t>6</w:t>
            </w:r>
            <w:r w:rsidRPr="005220F3">
              <w:rPr>
                <w:rFonts w:eastAsiaTheme="majorEastAsia"/>
                <w:kern w:val="0"/>
                <w:sz w:val="24"/>
              </w:rPr>
              <w:t>、《环境影响评价技术导则</w:t>
            </w:r>
            <w:r w:rsidRPr="005220F3">
              <w:rPr>
                <w:rFonts w:eastAsiaTheme="majorEastAsia"/>
                <w:kern w:val="0"/>
                <w:sz w:val="24"/>
              </w:rPr>
              <w:t xml:space="preserve">  </w:t>
            </w:r>
            <w:r w:rsidRPr="005220F3">
              <w:rPr>
                <w:rFonts w:eastAsiaTheme="majorEastAsia"/>
                <w:kern w:val="0"/>
                <w:sz w:val="24"/>
              </w:rPr>
              <w:t>地下水环境》（</w:t>
            </w:r>
            <w:r w:rsidRPr="005220F3">
              <w:rPr>
                <w:rFonts w:eastAsiaTheme="majorEastAsia"/>
                <w:kern w:val="0"/>
                <w:sz w:val="24"/>
              </w:rPr>
              <w:t>HJ610-2016</w:t>
            </w:r>
            <w:r w:rsidRPr="005220F3">
              <w:rPr>
                <w:rFonts w:eastAsiaTheme="majorEastAsia"/>
                <w:kern w:val="0"/>
                <w:sz w:val="24"/>
              </w:rPr>
              <w:t>）；</w:t>
            </w:r>
          </w:p>
          <w:p w14:paraId="11C358B1" w14:textId="77777777" w:rsidR="002B64E3" w:rsidRPr="005220F3" w:rsidRDefault="00C40525">
            <w:pPr>
              <w:autoSpaceDE w:val="0"/>
              <w:autoSpaceDN w:val="0"/>
              <w:adjustRightInd w:val="0"/>
              <w:snapToGrid w:val="0"/>
              <w:spacing w:line="360" w:lineRule="auto"/>
              <w:ind w:firstLineChars="200" w:firstLine="480"/>
              <w:rPr>
                <w:rFonts w:eastAsiaTheme="majorEastAsia"/>
                <w:kern w:val="0"/>
                <w:sz w:val="24"/>
              </w:rPr>
            </w:pPr>
            <w:r w:rsidRPr="005220F3">
              <w:rPr>
                <w:rFonts w:eastAsiaTheme="majorEastAsia"/>
                <w:kern w:val="0"/>
                <w:sz w:val="24"/>
              </w:rPr>
              <w:lastRenderedPageBreak/>
              <w:t>7</w:t>
            </w:r>
            <w:r w:rsidRPr="005220F3">
              <w:rPr>
                <w:rFonts w:eastAsiaTheme="majorEastAsia"/>
                <w:kern w:val="0"/>
                <w:sz w:val="24"/>
              </w:rPr>
              <w:t>、《环境影响评价技术导则</w:t>
            </w:r>
            <w:r w:rsidRPr="005220F3">
              <w:rPr>
                <w:rFonts w:eastAsiaTheme="majorEastAsia"/>
                <w:kern w:val="0"/>
                <w:sz w:val="24"/>
              </w:rPr>
              <w:t xml:space="preserve">  </w:t>
            </w:r>
            <w:r w:rsidRPr="005220F3">
              <w:rPr>
                <w:rFonts w:eastAsiaTheme="majorEastAsia"/>
                <w:kern w:val="0"/>
                <w:sz w:val="24"/>
              </w:rPr>
              <w:t>声环境》（</w:t>
            </w:r>
            <w:r w:rsidRPr="005220F3">
              <w:rPr>
                <w:rFonts w:eastAsiaTheme="majorEastAsia"/>
                <w:kern w:val="0"/>
                <w:sz w:val="24"/>
              </w:rPr>
              <w:t>HJ2.4-2009</w:t>
            </w:r>
            <w:r w:rsidRPr="005220F3">
              <w:rPr>
                <w:rFonts w:eastAsiaTheme="majorEastAsia"/>
                <w:kern w:val="0"/>
                <w:sz w:val="24"/>
              </w:rPr>
              <w:t>）；</w:t>
            </w:r>
          </w:p>
          <w:p w14:paraId="0E2E42CA" w14:textId="77777777" w:rsidR="002B64E3" w:rsidRPr="005220F3" w:rsidRDefault="00C40525">
            <w:pPr>
              <w:autoSpaceDE w:val="0"/>
              <w:autoSpaceDN w:val="0"/>
              <w:adjustRightInd w:val="0"/>
              <w:snapToGrid w:val="0"/>
              <w:spacing w:line="360" w:lineRule="auto"/>
              <w:ind w:firstLineChars="200" w:firstLine="480"/>
              <w:rPr>
                <w:rFonts w:eastAsiaTheme="majorEastAsia"/>
                <w:kern w:val="0"/>
                <w:sz w:val="24"/>
              </w:rPr>
            </w:pPr>
            <w:r w:rsidRPr="005220F3">
              <w:rPr>
                <w:rFonts w:eastAsiaTheme="majorEastAsia"/>
                <w:kern w:val="0"/>
                <w:sz w:val="24"/>
              </w:rPr>
              <w:t>8</w:t>
            </w:r>
            <w:r w:rsidRPr="005220F3">
              <w:rPr>
                <w:rFonts w:eastAsiaTheme="majorEastAsia"/>
                <w:kern w:val="0"/>
                <w:sz w:val="24"/>
              </w:rPr>
              <w:t>、《环境影响评价技术导则</w:t>
            </w:r>
            <w:r w:rsidRPr="005220F3">
              <w:rPr>
                <w:rFonts w:eastAsiaTheme="majorEastAsia"/>
                <w:kern w:val="0"/>
                <w:sz w:val="24"/>
              </w:rPr>
              <w:t xml:space="preserve">  </w:t>
            </w:r>
            <w:r w:rsidRPr="005220F3">
              <w:rPr>
                <w:rFonts w:eastAsiaTheme="majorEastAsia"/>
                <w:kern w:val="0"/>
                <w:sz w:val="24"/>
              </w:rPr>
              <w:t>生态影响》（</w:t>
            </w:r>
            <w:r w:rsidRPr="005220F3">
              <w:rPr>
                <w:rFonts w:eastAsiaTheme="majorEastAsia"/>
                <w:kern w:val="0"/>
                <w:sz w:val="24"/>
              </w:rPr>
              <w:t>HJ19-2011</w:t>
            </w:r>
            <w:r w:rsidRPr="005220F3">
              <w:rPr>
                <w:rFonts w:eastAsiaTheme="majorEastAsia"/>
                <w:kern w:val="0"/>
                <w:sz w:val="24"/>
              </w:rPr>
              <w:t>）；</w:t>
            </w:r>
          </w:p>
          <w:p w14:paraId="1FC4F39C" w14:textId="77777777" w:rsidR="002B64E3" w:rsidRPr="005220F3" w:rsidRDefault="00C40525">
            <w:pPr>
              <w:autoSpaceDE w:val="0"/>
              <w:autoSpaceDN w:val="0"/>
              <w:adjustRightInd w:val="0"/>
              <w:snapToGrid w:val="0"/>
              <w:spacing w:line="360" w:lineRule="auto"/>
              <w:ind w:firstLineChars="200" w:firstLine="480"/>
              <w:rPr>
                <w:rFonts w:eastAsiaTheme="majorEastAsia"/>
                <w:kern w:val="0"/>
                <w:sz w:val="24"/>
              </w:rPr>
            </w:pPr>
            <w:r w:rsidRPr="005220F3">
              <w:rPr>
                <w:rFonts w:eastAsiaTheme="majorEastAsia"/>
                <w:kern w:val="0"/>
                <w:sz w:val="24"/>
              </w:rPr>
              <w:t>9</w:t>
            </w:r>
            <w:r w:rsidRPr="005220F3">
              <w:rPr>
                <w:rFonts w:eastAsiaTheme="majorEastAsia"/>
                <w:kern w:val="0"/>
                <w:sz w:val="24"/>
              </w:rPr>
              <w:t>、《建设项目环境风险评价技术导则》（</w:t>
            </w:r>
            <w:r w:rsidRPr="005220F3">
              <w:rPr>
                <w:rFonts w:eastAsiaTheme="majorEastAsia"/>
                <w:kern w:val="0"/>
                <w:sz w:val="24"/>
              </w:rPr>
              <w:t>HJ/T169-2004</w:t>
            </w:r>
            <w:r w:rsidRPr="005220F3">
              <w:rPr>
                <w:rFonts w:eastAsiaTheme="majorEastAsia"/>
                <w:kern w:val="0"/>
                <w:sz w:val="24"/>
              </w:rPr>
              <w:t>）；</w:t>
            </w:r>
          </w:p>
          <w:p w14:paraId="61C2724C" w14:textId="77777777" w:rsidR="002B64E3" w:rsidRPr="005220F3" w:rsidRDefault="00C40525">
            <w:pPr>
              <w:autoSpaceDE w:val="0"/>
              <w:autoSpaceDN w:val="0"/>
              <w:adjustRightInd w:val="0"/>
              <w:snapToGrid w:val="0"/>
              <w:spacing w:line="360" w:lineRule="auto"/>
              <w:ind w:firstLineChars="200" w:firstLine="480"/>
              <w:rPr>
                <w:rFonts w:eastAsiaTheme="majorEastAsia"/>
                <w:kern w:val="0"/>
                <w:sz w:val="24"/>
              </w:rPr>
            </w:pPr>
            <w:r w:rsidRPr="005220F3">
              <w:rPr>
                <w:rFonts w:eastAsiaTheme="majorEastAsia"/>
                <w:kern w:val="0"/>
                <w:sz w:val="24"/>
              </w:rPr>
              <w:t>10</w:t>
            </w:r>
            <w:r w:rsidRPr="005220F3">
              <w:rPr>
                <w:rFonts w:eastAsiaTheme="majorEastAsia"/>
                <w:kern w:val="0"/>
                <w:sz w:val="24"/>
              </w:rPr>
              <w:t>、《地表水和污水监测技术规范》（</w:t>
            </w:r>
            <w:r w:rsidRPr="005220F3">
              <w:rPr>
                <w:rFonts w:eastAsiaTheme="majorEastAsia"/>
                <w:kern w:val="0"/>
                <w:sz w:val="24"/>
              </w:rPr>
              <w:t>HJ/T91-2002</w:t>
            </w:r>
            <w:r w:rsidRPr="005220F3">
              <w:rPr>
                <w:rFonts w:eastAsiaTheme="majorEastAsia"/>
                <w:kern w:val="0"/>
                <w:sz w:val="24"/>
              </w:rPr>
              <w:t>）；</w:t>
            </w:r>
          </w:p>
          <w:p w14:paraId="7BA7CA83" w14:textId="77777777" w:rsidR="002B64E3" w:rsidRPr="005220F3" w:rsidRDefault="00C40525">
            <w:pPr>
              <w:autoSpaceDE w:val="0"/>
              <w:autoSpaceDN w:val="0"/>
              <w:adjustRightInd w:val="0"/>
              <w:snapToGrid w:val="0"/>
              <w:spacing w:line="360" w:lineRule="auto"/>
              <w:ind w:firstLineChars="200" w:firstLine="480"/>
              <w:rPr>
                <w:rFonts w:eastAsiaTheme="majorEastAsia"/>
                <w:kern w:val="0"/>
                <w:sz w:val="24"/>
              </w:rPr>
            </w:pPr>
            <w:r w:rsidRPr="005220F3">
              <w:rPr>
                <w:rFonts w:eastAsiaTheme="majorEastAsia"/>
                <w:kern w:val="0"/>
                <w:sz w:val="24"/>
              </w:rPr>
              <w:t>11</w:t>
            </w:r>
            <w:r w:rsidRPr="005220F3">
              <w:rPr>
                <w:rFonts w:eastAsiaTheme="majorEastAsia"/>
                <w:kern w:val="0"/>
                <w:sz w:val="24"/>
              </w:rPr>
              <w:t>、《大气污染治理工程技术导则》（</w:t>
            </w:r>
            <w:r w:rsidRPr="005220F3">
              <w:rPr>
                <w:rFonts w:eastAsiaTheme="majorEastAsia"/>
                <w:kern w:val="0"/>
                <w:sz w:val="24"/>
              </w:rPr>
              <w:t>HJ2000-2010</w:t>
            </w:r>
            <w:r w:rsidRPr="005220F3">
              <w:rPr>
                <w:rFonts w:eastAsiaTheme="majorEastAsia"/>
                <w:kern w:val="0"/>
                <w:sz w:val="24"/>
              </w:rPr>
              <w:t>）；</w:t>
            </w:r>
          </w:p>
          <w:p w14:paraId="6F10FBEC" w14:textId="77777777" w:rsidR="002B64E3" w:rsidRPr="005220F3" w:rsidRDefault="00C40525">
            <w:pPr>
              <w:autoSpaceDE w:val="0"/>
              <w:autoSpaceDN w:val="0"/>
              <w:adjustRightInd w:val="0"/>
              <w:snapToGrid w:val="0"/>
              <w:spacing w:line="360" w:lineRule="auto"/>
              <w:ind w:firstLineChars="200" w:firstLine="480"/>
              <w:rPr>
                <w:rFonts w:eastAsiaTheme="majorEastAsia"/>
                <w:kern w:val="0"/>
                <w:sz w:val="24"/>
              </w:rPr>
            </w:pPr>
            <w:r w:rsidRPr="005220F3">
              <w:rPr>
                <w:rFonts w:eastAsiaTheme="majorEastAsia"/>
                <w:kern w:val="0"/>
                <w:sz w:val="24"/>
              </w:rPr>
              <w:t>12</w:t>
            </w:r>
            <w:r w:rsidRPr="005220F3">
              <w:rPr>
                <w:rFonts w:eastAsiaTheme="majorEastAsia"/>
                <w:kern w:val="0"/>
                <w:sz w:val="24"/>
              </w:rPr>
              <w:t>、《水污染治理工程技术导则》（</w:t>
            </w:r>
            <w:r w:rsidRPr="005220F3">
              <w:rPr>
                <w:rFonts w:eastAsiaTheme="majorEastAsia"/>
                <w:kern w:val="0"/>
                <w:sz w:val="24"/>
              </w:rPr>
              <w:t>HJ2015-2012</w:t>
            </w:r>
            <w:r w:rsidRPr="005220F3">
              <w:rPr>
                <w:rFonts w:eastAsiaTheme="majorEastAsia"/>
                <w:kern w:val="0"/>
                <w:sz w:val="24"/>
              </w:rPr>
              <w:t>）；</w:t>
            </w:r>
          </w:p>
          <w:p w14:paraId="799D8225" w14:textId="77777777" w:rsidR="002B64E3" w:rsidRPr="005220F3" w:rsidRDefault="00C40525">
            <w:pPr>
              <w:snapToGrid w:val="0"/>
              <w:spacing w:line="360" w:lineRule="auto"/>
              <w:ind w:firstLineChars="200" w:firstLine="480"/>
              <w:outlineLvl w:val="2"/>
              <w:rPr>
                <w:rFonts w:eastAsiaTheme="majorEastAsia"/>
                <w:sz w:val="24"/>
              </w:rPr>
            </w:pPr>
            <w:r w:rsidRPr="005220F3">
              <w:rPr>
                <w:rFonts w:eastAsiaTheme="majorEastAsia"/>
                <w:sz w:val="24"/>
              </w:rPr>
              <w:t>13</w:t>
            </w:r>
            <w:r w:rsidRPr="005220F3">
              <w:rPr>
                <w:rFonts w:eastAsiaTheme="majorEastAsia"/>
                <w:sz w:val="24"/>
              </w:rPr>
              <w:t>、《建设项目环境保护管理条例》（国务院第</w:t>
            </w:r>
            <w:r w:rsidRPr="005220F3">
              <w:rPr>
                <w:rFonts w:eastAsiaTheme="majorEastAsia"/>
                <w:sz w:val="24"/>
              </w:rPr>
              <w:t>682</w:t>
            </w:r>
            <w:r w:rsidRPr="005220F3">
              <w:rPr>
                <w:rFonts w:eastAsiaTheme="majorEastAsia"/>
                <w:sz w:val="24"/>
              </w:rPr>
              <w:t>号令修改通过，</w:t>
            </w:r>
            <w:r w:rsidRPr="005220F3">
              <w:rPr>
                <w:rFonts w:eastAsiaTheme="majorEastAsia"/>
                <w:sz w:val="24"/>
              </w:rPr>
              <w:t>2017.10.1</w:t>
            </w:r>
            <w:r w:rsidRPr="005220F3">
              <w:rPr>
                <w:rFonts w:eastAsiaTheme="majorEastAsia"/>
                <w:sz w:val="24"/>
              </w:rPr>
              <w:t>施行）；</w:t>
            </w:r>
          </w:p>
          <w:p w14:paraId="2A96B78F" w14:textId="77777777" w:rsidR="002B64E3" w:rsidRPr="005220F3" w:rsidRDefault="00C40525">
            <w:pPr>
              <w:snapToGrid w:val="0"/>
              <w:spacing w:line="360" w:lineRule="auto"/>
              <w:ind w:firstLineChars="200" w:firstLine="480"/>
              <w:outlineLvl w:val="2"/>
              <w:rPr>
                <w:rFonts w:eastAsiaTheme="majorEastAsia"/>
                <w:sz w:val="24"/>
              </w:rPr>
            </w:pPr>
            <w:r w:rsidRPr="005220F3">
              <w:rPr>
                <w:rFonts w:eastAsiaTheme="majorEastAsia"/>
                <w:sz w:val="24"/>
              </w:rPr>
              <w:t>14</w:t>
            </w:r>
            <w:r w:rsidRPr="005220F3">
              <w:rPr>
                <w:rFonts w:eastAsiaTheme="majorEastAsia"/>
                <w:sz w:val="24"/>
              </w:rPr>
              <w:t>、《建设项目环境影响评价分类管理名录》</w:t>
            </w:r>
            <w:r w:rsidRPr="005220F3">
              <w:rPr>
                <w:rFonts w:eastAsiaTheme="majorEastAsia"/>
                <w:bCs/>
                <w:sz w:val="24"/>
              </w:rPr>
              <w:t>（</w:t>
            </w:r>
            <w:r w:rsidRPr="005220F3">
              <w:rPr>
                <w:rFonts w:eastAsiaTheme="majorEastAsia" w:hint="eastAsia"/>
                <w:bCs/>
                <w:sz w:val="24"/>
              </w:rPr>
              <w:t>生态环境部第</w:t>
            </w:r>
            <w:r w:rsidRPr="005220F3">
              <w:rPr>
                <w:rFonts w:eastAsiaTheme="majorEastAsia" w:hint="eastAsia"/>
                <w:bCs/>
                <w:sz w:val="24"/>
              </w:rPr>
              <w:t>1</w:t>
            </w:r>
            <w:r w:rsidRPr="005220F3">
              <w:rPr>
                <w:rFonts w:eastAsiaTheme="majorEastAsia" w:hint="eastAsia"/>
                <w:bCs/>
                <w:sz w:val="24"/>
              </w:rPr>
              <w:t>号令，</w:t>
            </w:r>
            <w:r w:rsidRPr="005220F3">
              <w:rPr>
                <w:rFonts w:eastAsiaTheme="majorEastAsia" w:hint="eastAsia"/>
                <w:bCs/>
                <w:sz w:val="24"/>
              </w:rPr>
              <w:t>2</w:t>
            </w:r>
            <w:r w:rsidRPr="005220F3">
              <w:rPr>
                <w:rFonts w:eastAsiaTheme="majorEastAsia"/>
                <w:bCs/>
                <w:sz w:val="24"/>
              </w:rPr>
              <w:t>018</w:t>
            </w:r>
            <w:r w:rsidRPr="005220F3">
              <w:rPr>
                <w:rFonts w:eastAsiaTheme="majorEastAsia" w:hint="eastAsia"/>
                <w:bCs/>
                <w:sz w:val="24"/>
              </w:rPr>
              <w:t>年</w:t>
            </w:r>
            <w:r w:rsidRPr="005220F3">
              <w:rPr>
                <w:rFonts w:eastAsiaTheme="majorEastAsia" w:hint="eastAsia"/>
                <w:bCs/>
                <w:sz w:val="24"/>
              </w:rPr>
              <w:t>4</w:t>
            </w:r>
            <w:r w:rsidRPr="005220F3">
              <w:rPr>
                <w:rFonts w:eastAsiaTheme="majorEastAsia" w:hint="eastAsia"/>
                <w:bCs/>
                <w:sz w:val="24"/>
              </w:rPr>
              <w:t>月</w:t>
            </w:r>
            <w:r w:rsidRPr="005220F3">
              <w:rPr>
                <w:rFonts w:eastAsiaTheme="majorEastAsia" w:hint="eastAsia"/>
                <w:bCs/>
                <w:sz w:val="24"/>
              </w:rPr>
              <w:t>2</w:t>
            </w:r>
            <w:r w:rsidRPr="005220F3">
              <w:rPr>
                <w:rFonts w:eastAsiaTheme="majorEastAsia"/>
                <w:bCs/>
                <w:sz w:val="24"/>
              </w:rPr>
              <w:t>8</w:t>
            </w:r>
            <w:r w:rsidRPr="005220F3">
              <w:rPr>
                <w:rFonts w:eastAsiaTheme="majorEastAsia" w:hint="eastAsia"/>
                <w:bCs/>
                <w:sz w:val="24"/>
              </w:rPr>
              <w:t>日执行</w:t>
            </w:r>
            <w:r w:rsidRPr="005220F3">
              <w:rPr>
                <w:rFonts w:eastAsiaTheme="majorEastAsia"/>
                <w:bCs/>
                <w:sz w:val="24"/>
              </w:rPr>
              <w:t>）</w:t>
            </w:r>
            <w:r w:rsidRPr="005220F3">
              <w:rPr>
                <w:rFonts w:eastAsiaTheme="majorEastAsia"/>
                <w:sz w:val="24"/>
              </w:rPr>
              <w:t>；</w:t>
            </w:r>
          </w:p>
          <w:p w14:paraId="730CB500" w14:textId="77777777" w:rsidR="002B64E3" w:rsidRPr="005220F3" w:rsidRDefault="00C40525">
            <w:pPr>
              <w:snapToGrid w:val="0"/>
              <w:spacing w:line="360" w:lineRule="auto"/>
              <w:ind w:firstLineChars="200" w:firstLine="480"/>
              <w:outlineLvl w:val="2"/>
              <w:rPr>
                <w:rFonts w:eastAsiaTheme="majorEastAsia"/>
                <w:sz w:val="24"/>
              </w:rPr>
            </w:pPr>
            <w:r w:rsidRPr="005220F3">
              <w:rPr>
                <w:rFonts w:eastAsiaTheme="majorEastAsia"/>
                <w:sz w:val="24"/>
              </w:rPr>
              <w:t>1</w:t>
            </w:r>
            <w:r w:rsidRPr="005220F3">
              <w:rPr>
                <w:rFonts w:eastAsiaTheme="majorEastAsia"/>
                <w:sz w:val="24"/>
              </w:rPr>
              <w:t>5</w:t>
            </w:r>
            <w:r w:rsidRPr="005220F3">
              <w:rPr>
                <w:rFonts w:eastAsiaTheme="majorEastAsia"/>
                <w:sz w:val="24"/>
              </w:rPr>
              <w:t>、《产业结构调整指导目录（（</w:t>
            </w:r>
            <w:r w:rsidRPr="005220F3">
              <w:rPr>
                <w:rFonts w:eastAsiaTheme="majorEastAsia"/>
                <w:sz w:val="24"/>
              </w:rPr>
              <w:t>2011</w:t>
            </w:r>
            <w:r w:rsidRPr="005220F3">
              <w:rPr>
                <w:rFonts w:eastAsiaTheme="majorEastAsia"/>
                <w:sz w:val="24"/>
              </w:rPr>
              <w:t>年本）》（</w:t>
            </w:r>
            <w:r w:rsidRPr="005220F3">
              <w:rPr>
                <w:rFonts w:eastAsiaTheme="majorEastAsia"/>
                <w:sz w:val="24"/>
              </w:rPr>
              <w:t>2013</w:t>
            </w:r>
            <w:r w:rsidRPr="005220F3">
              <w:rPr>
                <w:rFonts w:eastAsiaTheme="majorEastAsia"/>
                <w:sz w:val="24"/>
              </w:rPr>
              <w:t>年修正）；</w:t>
            </w:r>
          </w:p>
          <w:p w14:paraId="4988A8DA" w14:textId="77777777" w:rsidR="002B64E3" w:rsidRPr="005220F3" w:rsidRDefault="00C40525">
            <w:pPr>
              <w:snapToGrid w:val="0"/>
              <w:spacing w:line="360" w:lineRule="auto"/>
              <w:ind w:firstLineChars="200" w:firstLine="480"/>
              <w:outlineLvl w:val="2"/>
              <w:rPr>
                <w:rFonts w:eastAsiaTheme="majorEastAsia"/>
                <w:kern w:val="24"/>
                <w:sz w:val="24"/>
              </w:rPr>
            </w:pPr>
            <w:r w:rsidRPr="005220F3">
              <w:rPr>
                <w:rFonts w:eastAsiaTheme="majorEastAsia"/>
                <w:kern w:val="24"/>
                <w:sz w:val="24"/>
              </w:rPr>
              <w:t>16</w:t>
            </w:r>
            <w:r w:rsidRPr="005220F3">
              <w:rPr>
                <w:rFonts w:eastAsiaTheme="majorEastAsia"/>
                <w:kern w:val="24"/>
                <w:sz w:val="24"/>
              </w:rPr>
              <w:t>、《关于加强对环境影响评价审批工作监督检查的意见》（环发</w:t>
            </w:r>
            <w:r w:rsidRPr="005220F3">
              <w:rPr>
                <w:rFonts w:eastAsiaTheme="majorEastAsia"/>
                <w:kern w:val="24"/>
                <w:sz w:val="24"/>
              </w:rPr>
              <w:t>[2009]62</w:t>
            </w:r>
            <w:r w:rsidRPr="005220F3">
              <w:rPr>
                <w:rFonts w:eastAsiaTheme="majorEastAsia"/>
                <w:kern w:val="24"/>
                <w:sz w:val="24"/>
              </w:rPr>
              <w:t>号）；</w:t>
            </w:r>
          </w:p>
          <w:p w14:paraId="1AC283BF" w14:textId="77777777" w:rsidR="002B64E3" w:rsidRPr="005220F3" w:rsidRDefault="00C40525">
            <w:pPr>
              <w:snapToGrid w:val="0"/>
              <w:spacing w:line="360" w:lineRule="auto"/>
              <w:ind w:firstLineChars="200" w:firstLine="480"/>
              <w:outlineLvl w:val="2"/>
              <w:rPr>
                <w:rFonts w:eastAsiaTheme="majorEastAsia"/>
                <w:kern w:val="24"/>
                <w:sz w:val="24"/>
              </w:rPr>
            </w:pPr>
            <w:r w:rsidRPr="005220F3">
              <w:rPr>
                <w:rFonts w:eastAsiaTheme="majorEastAsia"/>
                <w:kern w:val="24"/>
                <w:sz w:val="24"/>
              </w:rPr>
              <w:t>17</w:t>
            </w:r>
            <w:r w:rsidRPr="005220F3">
              <w:rPr>
                <w:rFonts w:eastAsiaTheme="majorEastAsia"/>
                <w:kern w:val="24"/>
                <w:sz w:val="24"/>
              </w:rPr>
              <w:t>、《关于印发淄博市产业结构调整指导意见和指导目录的通知》（淄政办发</w:t>
            </w:r>
            <w:r w:rsidRPr="005220F3">
              <w:rPr>
                <w:rFonts w:eastAsiaTheme="majorEastAsia"/>
                <w:kern w:val="24"/>
                <w:sz w:val="24"/>
              </w:rPr>
              <w:t>[2011]35</w:t>
            </w:r>
            <w:r w:rsidRPr="005220F3">
              <w:rPr>
                <w:rFonts w:eastAsiaTheme="majorEastAsia"/>
                <w:kern w:val="24"/>
                <w:sz w:val="24"/>
              </w:rPr>
              <w:t>号文）；</w:t>
            </w:r>
          </w:p>
          <w:p w14:paraId="3344F3FB" w14:textId="77777777" w:rsidR="002B64E3" w:rsidRPr="005220F3" w:rsidRDefault="00C40525">
            <w:pPr>
              <w:snapToGrid w:val="0"/>
              <w:spacing w:line="360" w:lineRule="auto"/>
              <w:ind w:firstLineChars="200" w:firstLine="480"/>
              <w:outlineLvl w:val="2"/>
              <w:rPr>
                <w:rFonts w:eastAsiaTheme="majorEastAsia"/>
                <w:sz w:val="24"/>
              </w:rPr>
            </w:pPr>
            <w:r w:rsidRPr="005220F3">
              <w:rPr>
                <w:rFonts w:eastAsiaTheme="majorEastAsia"/>
                <w:sz w:val="24"/>
              </w:rPr>
              <w:t>18</w:t>
            </w:r>
            <w:r w:rsidRPr="005220F3">
              <w:rPr>
                <w:rFonts w:eastAsiaTheme="majorEastAsia"/>
                <w:sz w:val="24"/>
              </w:rPr>
              <w:t>、《山东省禁止、限制供地项目目录》（</w:t>
            </w:r>
            <w:r w:rsidRPr="005220F3">
              <w:rPr>
                <w:rFonts w:eastAsiaTheme="majorEastAsia"/>
                <w:sz w:val="24"/>
              </w:rPr>
              <w:t>2005.4.13</w:t>
            </w:r>
            <w:r w:rsidRPr="005220F3">
              <w:rPr>
                <w:rFonts w:eastAsiaTheme="majorEastAsia"/>
                <w:sz w:val="24"/>
              </w:rPr>
              <w:t>）；</w:t>
            </w:r>
          </w:p>
          <w:p w14:paraId="7750A37F" w14:textId="77777777" w:rsidR="002B64E3" w:rsidRPr="005220F3" w:rsidRDefault="00C40525">
            <w:pPr>
              <w:snapToGrid w:val="0"/>
              <w:spacing w:line="360" w:lineRule="auto"/>
              <w:ind w:firstLineChars="200" w:firstLine="480"/>
              <w:outlineLvl w:val="2"/>
              <w:rPr>
                <w:rFonts w:eastAsiaTheme="majorEastAsia"/>
                <w:sz w:val="24"/>
              </w:rPr>
            </w:pPr>
            <w:r w:rsidRPr="005220F3">
              <w:rPr>
                <w:rFonts w:eastAsiaTheme="majorEastAsia"/>
                <w:sz w:val="24"/>
              </w:rPr>
              <w:t>19</w:t>
            </w:r>
            <w:r w:rsidRPr="005220F3">
              <w:rPr>
                <w:rFonts w:eastAsiaTheme="majorEastAsia"/>
                <w:sz w:val="24"/>
              </w:rPr>
              <w:t>、《淄博市委办公厅，市政府办公厅联合印发关于</w:t>
            </w:r>
            <w:r w:rsidRPr="005220F3">
              <w:rPr>
                <w:rFonts w:eastAsiaTheme="majorEastAsia"/>
                <w:sz w:val="24"/>
              </w:rPr>
              <w:t>&lt;2018</w:t>
            </w:r>
            <w:r w:rsidRPr="005220F3">
              <w:rPr>
                <w:rFonts w:eastAsiaTheme="majorEastAsia"/>
                <w:sz w:val="24"/>
              </w:rPr>
              <w:t>年度全市环境保护综合治理工作任务</w:t>
            </w:r>
            <w:r w:rsidRPr="005220F3">
              <w:rPr>
                <w:rFonts w:eastAsiaTheme="majorEastAsia"/>
                <w:sz w:val="24"/>
              </w:rPr>
              <w:t>&gt;</w:t>
            </w:r>
            <w:r w:rsidRPr="005220F3">
              <w:rPr>
                <w:rFonts w:eastAsiaTheme="majorEastAsia"/>
                <w:sz w:val="24"/>
              </w:rPr>
              <w:t>的通知》（厅发</w:t>
            </w:r>
            <w:r w:rsidRPr="005220F3">
              <w:rPr>
                <w:rFonts w:eastAsiaTheme="majorEastAsia"/>
                <w:sz w:val="24"/>
              </w:rPr>
              <w:t xml:space="preserve">[2018]3 </w:t>
            </w:r>
            <w:r w:rsidRPr="005220F3">
              <w:rPr>
                <w:rFonts w:eastAsiaTheme="majorEastAsia"/>
                <w:sz w:val="24"/>
              </w:rPr>
              <w:t>号）；</w:t>
            </w:r>
          </w:p>
          <w:p w14:paraId="6B9D2BA1" w14:textId="77777777" w:rsidR="002B64E3" w:rsidRPr="005220F3" w:rsidRDefault="00C40525">
            <w:pPr>
              <w:snapToGrid w:val="0"/>
              <w:spacing w:line="360" w:lineRule="auto"/>
              <w:ind w:firstLineChars="200" w:firstLine="480"/>
              <w:outlineLvl w:val="2"/>
              <w:rPr>
                <w:rFonts w:eastAsiaTheme="majorEastAsia"/>
                <w:kern w:val="24"/>
                <w:sz w:val="24"/>
              </w:rPr>
            </w:pPr>
            <w:r w:rsidRPr="005220F3">
              <w:rPr>
                <w:rFonts w:eastAsiaTheme="majorEastAsia"/>
                <w:sz w:val="24"/>
              </w:rPr>
              <w:t>20</w:t>
            </w:r>
            <w:r w:rsidRPr="005220F3">
              <w:rPr>
                <w:rFonts w:eastAsiaTheme="majorEastAsia"/>
                <w:sz w:val="24"/>
              </w:rPr>
              <w:t>、</w:t>
            </w:r>
            <w:r w:rsidRPr="005220F3">
              <w:rPr>
                <w:rFonts w:eastAsiaTheme="majorEastAsia"/>
                <w:spacing w:val="1"/>
                <w:sz w:val="24"/>
              </w:rPr>
              <w:t>《关于印发全市扬尘污染防治专项行动实施方案的通知》（淄生态办</w:t>
            </w:r>
            <w:r w:rsidRPr="005220F3">
              <w:rPr>
                <w:rFonts w:eastAsiaTheme="majorEastAsia"/>
                <w:spacing w:val="1"/>
                <w:sz w:val="24"/>
              </w:rPr>
              <w:t>[2</w:t>
            </w:r>
            <w:r w:rsidRPr="005220F3">
              <w:rPr>
                <w:rFonts w:eastAsiaTheme="majorEastAsia"/>
                <w:spacing w:val="1"/>
                <w:sz w:val="24"/>
              </w:rPr>
              <w:t>017]6</w:t>
            </w:r>
            <w:r w:rsidRPr="005220F3">
              <w:rPr>
                <w:rFonts w:eastAsiaTheme="majorEastAsia"/>
                <w:spacing w:val="1"/>
                <w:sz w:val="24"/>
              </w:rPr>
              <w:t>号）</w:t>
            </w:r>
            <w:r w:rsidRPr="005220F3">
              <w:rPr>
                <w:rFonts w:eastAsiaTheme="majorEastAsia"/>
                <w:kern w:val="24"/>
                <w:sz w:val="24"/>
              </w:rPr>
              <w:t>；</w:t>
            </w:r>
          </w:p>
          <w:p w14:paraId="079FC04B"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21</w:t>
            </w:r>
            <w:r w:rsidRPr="005220F3">
              <w:rPr>
                <w:rFonts w:eastAsiaTheme="majorEastAsia"/>
                <w:sz w:val="24"/>
              </w:rPr>
              <w:t>、《制定地方大气污染物排放标准的技术方法》（</w:t>
            </w:r>
            <w:r w:rsidRPr="005220F3">
              <w:rPr>
                <w:rFonts w:eastAsiaTheme="majorEastAsia"/>
                <w:sz w:val="24"/>
              </w:rPr>
              <w:t>GB/T13201-91</w:t>
            </w:r>
            <w:r w:rsidRPr="005220F3">
              <w:rPr>
                <w:rFonts w:eastAsiaTheme="majorEastAsia"/>
                <w:sz w:val="24"/>
              </w:rPr>
              <w:t>）；</w:t>
            </w:r>
          </w:p>
          <w:p w14:paraId="16A0BA04"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22</w:t>
            </w:r>
            <w:r w:rsidRPr="005220F3">
              <w:rPr>
                <w:rFonts w:eastAsiaTheme="majorEastAsia"/>
                <w:sz w:val="24"/>
              </w:rPr>
              <w:t>、</w:t>
            </w:r>
            <w:r w:rsidRPr="005220F3">
              <w:rPr>
                <w:rFonts w:eastAsiaTheme="majorEastAsia"/>
                <w:bCs/>
                <w:sz w:val="24"/>
              </w:rPr>
              <w:t>《淄博市生态环境保</w:t>
            </w:r>
            <w:r w:rsidRPr="005220F3">
              <w:rPr>
                <w:rFonts w:asciiTheme="minorEastAsia" w:eastAsiaTheme="minorEastAsia" w:hAnsiTheme="minorEastAsia"/>
                <w:bCs/>
                <w:sz w:val="24"/>
              </w:rPr>
              <w:t>护</w:t>
            </w:r>
            <w:r w:rsidRPr="005220F3">
              <w:rPr>
                <w:rFonts w:asciiTheme="minorEastAsia" w:eastAsiaTheme="minorEastAsia" w:hAnsiTheme="minorEastAsia"/>
                <w:bCs/>
                <w:sz w:val="24"/>
              </w:rPr>
              <w:t>“</w:t>
            </w:r>
            <w:r w:rsidRPr="005220F3">
              <w:rPr>
                <w:rFonts w:asciiTheme="minorEastAsia" w:eastAsiaTheme="minorEastAsia" w:hAnsiTheme="minorEastAsia"/>
                <w:bCs/>
                <w:sz w:val="24"/>
              </w:rPr>
              <w:t>十三五</w:t>
            </w:r>
            <w:r w:rsidRPr="005220F3">
              <w:rPr>
                <w:rFonts w:asciiTheme="minorEastAsia" w:eastAsiaTheme="minorEastAsia" w:hAnsiTheme="minorEastAsia"/>
                <w:bCs/>
                <w:sz w:val="24"/>
              </w:rPr>
              <w:t>”</w:t>
            </w:r>
            <w:r w:rsidRPr="005220F3">
              <w:rPr>
                <w:rFonts w:asciiTheme="minorEastAsia" w:eastAsiaTheme="minorEastAsia" w:hAnsiTheme="minorEastAsia"/>
                <w:bCs/>
                <w:sz w:val="24"/>
              </w:rPr>
              <w:t>规划</w:t>
            </w:r>
            <w:r w:rsidRPr="005220F3">
              <w:rPr>
                <w:rFonts w:eastAsiaTheme="majorEastAsia"/>
                <w:bCs/>
                <w:sz w:val="24"/>
              </w:rPr>
              <w:t>》；</w:t>
            </w:r>
          </w:p>
          <w:p w14:paraId="2F0CEAD8" w14:textId="77777777" w:rsidR="002B64E3" w:rsidRPr="005220F3" w:rsidRDefault="00C40525">
            <w:pPr>
              <w:snapToGrid w:val="0"/>
              <w:spacing w:line="360" w:lineRule="auto"/>
              <w:ind w:firstLineChars="200" w:firstLine="480"/>
              <w:rPr>
                <w:rFonts w:eastAsiaTheme="majorEastAsia"/>
                <w:bCs/>
                <w:sz w:val="24"/>
              </w:rPr>
            </w:pPr>
            <w:r w:rsidRPr="005220F3">
              <w:rPr>
                <w:rFonts w:eastAsiaTheme="majorEastAsia"/>
                <w:sz w:val="24"/>
              </w:rPr>
              <w:t>23</w:t>
            </w:r>
            <w:r w:rsidRPr="005220F3">
              <w:rPr>
                <w:rFonts w:eastAsiaTheme="majorEastAsia"/>
                <w:sz w:val="24"/>
              </w:rPr>
              <w:t>、</w:t>
            </w:r>
            <w:r w:rsidRPr="005220F3">
              <w:rPr>
                <w:rFonts w:eastAsiaTheme="majorEastAsia"/>
                <w:bCs/>
                <w:sz w:val="24"/>
              </w:rPr>
              <w:t>《淄博市城市总体规划</w:t>
            </w:r>
            <w:r w:rsidRPr="005220F3">
              <w:rPr>
                <w:rFonts w:eastAsiaTheme="majorEastAsia"/>
                <w:bCs/>
                <w:sz w:val="24"/>
              </w:rPr>
              <w:t>(2006-2020)</w:t>
            </w:r>
            <w:r w:rsidRPr="005220F3">
              <w:rPr>
                <w:rFonts w:eastAsiaTheme="majorEastAsia"/>
                <w:bCs/>
                <w:sz w:val="24"/>
              </w:rPr>
              <w:t>》。</w:t>
            </w:r>
          </w:p>
          <w:p w14:paraId="1D9A2D93" w14:textId="77777777" w:rsidR="002B64E3" w:rsidRPr="005220F3" w:rsidRDefault="00C40525">
            <w:pPr>
              <w:snapToGrid w:val="0"/>
              <w:spacing w:line="360" w:lineRule="auto"/>
              <w:ind w:firstLineChars="196" w:firstLine="472"/>
              <w:rPr>
                <w:rFonts w:eastAsiaTheme="majorEastAsia"/>
                <w:b/>
                <w:sz w:val="24"/>
              </w:rPr>
            </w:pPr>
            <w:r w:rsidRPr="005220F3">
              <w:rPr>
                <w:rFonts w:eastAsiaTheme="majorEastAsia"/>
                <w:b/>
                <w:sz w:val="24"/>
              </w:rPr>
              <w:t>四、建设项目符合性分析</w:t>
            </w:r>
          </w:p>
          <w:p w14:paraId="3ED3105B" w14:textId="77777777" w:rsidR="002B64E3" w:rsidRPr="005220F3" w:rsidRDefault="00C40525">
            <w:pPr>
              <w:snapToGrid w:val="0"/>
              <w:spacing w:line="360" w:lineRule="auto"/>
              <w:ind w:firstLineChars="200" w:firstLine="482"/>
              <w:rPr>
                <w:rFonts w:eastAsiaTheme="majorEastAsia"/>
                <w:b/>
                <w:sz w:val="24"/>
              </w:rPr>
            </w:pPr>
            <w:r w:rsidRPr="005220F3">
              <w:rPr>
                <w:rFonts w:eastAsiaTheme="majorEastAsia"/>
                <w:b/>
                <w:sz w:val="24"/>
              </w:rPr>
              <w:t>1</w:t>
            </w:r>
            <w:r w:rsidRPr="005220F3">
              <w:rPr>
                <w:rFonts w:eastAsiaTheme="majorEastAsia"/>
                <w:b/>
                <w:sz w:val="24"/>
              </w:rPr>
              <w:t>、产业政策分析</w:t>
            </w:r>
          </w:p>
          <w:p w14:paraId="4227567D" w14:textId="77777777" w:rsidR="002B64E3" w:rsidRPr="005220F3" w:rsidRDefault="00C40525">
            <w:pPr>
              <w:autoSpaceDE w:val="0"/>
              <w:autoSpaceDN w:val="0"/>
              <w:adjustRightInd w:val="0"/>
              <w:snapToGrid w:val="0"/>
              <w:spacing w:line="360" w:lineRule="auto"/>
              <w:ind w:firstLineChars="200" w:firstLine="480"/>
              <w:jc w:val="left"/>
              <w:rPr>
                <w:rFonts w:eastAsiaTheme="majorEastAsia"/>
                <w:sz w:val="24"/>
              </w:rPr>
            </w:pPr>
            <w:bookmarkStart w:id="0" w:name="OLE_LINK219"/>
            <w:bookmarkStart w:id="1" w:name="OLE_LINK9"/>
            <w:r w:rsidRPr="005220F3">
              <w:rPr>
                <w:rFonts w:eastAsiaTheme="majorEastAsia"/>
                <w:sz w:val="24"/>
              </w:rPr>
              <w:t>（</w:t>
            </w:r>
            <w:r w:rsidRPr="005220F3">
              <w:rPr>
                <w:rFonts w:eastAsiaTheme="majorEastAsia"/>
                <w:sz w:val="24"/>
              </w:rPr>
              <w:t>1</w:t>
            </w:r>
            <w:r w:rsidRPr="005220F3">
              <w:rPr>
                <w:rFonts w:eastAsiaTheme="majorEastAsia"/>
                <w:sz w:val="24"/>
              </w:rPr>
              <w:t>）根据《国家产业调整指导目录（</w:t>
            </w:r>
            <w:r w:rsidRPr="005220F3">
              <w:rPr>
                <w:rFonts w:eastAsiaTheme="majorEastAsia"/>
                <w:sz w:val="24"/>
              </w:rPr>
              <w:t>2011</w:t>
            </w:r>
            <w:r w:rsidRPr="005220F3">
              <w:rPr>
                <w:rFonts w:eastAsiaTheme="majorEastAsia"/>
                <w:sz w:val="24"/>
              </w:rPr>
              <w:t>年本）（</w:t>
            </w:r>
            <w:r w:rsidRPr="005220F3">
              <w:rPr>
                <w:rFonts w:eastAsiaTheme="majorEastAsia"/>
                <w:sz w:val="24"/>
              </w:rPr>
              <w:t>2013</w:t>
            </w:r>
            <w:r w:rsidRPr="005220F3">
              <w:rPr>
                <w:rFonts w:eastAsiaTheme="majorEastAsia"/>
                <w:sz w:val="24"/>
              </w:rPr>
              <w:t>修正）》（国家发改委令</w:t>
            </w:r>
            <w:r w:rsidRPr="005220F3">
              <w:rPr>
                <w:rFonts w:eastAsiaTheme="majorEastAsia"/>
                <w:sz w:val="24"/>
              </w:rPr>
              <w:t>2013</w:t>
            </w:r>
            <w:r w:rsidRPr="005220F3">
              <w:rPr>
                <w:rFonts w:eastAsiaTheme="majorEastAsia"/>
                <w:sz w:val="24"/>
              </w:rPr>
              <w:t>年第</w:t>
            </w:r>
            <w:r w:rsidRPr="005220F3">
              <w:rPr>
                <w:rFonts w:eastAsiaTheme="majorEastAsia"/>
                <w:sz w:val="24"/>
              </w:rPr>
              <w:t>21</w:t>
            </w:r>
            <w:r w:rsidRPr="005220F3">
              <w:rPr>
                <w:rFonts w:eastAsiaTheme="majorEastAsia"/>
                <w:sz w:val="24"/>
              </w:rPr>
              <w:t>号），本项目</w:t>
            </w:r>
            <w:r w:rsidRPr="005220F3">
              <w:rPr>
                <w:rFonts w:eastAsiaTheme="majorEastAsia" w:hint="eastAsia"/>
                <w:sz w:val="24"/>
              </w:rPr>
              <w:t>不</w:t>
            </w:r>
            <w:r w:rsidRPr="005220F3">
              <w:rPr>
                <w:sz w:val="24"/>
              </w:rPr>
              <w:t>属于</w:t>
            </w:r>
            <w:r w:rsidRPr="005220F3">
              <w:rPr>
                <w:rFonts w:hint="eastAsia"/>
                <w:sz w:val="24"/>
              </w:rPr>
              <w:t>其中</w:t>
            </w:r>
            <w:r w:rsidRPr="005220F3">
              <w:rPr>
                <w:rFonts w:ascii="宋体" w:hAnsi="宋体"/>
                <w:sz w:val="24"/>
              </w:rPr>
              <w:t>“</w:t>
            </w:r>
            <w:r w:rsidRPr="005220F3">
              <w:rPr>
                <w:sz w:val="24"/>
              </w:rPr>
              <w:t>鼓励类</w:t>
            </w:r>
            <w:r w:rsidRPr="005220F3">
              <w:rPr>
                <w:rFonts w:ascii="宋体" w:hAnsi="宋体"/>
                <w:sz w:val="24"/>
              </w:rPr>
              <w:t>”</w:t>
            </w:r>
            <w:r w:rsidRPr="005220F3">
              <w:rPr>
                <w:rFonts w:ascii="宋体" w:hAnsi="宋体" w:hint="eastAsia"/>
                <w:sz w:val="24"/>
              </w:rPr>
              <w:t>、“淘汰类”和“限制类”之列，属于允许建设项目</w:t>
            </w:r>
            <w:r w:rsidRPr="005220F3">
              <w:rPr>
                <w:rFonts w:hint="eastAsia"/>
                <w:sz w:val="24"/>
              </w:rPr>
              <w:t>；</w:t>
            </w:r>
          </w:p>
          <w:p w14:paraId="7A2DD4AB" w14:textId="77777777" w:rsidR="002B64E3" w:rsidRPr="005220F3" w:rsidRDefault="00C40525">
            <w:pPr>
              <w:autoSpaceDE w:val="0"/>
              <w:autoSpaceDN w:val="0"/>
              <w:adjustRightInd w:val="0"/>
              <w:snapToGrid w:val="0"/>
              <w:spacing w:line="360" w:lineRule="auto"/>
              <w:ind w:firstLineChars="200" w:firstLine="480"/>
              <w:jc w:val="left"/>
              <w:rPr>
                <w:rFonts w:eastAsiaTheme="majorEastAsia"/>
                <w:sz w:val="24"/>
              </w:rPr>
            </w:pPr>
            <w:r w:rsidRPr="005220F3">
              <w:rPr>
                <w:rFonts w:eastAsiaTheme="majorEastAsia"/>
                <w:sz w:val="24"/>
              </w:rPr>
              <w:t>（</w:t>
            </w:r>
            <w:r w:rsidRPr="005220F3">
              <w:rPr>
                <w:rFonts w:eastAsiaTheme="majorEastAsia"/>
                <w:sz w:val="24"/>
              </w:rPr>
              <w:t>2</w:t>
            </w:r>
            <w:r w:rsidRPr="005220F3">
              <w:rPr>
                <w:rFonts w:eastAsiaTheme="majorEastAsia"/>
                <w:sz w:val="24"/>
              </w:rPr>
              <w:t>）根据《淄博市人民政府办公厅关于印发淄博市产业结构调整指导意见和指导目录的通知》（淄政办发</w:t>
            </w:r>
            <w:r w:rsidRPr="005220F3">
              <w:rPr>
                <w:rFonts w:eastAsiaTheme="majorEastAsia"/>
                <w:sz w:val="24"/>
              </w:rPr>
              <w:t>[2011]35</w:t>
            </w:r>
            <w:r w:rsidRPr="005220F3">
              <w:rPr>
                <w:rFonts w:eastAsiaTheme="majorEastAsia"/>
                <w:sz w:val="24"/>
              </w:rPr>
              <w:t>号），本项目</w:t>
            </w:r>
            <w:r w:rsidRPr="005220F3">
              <w:rPr>
                <w:rFonts w:eastAsiaTheme="majorEastAsia" w:hint="eastAsia"/>
                <w:sz w:val="24"/>
              </w:rPr>
              <w:t>不</w:t>
            </w:r>
            <w:r w:rsidRPr="005220F3">
              <w:rPr>
                <w:sz w:val="24"/>
              </w:rPr>
              <w:t>属于</w:t>
            </w:r>
            <w:r w:rsidRPr="005220F3">
              <w:rPr>
                <w:rFonts w:hint="eastAsia"/>
                <w:sz w:val="24"/>
              </w:rPr>
              <w:t>其中</w:t>
            </w:r>
            <w:r w:rsidRPr="005220F3">
              <w:rPr>
                <w:rFonts w:ascii="宋体" w:hAnsi="宋体"/>
                <w:sz w:val="24"/>
              </w:rPr>
              <w:t>“</w:t>
            </w:r>
            <w:r w:rsidRPr="005220F3">
              <w:rPr>
                <w:sz w:val="24"/>
              </w:rPr>
              <w:t>鼓励类</w:t>
            </w:r>
            <w:r w:rsidRPr="005220F3">
              <w:rPr>
                <w:rFonts w:ascii="宋体" w:hAnsi="宋体"/>
                <w:sz w:val="24"/>
              </w:rPr>
              <w:t>”</w:t>
            </w:r>
            <w:r w:rsidRPr="005220F3">
              <w:rPr>
                <w:rFonts w:ascii="宋体" w:hAnsi="宋体" w:hint="eastAsia"/>
                <w:sz w:val="24"/>
              </w:rPr>
              <w:t>、“淘汰类”和“限制类”之列，属于允许建设项目</w:t>
            </w:r>
            <w:r w:rsidRPr="005220F3">
              <w:rPr>
                <w:rFonts w:hint="eastAsia"/>
                <w:sz w:val="24"/>
              </w:rPr>
              <w:t>。</w:t>
            </w:r>
          </w:p>
          <w:p w14:paraId="4B44AD77" w14:textId="77777777" w:rsidR="002B64E3" w:rsidRPr="005220F3" w:rsidRDefault="00C40525">
            <w:pPr>
              <w:autoSpaceDE w:val="0"/>
              <w:autoSpaceDN w:val="0"/>
              <w:adjustRightInd w:val="0"/>
              <w:snapToGrid w:val="0"/>
              <w:spacing w:line="360" w:lineRule="auto"/>
              <w:ind w:firstLine="480"/>
              <w:jc w:val="left"/>
              <w:rPr>
                <w:rFonts w:eastAsiaTheme="majorEastAsia"/>
                <w:sz w:val="24"/>
              </w:rPr>
            </w:pPr>
            <w:r w:rsidRPr="005220F3">
              <w:rPr>
                <w:rFonts w:eastAsiaTheme="majorEastAsia"/>
                <w:sz w:val="24"/>
              </w:rPr>
              <w:t>因此本项目符合国家及地方产业政策</w:t>
            </w:r>
            <w:r w:rsidRPr="005220F3">
              <w:rPr>
                <w:rFonts w:eastAsiaTheme="majorEastAsia" w:hint="eastAsia"/>
                <w:sz w:val="24"/>
              </w:rPr>
              <w:t>。</w:t>
            </w:r>
          </w:p>
          <w:p w14:paraId="24BF8620" w14:textId="77777777" w:rsidR="002B64E3" w:rsidRPr="005220F3" w:rsidRDefault="00C40525">
            <w:pPr>
              <w:tabs>
                <w:tab w:val="left" w:pos="5427"/>
              </w:tabs>
              <w:snapToGrid w:val="0"/>
              <w:spacing w:line="360" w:lineRule="auto"/>
              <w:ind w:firstLineChars="200" w:firstLine="482"/>
              <w:rPr>
                <w:rFonts w:eastAsiaTheme="majorEastAsia"/>
                <w:b/>
                <w:sz w:val="24"/>
              </w:rPr>
            </w:pPr>
            <w:r w:rsidRPr="005220F3">
              <w:rPr>
                <w:rFonts w:eastAsiaTheme="majorEastAsia"/>
                <w:b/>
                <w:sz w:val="24"/>
              </w:rPr>
              <w:lastRenderedPageBreak/>
              <w:t>2</w:t>
            </w:r>
            <w:r w:rsidRPr="005220F3">
              <w:rPr>
                <w:rFonts w:eastAsiaTheme="majorEastAsia"/>
                <w:b/>
                <w:sz w:val="24"/>
              </w:rPr>
              <w:t>、土地利用总体规划符合性分析</w:t>
            </w:r>
          </w:p>
          <w:p w14:paraId="62892F92"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本项目位于淄博市博山区西外环路</w:t>
            </w:r>
            <w:r w:rsidRPr="005220F3">
              <w:rPr>
                <w:rFonts w:eastAsiaTheme="majorEastAsia"/>
                <w:sz w:val="24"/>
              </w:rPr>
              <w:t>306</w:t>
            </w:r>
            <w:r w:rsidRPr="005220F3">
              <w:rPr>
                <w:rFonts w:eastAsiaTheme="majorEastAsia"/>
                <w:sz w:val="24"/>
              </w:rPr>
              <w:t>号</w:t>
            </w:r>
            <w:r w:rsidRPr="005220F3">
              <w:rPr>
                <w:rFonts w:eastAsiaTheme="majorEastAsia"/>
                <w:bCs/>
                <w:sz w:val="24"/>
                <w:szCs w:val="32"/>
              </w:rPr>
              <w:t>，</w:t>
            </w:r>
            <w:r w:rsidRPr="005220F3">
              <w:rPr>
                <w:rFonts w:eastAsiaTheme="majorEastAsia" w:hint="eastAsia"/>
                <w:bCs/>
                <w:sz w:val="24"/>
                <w:szCs w:val="32"/>
              </w:rPr>
              <w:t>在厂区内建设</w:t>
            </w:r>
            <w:r w:rsidRPr="005220F3">
              <w:rPr>
                <w:rFonts w:eastAsiaTheme="majorEastAsia"/>
                <w:bCs/>
                <w:sz w:val="24"/>
                <w:szCs w:val="32"/>
              </w:rPr>
              <w:t>，不新增占地</w:t>
            </w:r>
            <w:r w:rsidRPr="005220F3">
              <w:rPr>
                <w:rFonts w:eastAsiaTheme="majorEastAsia" w:hint="eastAsia"/>
                <w:bCs/>
                <w:sz w:val="24"/>
                <w:szCs w:val="32"/>
              </w:rPr>
              <w:t>。根据企业提供的土地租赁协议，允许厂房建设</w:t>
            </w:r>
            <w:r w:rsidRPr="005220F3">
              <w:rPr>
                <w:rFonts w:eastAsiaTheme="majorEastAsia"/>
                <w:bCs/>
                <w:sz w:val="24"/>
                <w:szCs w:val="32"/>
              </w:rPr>
              <w:t>及生产经营</w:t>
            </w:r>
            <w:r w:rsidRPr="005220F3">
              <w:rPr>
                <w:rFonts w:eastAsiaTheme="majorEastAsia" w:hint="eastAsia"/>
                <w:bCs/>
                <w:sz w:val="24"/>
                <w:szCs w:val="32"/>
              </w:rPr>
              <w:t>，本项目</w:t>
            </w:r>
            <w:r w:rsidRPr="005220F3">
              <w:rPr>
                <w:rFonts w:eastAsiaTheme="majorEastAsia"/>
                <w:bCs/>
                <w:sz w:val="24"/>
                <w:szCs w:val="32"/>
              </w:rPr>
              <w:t>的建设能够</w:t>
            </w:r>
            <w:r w:rsidRPr="005220F3">
              <w:rPr>
                <w:rFonts w:eastAsiaTheme="majorEastAsia" w:hint="eastAsia"/>
                <w:bCs/>
                <w:sz w:val="24"/>
                <w:szCs w:val="32"/>
              </w:rPr>
              <w:t>符合博山区</w:t>
            </w:r>
            <w:r w:rsidRPr="005220F3">
              <w:rPr>
                <w:rFonts w:eastAsiaTheme="majorEastAsia"/>
                <w:bCs/>
                <w:sz w:val="24"/>
                <w:szCs w:val="32"/>
              </w:rPr>
              <w:t>总体规划，符合国家土地政策。</w:t>
            </w:r>
          </w:p>
          <w:p w14:paraId="43F2EBD9" w14:textId="77777777" w:rsidR="002B64E3" w:rsidRPr="005220F3" w:rsidRDefault="00C40525">
            <w:pPr>
              <w:snapToGrid w:val="0"/>
              <w:spacing w:line="360" w:lineRule="auto"/>
              <w:ind w:firstLineChars="200" w:firstLine="482"/>
              <w:rPr>
                <w:rFonts w:eastAsiaTheme="majorEastAsia"/>
                <w:b/>
                <w:kern w:val="0"/>
                <w:sz w:val="24"/>
              </w:rPr>
            </w:pPr>
            <w:r w:rsidRPr="005220F3">
              <w:rPr>
                <w:rFonts w:eastAsiaTheme="majorEastAsia"/>
                <w:b/>
                <w:sz w:val="24"/>
              </w:rPr>
              <w:t>3</w:t>
            </w:r>
            <w:r w:rsidRPr="005220F3">
              <w:rPr>
                <w:rFonts w:eastAsiaTheme="majorEastAsia"/>
                <w:b/>
                <w:sz w:val="24"/>
              </w:rPr>
              <w:t>、</w:t>
            </w:r>
            <w:r w:rsidRPr="005220F3">
              <w:rPr>
                <w:rFonts w:eastAsiaTheme="majorEastAsia"/>
                <w:b/>
                <w:kern w:val="0"/>
                <w:sz w:val="24"/>
              </w:rPr>
              <w:t>项目选址合理性分析</w:t>
            </w:r>
          </w:p>
          <w:p w14:paraId="594ECEAE" w14:textId="77777777" w:rsidR="002B64E3" w:rsidRPr="005220F3" w:rsidRDefault="00C40525">
            <w:pPr>
              <w:snapToGrid w:val="0"/>
              <w:spacing w:line="360" w:lineRule="auto"/>
              <w:ind w:firstLineChars="200" w:firstLine="480"/>
              <w:rPr>
                <w:rFonts w:eastAsiaTheme="majorEastAsia"/>
                <w:kern w:val="0"/>
                <w:sz w:val="24"/>
              </w:rPr>
            </w:pPr>
            <w:r w:rsidRPr="005220F3">
              <w:rPr>
                <w:rFonts w:eastAsiaTheme="majorEastAsia"/>
                <w:sz w:val="24"/>
              </w:rPr>
              <w:t>本项目位于淄博市博山区西外环路</w:t>
            </w:r>
            <w:r w:rsidRPr="005220F3">
              <w:rPr>
                <w:rFonts w:eastAsiaTheme="majorEastAsia"/>
                <w:sz w:val="24"/>
              </w:rPr>
              <w:t>306</w:t>
            </w:r>
            <w:r w:rsidRPr="005220F3">
              <w:rPr>
                <w:rFonts w:eastAsiaTheme="majorEastAsia"/>
                <w:sz w:val="24"/>
              </w:rPr>
              <w:t>号。项目所在区域交</w:t>
            </w:r>
            <w:r w:rsidRPr="005220F3">
              <w:rPr>
                <w:rFonts w:eastAsiaTheme="majorEastAsia"/>
                <w:sz w:val="24"/>
              </w:rPr>
              <w:t>通便利，便于原材料的运输；水电供应齐全，可满足生产及生活需求。</w:t>
            </w:r>
            <w:r w:rsidRPr="005220F3">
              <w:rPr>
                <w:rFonts w:eastAsiaTheme="majorEastAsia"/>
                <w:kern w:val="0"/>
                <w:sz w:val="24"/>
              </w:rPr>
              <w:t>详见项目地理位置图（附图</w:t>
            </w:r>
            <w:r w:rsidRPr="005220F3">
              <w:rPr>
                <w:rFonts w:eastAsiaTheme="majorEastAsia"/>
                <w:kern w:val="0"/>
                <w:sz w:val="24"/>
              </w:rPr>
              <w:t>1</w:t>
            </w:r>
            <w:r w:rsidRPr="005220F3">
              <w:rPr>
                <w:rFonts w:eastAsiaTheme="majorEastAsia"/>
                <w:kern w:val="0"/>
                <w:sz w:val="24"/>
              </w:rPr>
              <w:t>）、项目周边关系图（附图</w:t>
            </w:r>
            <w:r w:rsidRPr="005220F3">
              <w:rPr>
                <w:rFonts w:eastAsiaTheme="majorEastAsia"/>
                <w:kern w:val="0"/>
                <w:sz w:val="24"/>
              </w:rPr>
              <w:t>2</w:t>
            </w:r>
            <w:r w:rsidRPr="005220F3">
              <w:rPr>
                <w:rFonts w:eastAsiaTheme="majorEastAsia"/>
                <w:kern w:val="0"/>
                <w:sz w:val="24"/>
              </w:rPr>
              <w:t>）。</w:t>
            </w:r>
          </w:p>
          <w:p w14:paraId="3F5BC3CD"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项目选址合理性分析见表</w:t>
            </w:r>
            <w:r w:rsidRPr="005220F3">
              <w:rPr>
                <w:rFonts w:eastAsiaTheme="majorEastAsia"/>
                <w:sz w:val="24"/>
              </w:rPr>
              <w:t>1-2</w:t>
            </w:r>
            <w:r w:rsidRPr="005220F3">
              <w:rPr>
                <w:rFonts w:eastAsiaTheme="majorEastAsia"/>
                <w:sz w:val="24"/>
              </w:rPr>
              <w:t>。</w:t>
            </w:r>
          </w:p>
          <w:p w14:paraId="3E735A1A" w14:textId="77777777" w:rsidR="002B64E3" w:rsidRPr="005220F3" w:rsidRDefault="00C40525">
            <w:pPr>
              <w:adjustRightInd w:val="0"/>
              <w:snapToGrid w:val="0"/>
              <w:spacing w:line="360" w:lineRule="auto"/>
              <w:jc w:val="center"/>
              <w:rPr>
                <w:rFonts w:eastAsiaTheme="majorEastAsia"/>
                <w:kern w:val="0"/>
                <w:sz w:val="24"/>
              </w:rPr>
            </w:pPr>
            <w:r w:rsidRPr="005220F3">
              <w:rPr>
                <w:rFonts w:eastAsiaTheme="majorEastAsia"/>
                <w:b/>
                <w:sz w:val="24"/>
              </w:rPr>
              <w:t>表</w:t>
            </w:r>
            <w:r w:rsidRPr="005220F3">
              <w:rPr>
                <w:rFonts w:eastAsiaTheme="majorEastAsia"/>
                <w:b/>
                <w:sz w:val="24"/>
              </w:rPr>
              <w:t xml:space="preserve">1-2  </w:t>
            </w:r>
            <w:r w:rsidRPr="005220F3">
              <w:rPr>
                <w:rFonts w:eastAsiaTheme="majorEastAsia"/>
                <w:b/>
                <w:sz w:val="24"/>
              </w:rPr>
              <w:t>厂址选择合理性分析一览表</w:t>
            </w:r>
          </w:p>
          <w:tbl>
            <w:tblPr>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12"/>
              <w:gridCol w:w="6928"/>
            </w:tblGrid>
            <w:tr w:rsidR="005220F3" w:rsidRPr="005220F3" w14:paraId="28213101" w14:textId="77777777">
              <w:trPr>
                <w:trHeight w:val="397"/>
              </w:trPr>
              <w:tc>
                <w:tcPr>
                  <w:tcW w:w="2112" w:type="dxa"/>
                  <w:vAlign w:val="center"/>
                </w:tcPr>
                <w:p w14:paraId="6A546DFC" w14:textId="77777777" w:rsidR="002B64E3" w:rsidRPr="005220F3" w:rsidRDefault="00C40525">
                  <w:pPr>
                    <w:snapToGrid w:val="0"/>
                    <w:jc w:val="center"/>
                    <w:rPr>
                      <w:rFonts w:eastAsiaTheme="majorEastAsia"/>
                      <w:b/>
                      <w:bCs/>
                      <w:szCs w:val="21"/>
                    </w:rPr>
                  </w:pPr>
                  <w:r w:rsidRPr="005220F3">
                    <w:rPr>
                      <w:rFonts w:eastAsiaTheme="majorEastAsia"/>
                      <w:b/>
                      <w:bCs/>
                      <w:szCs w:val="21"/>
                    </w:rPr>
                    <w:t>项目分析</w:t>
                  </w:r>
                </w:p>
              </w:tc>
              <w:tc>
                <w:tcPr>
                  <w:tcW w:w="6928" w:type="dxa"/>
                  <w:vAlign w:val="center"/>
                </w:tcPr>
                <w:p w14:paraId="440C54E2" w14:textId="77777777" w:rsidR="002B64E3" w:rsidRPr="005220F3" w:rsidRDefault="00C40525">
                  <w:pPr>
                    <w:snapToGrid w:val="0"/>
                    <w:jc w:val="center"/>
                    <w:rPr>
                      <w:rFonts w:eastAsiaTheme="majorEastAsia"/>
                      <w:b/>
                      <w:bCs/>
                      <w:szCs w:val="21"/>
                    </w:rPr>
                  </w:pPr>
                  <w:r w:rsidRPr="005220F3">
                    <w:rPr>
                      <w:rFonts w:eastAsiaTheme="majorEastAsia"/>
                      <w:b/>
                      <w:bCs/>
                      <w:szCs w:val="21"/>
                    </w:rPr>
                    <w:t>结论</w:t>
                  </w:r>
                </w:p>
              </w:tc>
            </w:tr>
            <w:tr w:rsidR="005220F3" w:rsidRPr="005220F3" w14:paraId="67C4F1B4" w14:textId="77777777">
              <w:trPr>
                <w:trHeight w:val="397"/>
              </w:trPr>
              <w:tc>
                <w:tcPr>
                  <w:tcW w:w="2112" w:type="dxa"/>
                  <w:vAlign w:val="center"/>
                </w:tcPr>
                <w:p w14:paraId="1C61B11B" w14:textId="77777777" w:rsidR="002B64E3" w:rsidRPr="005220F3" w:rsidRDefault="00C40525">
                  <w:pPr>
                    <w:snapToGrid w:val="0"/>
                    <w:jc w:val="center"/>
                    <w:rPr>
                      <w:rFonts w:eastAsiaTheme="majorEastAsia"/>
                      <w:szCs w:val="21"/>
                    </w:rPr>
                  </w:pPr>
                  <w:r w:rsidRPr="005220F3">
                    <w:rPr>
                      <w:rFonts w:eastAsiaTheme="majorEastAsia"/>
                      <w:szCs w:val="21"/>
                    </w:rPr>
                    <w:t>土地利用符合性</w:t>
                  </w:r>
                </w:p>
              </w:tc>
              <w:tc>
                <w:tcPr>
                  <w:tcW w:w="6928" w:type="dxa"/>
                  <w:vAlign w:val="center"/>
                </w:tcPr>
                <w:p w14:paraId="6AD4260F" w14:textId="77777777" w:rsidR="002B64E3" w:rsidRPr="005220F3" w:rsidRDefault="00C40525">
                  <w:pPr>
                    <w:snapToGrid w:val="0"/>
                    <w:jc w:val="left"/>
                    <w:rPr>
                      <w:rFonts w:eastAsiaTheme="majorEastAsia"/>
                      <w:szCs w:val="21"/>
                    </w:rPr>
                  </w:pPr>
                  <w:r w:rsidRPr="005220F3">
                    <w:rPr>
                      <w:rFonts w:eastAsiaTheme="majorEastAsia"/>
                      <w:szCs w:val="21"/>
                    </w:rPr>
                    <w:t>项目位于淄博市博山区西外环路</w:t>
                  </w:r>
                  <w:r w:rsidRPr="005220F3">
                    <w:rPr>
                      <w:rFonts w:eastAsiaTheme="majorEastAsia"/>
                      <w:szCs w:val="21"/>
                    </w:rPr>
                    <w:t>306</w:t>
                  </w:r>
                  <w:r w:rsidRPr="005220F3">
                    <w:rPr>
                      <w:rFonts w:eastAsiaTheme="majorEastAsia"/>
                      <w:szCs w:val="21"/>
                    </w:rPr>
                    <w:t>号</w:t>
                  </w:r>
                  <w:r w:rsidRPr="005220F3">
                    <w:rPr>
                      <w:rFonts w:eastAsiaTheme="majorEastAsia" w:hint="eastAsia"/>
                      <w:szCs w:val="21"/>
                    </w:rPr>
                    <w:t>。根据土地租赁协议</w:t>
                  </w:r>
                  <w:r w:rsidRPr="005220F3">
                    <w:rPr>
                      <w:rFonts w:eastAsiaTheme="majorEastAsia"/>
                      <w:szCs w:val="21"/>
                    </w:rPr>
                    <w:t>，符合</w:t>
                  </w:r>
                  <w:r w:rsidRPr="005220F3">
                    <w:rPr>
                      <w:rFonts w:eastAsiaTheme="majorEastAsia" w:hint="eastAsia"/>
                      <w:szCs w:val="21"/>
                    </w:rPr>
                    <w:t>博山区</w:t>
                  </w:r>
                  <w:r w:rsidRPr="005220F3">
                    <w:rPr>
                      <w:rFonts w:eastAsiaTheme="majorEastAsia"/>
                      <w:szCs w:val="21"/>
                    </w:rPr>
                    <w:t>用地规划要求。</w:t>
                  </w:r>
                </w:p>
              </w:tc>
            </w:tr>
            <w:tr w:rsidR="005220F3" w:rsidRPr="005220F3" w14:paraId="72B1F002" w14:textId="77777777">
              <w:trPr>
                <w:trHeight w:val="397"/>
              </w:trPr>
              <w:tc>
                <w:tcPr>
                  <w:tcW w:w="2112" w:type="dxa"/>
                  <w:vAlign w:val="center"/>
                </w:tcPr>
                <w:p w14:paraId="097961BB" w14:textId="77777777" w:rsidR="002B64E3" w:rsidRPr="005220F3" w:rsidRDefault="00C40525">
                  <w:pPr>
                    <w:snapToGrid w:val="0"/>
                    <w:jc w:val="center"/>
                    <w:rPr>
                      <w:rFonts w:eastAsiaTheme="majorEastAsia"/>
                      <w:szCs w:val="21"/>
                    </w:rPr>
                  </w:pPr>
                  <w:r w:rsidRPr="005220F3">
                    <w:rPr>
                      <w:rFonts w:eastAsiaTheme="majorEastAsia"/>
                      <w:szCs w:val="21"/>
                    </w:rPr>
                    <w:t>供水、供电</w:t>
                  </w:r>
                </w:p>
              </w:tc>
              <w:tc>
                <w:tcPr>
                  <w:tcW w:w="6928" w:type="dxa"/>
                  <w:vAlign w:val="center"/>
                </w:tcPr>
                <w:p w14:paraId="10A70686" w14:textId="77777777" w:rsidR="002B64E3" w:rsidRPr="005220F3" w:rsidRDefault="00C40525">
                  <w:pPr>
                    <w:snapToGrid w:val="0"/>
                    <w:jc w:val="left"/>
                    <w:rPr>
                      <w:rFonts w:eastAsiaTheme="majorEastAsia"/>
                      <w:szCs w:val="21"/>
                    </w:rPr>
                  </w:pPr>
                  <w:r w:rsidRPr="005220F3">
                    <w:rPr>
                      <w:rFonts w:eastAsiaTheme="majorEastAsia"/>
                      <w:szCs w:val="21"/>
                    </w:rPr>
                    <w:t>项目位于淄博市博山区西外环路</w:t>
                  </w:r>
                  <w:r w:rsidRPr="005220F3">
                    <w:rPr>
                      <w:rFonts w:eastAsiaTheme="majorEastAsia"/>
                      <w:szCs w:val="21"/>
                    </w:rPr>
                    <w:t>306</w:t>
                  </w:r>
                  <w:r w:rsidRPr="005220F3">
                    <w:rPr>
                      <w:rFonts w:eastAsiaTheme="majorEastAsia"/>
                      <w:szCs w:val="21"/>
                    </w:rPr>
                    <w:t>号，供水供电等公用设施齐全。</w:t>
                  </w:r>
                </w:p>
              </w:tc>
            </w:tr>
            <w:tr w:rsidR="005220F3" w:rsidRPr="005220F3" w14:paraId="507C99C1" w14:textId="77777777">
              <w:trPr>
                <w:trHeight w:val="397"/>
              </w:trPr>
              <w:tc>
                <w:tcPr>
                  <w:tcW w:w="2112" w:type="dxa"/>
                  <w:vAlign w:val="center"/>
                </w:tcPr>
                <w:p w14:paraId="2F5178CF" w14:textId="77777777" w:rsidR="002B64E3" w:rsidRPr="005220F3" w:rsidRDefault="00C40525">
                  <w:pPr>
                    <w:snapToGrid w:val="0"/>
                    <w:jc w:val="center"/>
                    <w:rPr>
                      <w:rFonts w:eastAsiaTheme="majorEastAsia"/>
                      <w:szCs w:val="21"/>
                    </w:rPr>
                  </w:pPr>
                  <w:r w:rsidRPr="005220F3">
                    <w:rPr>
                      <w:rFonts w:eastAsiaTheme="majorEastAsia"/>
                      <w:szCs w:val="21"/>
                    </w:rPr>
                    <w:t>交通运输</w:t>
                  </w:r>
                </w:p>
              </w:tc>
              <w:tc>
                <w:tcPr>
                  <w:tcW w:w="6928" w:type="dxa"/>
                  <w:vAlign w:val="center"/>
                </w:tcPr>
                <w:p w14:paraId="63946F3E" w14:textId="77777777" w:rsidR="002B64E3" w:rsidRPr="005220F3" w:rsidRDefault="00C40525">
                  <w:pPr>
                    <w:snapToGrid w:val="0"/>
                    <w:jc w:val="left"/>
                    <w:rPr>
                      <w:rFonts w:eastAsiaTheme="majorEastAsia"/>
                      <w:szCs w:val="21"/>
                    </w:rPr>
                  </w:pPr>
                  <w:r w:rsidRPr="005220F3">
                    <w:rPr>
                      <w:rFonts w:eastAsiaTheme="majorEastAsia"/>
                      <w:szCs w:val="21"/>
                    </w:rPr>
                    <w:t>项目</w:t>
                  </w:r>
                  <w:r w:rsidRPr="005220F3">
                    <w:rPr>
                      <w:rFonts w:eastAsiaTheme="majorEastAsia" w:hint="eastAsia"/>
                      <w:szCs w:val="21"/>
                    </w:rPr>
                    <w:t>东临西外环路，</w:t>
                  </w:r>
                  <w:r w:rsidRPr="005220F3">
                    <w:rPr>
                      <w:rFonts w:eastAsiaTheme="majorEastAsia"/>
                      <w:szCs w:val="21"/>
                    </w:rPr>
                    <w:t>交通便利。</w:t>
                  </w:r>
                </w:p>
              </w:tc>
            </w:tr>
            <w:tr w:rsidR="005220F3" w:rsidRPr="005220F3" w14:paraId="4D57057C" w14:textId="77777777">
              <w:trPr>
                <w:trHeight w:val="397"/>
              </w:trPr>
              <w:tc>
                <w:tcPr>
                  <w:tcW w:w="2112" w:type="dxa"/>
                  <w:vAlign w:val="center"/>
                </w:tcPr>
                <w:p w14:paraId="57236118" w14:textId="77777777" w:rsidR="002B64E3" w:rsidRPr="005220F3" w:rsidRDefault="00C40525">
                  <w:pPr>
                    <w:snapToGrid w:val="0"/>
                    <w:jc w:val="center"/>
                    <w:rPr>
                      <w:rFonts w:eastAsiaTheme="majorEastAsia"/>
                      <w:szCs w:val="21"/>
                    </w:rPr>
                  </w:pPr>
                  <w:r w:rsidRPr="005220F3">
                    <w:rPr>
                      <w:rFonts w:eastAsiaTheme="majorEastAsia"/>
                      <w:szCs w:val="21"/>
                    </w:rPr>
                    <w:t>外界环境对项目影响</w:t>
                  </w:r>
                </w:p>
              </w:tc>
              <w:tc>
                <w:tcPr>
                  <w:tcW w:w="6928" w:type="dxa"/>
                  <w:vAlign w:val="center"/>
                </w:tcPr>
                <w:p w14:paraId="0350C9B6" w14:textId="77777777" w:rsidR="002B64E3" w:rsidRPr="005220F3" w:rsidRDefault="00C40525">
                  <w:pPr>
                    <w:snapToGrid w:val="0"/>
                    <w:jc w:val="left"/>
                    <w:rPr>
                      <w:rFonts w:eastAsiaTheme="majorEastAsia"/>
                      <w:szCs w:val="21"/>
                    </w:rPr>
                  </w:pPr>
                  <w:r w:rsidRPr="005220F3">
                    <w:rPr>
                      <w:rFonts w:eastAsiaTheme="majorEastAsia" w:hint="eastAsia"/>
                      <w:szCs w:val="21"/>
                    </w:rPr>
                    <w:t>项目为转子导体加工项目，</w:t>
                  </w:r>
                  <w:r w:rsidRPr="005220F3">
                    <w:rPr>
                      <w:rFonts w:eastAsiaTheme="majorEastAsia"/>
                      <w:szCs w:val="21"/>
                    </w:rPr>
                    <w:t>对外界环境要求不高，因此外界环境对项目的影响不大。</w:t>
                  </w:r>
                </w:p>
              </w:tc>
            </w:tr>
            <w:tr w:rsidR="005220F3" w:rsidRPr="005220F3" w14:paraId="79EE3F84" w14:textId="77777777">
              <w:trPr>
                <w:trHeight w:val="397"/>
              </w:trPr>
              <w:tc>
                <w:tcPr>
                  <w:tcW w:w="2112" w:type="dxa"/>
                  <w:vAlign w:val="center"/>
                </w:tcPr>
                <w:p w14:paraId="1E7A52FF" w14:textId="77777777" w:rsidR="002B64E3" w:rsidRPr="005220F3" w:rsidRDefault="00C40525">
                  <w:pPr>
                    <w:snapToGrid w:val="0"/>
                    <w:jc w:val="center"/>
                    <w:rPr>
                      <w:rFonts w:eastAsiaTheme="majorEastAsia"/>
                      <w:szCs w:val="21"/>
                    </w:rPr>
                  </w:pPr>
                  <w:r w:rsidRPr="005220F3">
                    <w:rPr>
                      <w:rFonts w:eastAsiaTheme="majorEastAsia"/>
                      <w:szCs w:val="21"/>
                    </w:rPr>
                    <w:t>项目对外界环境影响</w:t>
                  </w:r>
                </w:p>
              </w:tc>
              <w:tc>
                <w:tcPr>
                  <w:tcW w:w="6928" w:type="dxa"/>
                  <w:vAlign w:val="center"/>
                </w:tcPr>
                <w:p w14:paraId="55CECF29" w14:textId="77777777" w:rsidR="002B64E3" w:rsidRPr="005220F3" w:rsidRDefault="00C40525">
                  <w:pPr>
                    <w:snapToGrid w:val="0"/>
                    <w:jc w:val="left"/>
                    <w:rPr>
                      <w:rFonts w:eastAsiaTheme="majorEastAsia"/>
                      <w:szCs w:val="21"/>
                    </w:rPr>
                  </w:pPr>
                  <w:r w:rsidRPr="005220F3">
                    <w:rPr>
                      <w:rFonts w:eastAsiaTheme="majorEastAsia"/>
                      <w:kern w:val="0"/>
                      <w:szCs w:val="21"/>
                    </w:rPr>
                    <w:t>项目主要污染物为</w:t>
                  </w:r>
                  <w:r w:rsidRPr="005220F3">
                    <w:rPr>
                      <w:rFonts w:eastAsiaTheme="majorEastAsia" w:hint="eastAsia"/>
                      <w:kern w:val="0"/>
                      <w:szCs w:val="21"/>
                    </w:rPr>
                    <w:t>压铸过程</w:t>
                  </w:r>
                  <w:r w:rsidRPr="005220F3">
                    <w:rPr>
                      <w:rFonts w:eastAsiaTheme="majorEastAsia"/>
                      <w:kern w:val="0"/>
                      <w:szCs w:val="21"/>
                    </w:rPr>
                    <w:t>产生的少量非甲烷总烃及</w:t>
                  </w:r>
                  <w:r w:rsidRPr="005220F3">
                    <w:rPr>
                      <w:rFonts w:eastAsiaTheme="majorEastAsia" w:hint="eastAsia"/>
                      <w:kern w:val="0"/>
                      <w:szCs w:val="21"/>
                    </w:rPr>
                    <w:t>设备</w:t>
                  </w:r>
                  <w:r w:rsidRPr="005220F3">
                    <w:rPr>
                      <w:rFonts w:eastAsiaTheme="majorEastAsia"/>
                      <w:kern w:val="0"/>
                      <w:szCs w:val="21"/>
                    </w:rPr>
                    <w:t>运行产生的噪声。对周围环境影响较小。</w:t>
                  </w:r>
                </w:p>
              </w:tc>
            </w:tr>
            <w:tr w:rsidR="005220F3" w:rsidRPr="005220F3" w14:paraId="7B827952" w14:textId="77777777">
              <w:trPr>
                <w:trHeight w:val="397"/>
              </w:trPr>
              <w:tc>
                <w:tcPr>
                  <w:tcW w:w="2112" w:type="dxa"/>
                  <w:vAlign w:val="center"/>
                </w:tcPr>
                <w:p w14:paraId="4407B32C" w14:textId="77777777" w:rsidR="002B64E3" w:rsidRPr="005220F3" w:rsidRDefault="00C40525">
                  <w:pPr>
                    <w:snapToGrid w:val="0"/>
                    <w:jc w:val="center"/>
                    <w:rPr>
                      <w:rFonts w:eastAsiaTheme="majorEastAsia"/>
                      <w:szCs w:val="21"/>
                    </w:rPr>
                  </w:pPr>
                  <w:r w:rsidRPr="005220F3">
                    <w:rPr>
                      <w:rFonts w:eastAsiaTheme="majorEastAsia"/>
                      <w:szCs w:val="21"/>
                    </w:rPr>
                    <w:t>对风景名胜区的影响</w:t>
                  </w:r>
                </w:p>
              </w:tc>
              <w:tc>
                <w:tcPr>
                  <w:tcW w:w="6928" w:type="dxa"/>
                  <w:vAlign w:val="center"/>
                </w:tcPr>
                <w:p w14:paraId="76718183" w14:textId="77777777" w:rsidR="002B64E3" w:rsidRPr="005220F3" w:rsidRDefault="00C40525">
                  <w:pPr>
                    <w:snapToGrid w:val="0"/>
                    <w:jc w:val="left"/>
                    <w:rPr>
                      <w:rFonts w:eastAsiaTheme="majorEastAsia"/>
                      <w:szCs w:val="21"/>
                    </w:rPr>
                  </w:pPr>
                  <w:r w:rsidRPr="005220F3">
                    <w:rPr>
                      <w:rFonts w:eastAsiaTheme="majorEastAsia"/>
                      <w:kern w:val="0"/>
                      <w:szCs w:val="21"/>
                    </w:rPr>
                    <w:t>项目周围没有重点文物保护单位、自然保护区、风景名胜区、自然历史遗迹等。</w:t>
                  </w:r>
                </w:p>
              </w:tc>
            </w:tr>
            <w:tr w:rsidR="005220F3" w:rsidRPr="005220F3" w14:paraId="23E6226B" w14:textId="77777777">
              <w:trPr>
                <w:trHeight w:val="397"/>
              </w:trPr>
              <w:tc>
                <w:tcPr>
                  <w:tcW w:w="2112" w:type="dxa"/>
                  <w:vAlign w:val="center"/>
                </w:tcPr>
                <w:p w14:paraId="57752D02" w14:textId="77777777" w:rsidR="002B64E3" w:rsidRPr="005220F3" w:rsidRDefault="00C40525">
                  <w:pPr>
                    <w:snapToGrid w:val="0"/>
                    <w:jc w:val="center"/>
                    <w:rPr>
                      <w:rFonts w:eastAsiaTheme="majorEastAsia"/>
                      <w:szCs w:val="21"/>
                    </w:rPr>
                  </w:pPr>
                  <w:r w:rsidRPr="005220F3">
                    <w:rPr>
                      <w:rFonts w:eastAsiaTheme="majorEastAsia"/>
                      <w:szCs w:val="21"/>
                    </w:rPr>
                    <w:t>环境敏感点</w:t>
                  </w:r>
                </w:p>
              </w:tc>
              <w:tc>
                <w:tcPr>
                  <w:tcW w:w="6928" w:type="dxa"/>
                  <w:vAlign w:val="center"/>
                </w:tcPr>
                <w:p w14:paraId="454C870F" w14:textId="77777777" w:rsidR="002B64E3" w:rsidRPr="005220F3" w:rsidRDefault="00C40525">
                  <w:pPr>
                    <w:snapToGrid w:val="0"/>
                    <w:jc w:val="left"/>
                    <w:rPr>
                      <w:rFonts w:eastAsiaTheme="majorEastAsia"/>
                      <w:szCs w:val="21"/>
                    </w:rPr>
                  </w:pPr>
                  <w:r w:rsidRPr="005220F3">
                    <w:rPr>
                      <w:rFonts w:eastAsiaTheme="majorEastAsia"/>
                      <w:kern w:val="0"/>
                      <w:szCs w:val="21"/>
                    </w:rPr>
                    <w:t>距离项目最近的环境敏感目标为</w:t>
                  </w:r>
                  <w:r w:rsidRPr="005220F3">
                    <w:rPr>
                      <w:rFonts w:eastAsiaTheme="majorEastAsia" w:hint="eastAsia"/>
                      <w:kern w:val="0"/>
                      <w:szCs w:val="21"/>
                    </w:rPr>
                    <w:t>东南</w:t>
                  </w:r>
                  <w:r w:rsidRPr="005220F3">
                    <w:rPr>
                      <w:rFonts w:eastAsiaTheme="majorEastAsia"/>
                      <w:kern w:val="0"/>
                      <w:szCs w:val="21"/>
                    </w:rPr>
                    <w:t>侧距离项目约</w:t>
                  </w:r>
                  <w:r w:rsidRPr="005220F3">
                    <w:rPr>
                      <w:rFonts w:eastAsiaTheme="majorEastAsia"/>
                      <w:kern w:val="0"/>
                      <w:szCs w:val="21"/>
                    </w:rPr>
                    <w:t>215</w:t>
                  </w:r>
                  <w:r w:rsidRPr="005220F3">
                    <w:rPr>
                      <w:rFonts w:eastAsiaTheme="majorEastAsia"/>
                      <w:kern w:val="0"/>
                      <w:szCs w:val="21"/>
                    </w:rPr>
                    <w:t>米的</w:t>
                  </w:r>
                  <w:r w:rsidRPr="005220F3">
                    <w:rPr>
                      <w:rFonts w:eastAsiaTheme="majorEastAsia" w:hint="eastAsia"/>
                      <w:kern w:val="0"/>
                      <w:szCs w:val="21"/>
                    </w:rPr>
                    <w:t>南域城村</w:t>
                  </w:r>
                  <w:r w:rsidRPr="005220F3">
                    <w:rPr>
                      <w:rFonts w:eastAsiaTheme="majorEastAsia"/>
                      <w:kern w:val="0"/>
                      <w:szCs w:val="21"/>
                    </w:rPr>
                    <w:t>。</w:t>
                  </w:r>
                </w:p>
              </w:tc>
            </w:tr>
          </w:tbl>
          <w:p w14:paraId="4EC31FCA" w14:textId="77777777" w:rsidR="002B64E3" w:rsidRPr="005220F3" w:rsidRDefault="00C40525">
            <w:pPr>
              <w:snapToGrid w:val="0"/>
              <w:spacing w:line="360" w:lineRule="auto"/>
              <w:ind w:firstLineChars="200" w:firstLine="480"/>
              <w:rPr>
                <w:rFonts w:eastAsiaTheme="majorEastAsia"/>
                <w:kern w:val="0"/>
                <w:sz w:val="24"/>
              </w:rPr>
            </w:pPr>
            <w:r w:rsidRPr="005220F3">
              <w:rPr>
                <w:rFonts w:eastAsiaTheme="majorEastAsia"/>
                <w:kern w:val="0"/>
                <w:sz w:val="24"/>
              </w:rPr>
              <w:t>综上，项目选址是合理的。</w:t>
            </w:r>
          </w:p>
          <w:p w14:paraId="2EA755B6" w14:textId="77777777" w:rsidR="002B64E3" w:rsidRPr="005220F3" w:rsidRDefault="00C40525">
            <w:pPr>
              <w:adjustRightInd w:val="0"/>
              <w:snapToGrid w:val="0"/>
              <w:spacing w:line="360" w:lineRule="auto"/>
              <w:ind w:firstLineChars="200" w:firstLine="482"/>
              <w:rPr>
                <w:rFonts w:eastAsiaTheme="majorEastAsia"/>
                <w:b/>
                <w:sz w:val="24"/>
              </w:rPr>
            </w:pPr>
            <w:r w:rsidRPr="005220F3">
              <w:rPr>
                <w:rFonts w:eastAsiaTheme="majorEastAsia"/>
                <w:b/>
                <w:sz w:val="24"/>
              </w:rPr>
              <w:t>4</w:t>
            </w:r>
            <w:r w:rsidRPr="005220F3">
              <w:rPr>
                <w:rFonts w:eastAsiaTheme="majorEastAsia"/>
                <w:b/>
                <w:sz w:val="24"/>
              </w:rPr>
              <w:t>、</w:t>
            </w:r>
            <w:r w:rsidRPr="005220F3">
              <w:rPr>
                <w:rFonts w:eastAsiaTheme="majorEastAsia" w:hint="eastAsia"/>
                <w:b/>
                <w:sz w:val="24"/>
              </w:rPr>
              <w:t>“三线一单”</w:t>
            </w:r>
            <w:r w:rsidRPr="005220F3">
              <w:rPr>
                <w:rFonts w:eastAsiaTheme="majorEastAsia"/>
                <w:b/>
                <w:sz w:val="24"/>
              </w:rPr>
              <w:t>符合性分析</w:t>
            </w:r>
          </w:p>
          <w:p w14:paraId="005CACE4" w14:textId="77777777" w:rsidR="002B64E3" w:rsidRPr="005220F3" w:rsidRDefault="00C40525">
            <w:pPr>
              <w:snapToGrid w:val="0"/>
              <w:spacing w:line="360" w:lineRule="auto"/>
              <w:ind w:firstLineChars="200" w:firstLine="480"/>
              <w:rPr>
                <w:rFonts w:eastAsiaTheme="minorEastAsia"/>
                <w:bCs/>
                <w:sz w:val="24"/>
              </w:rPr>
            </w:pPr>
            <w:r w:rsidRPr="005220F3">
              <w:rPr>
                <w:rFonts w:eastAsiaTheme="minorEastAsia"/>
                <w:bCs/>
                <w:sz w:val="24"/>
              </w:rPr>
              <w:t>（</w:t>
            </w:r>
            <w:r w:rsidRPr="005220F3">
              <w:rPr>
                <w:rFonts w:eastAsiaTheme="minorEastAsia"/>
                <w:bCs/>
                <w:sz w:val="24"/>
              </w:rPr>
              <w:t>1</w:t>
            </w:r>
            <w:r w:rsidRPr="005220F3">
              <w:rPr>
                <w:rFonts w:eastAsiaTheme="minorEastAsia"/>
                <w:bCs/>
                <w:sz w:val="24"/>
              </w:rPr>
              <w:t>）生态保护红线：根据《山东省生态保护红线规划（</w:t>
            </w:r>
            <w:r w:rsidRPr="005220F3">
              <w:rPr>
                <w:rFonts w:eastAsiaTheme="minorEastAsia"/>
                <w:bCs/>
                <w:sz w:val="24"/>
              </w:rPr>
              <w:t>2016-2020</w:t>
            </w:r>
            <w:r w:rsidRPr="005220F3">
              <w:rPr>
                <w:rFonts w:eastAsiaTheme="minorEastAsia"/>
                <w:bCs/>
                <w:sz w:val="24"/>
              </w:rPr>
              <w:t>年）》，规划将省级及以上自然保护区、风景名胜区、湿地公园、森林公园、地质公园以及世界文化自然遗产的全部区域纳入生态保护红线。</w:t>
            </w:r>
            <w:r w:rsidRPr="005220F3">
              <w:rPr>
                <w:rFonts w:eastAsiaTheme="minorEastAsia" w:hint="eastAsia"/>
                <w:bCs/>
                <w:sz w:val="24"/>
              </w:rPr>
              <w:t>距离本项目最近的</w:t>
            </w:r>
            <w:r w:rsidRPr="005220F3">
              <w:rPr>
                <w:rFonts w:eastAsiaTheme="minorEastAsia"/>
                <w:bCs/>
                <w:sz w:val="24"/>
              </w:rPr>
              <w:t>生态保护红线</w:t>
            </w:r>
            <w:r w:rsidRPr="005220F3">
              <w:rPr>
                <w:rFonts w:eastAsiaTheme="minorEastAsia" w:hint="eastAsia"/>
                <w:bCs/>
                <w:sz w:val="24"/>
              </w:rPr>
              <w:t>区为原山生物多样性维护</w:t>
            </w:r>
            <w:r w:rsidRPr="005220F3">
              <w:rPr>
                <w:rFonts w:eastAsiaTheme="minorEastAsia"/>
                <w:bCs/>
                <w:sz w:val="24"/>
              </w:rPr>
              <w:t>生态</w:t>
            </w:r>
            <w:r w:rsidRPr="005220F3">
              <w:rPr>
                <w:rFonts w:eastAsiaTheme="minorEastAsia" w:hint="eastAsia"/>
                <w:bCs/>
                <w:sz w:val="24"/>
              </w:rPr>
              <w:t>保护红线</w:t>
            </w:r>
            <w:r w:rsidRPr="005220F3">
              <w:rPr>
                <w:rFonts w:eastAsiaTheme="minorEastAsia"/>
                <w:bCs/>
                <w:sz w:val="24"/>
              </w:rPr>
              <w:t>区。该生态保护红线区具体范围见表</w:t>
            </w:r>
            <w:r w:rsidRPr="005220F3">
              <w:rPr>
                <w:rFonts w:eastAsiaTheme="minorEastAsia"/>
                <w:bCs/>
                <w:sz w:val="24"/>
              </w:rPr>
              <w:t>1-3</w:t>
            </w:r>
            <w:r w:rsidRPr="005220F3">
              <w:rPr>
                <w:rFonts w:eastAsiaTheme="minorEastAsia"/>
                <w:bCs/>
                <w:sz w:val="24"/>
              </w:rPr>
              <w:t>。生态保护红线图见附图</w:t>
            </w:r>
            <w:r w:rsidRPr="005220F3">
              <w:rPr>
                <w:rFonts w:eastAsiaTheme="minorEastAsia"/>
                <w:bCs/>
                <w:sz w:val="24"/>
              </w:rPr>
              <w:t>5</w:t>
            </w:r>
            <w:r w:rsidRPr="005220F3">
              <w:rPr>
                <w:rFonts w:eastAsiaTheme="minorEastAsia"/>
                <w:bCs/>
                <w:sz w:val="24"/>
              </w:rPr>
              <w:t>。</w:t>
            </w:r>
          </w:p>
          <w:p w14:paraId="7E615CD9" w14:textId="77777777" w:rsidR="002B64E3" w:rsidRPr="005220F3" w:rsidRDefault="00C40525">
            <w:pPr>
              <w:snapToGrid w:val="0"/>
              <w:spacing w:line="360" w:lineRule="auto"/>
              <w:ind w:firstLineChars="200" w:firstLine="482"/>
              <w:jc w:val="center"/>
              <w:rPr>
                <w:rFonts w:eastAsiaTheme="minorEastAsia"/>
                <w:b/>
                <w:bCs/>
                <w:sz w:val="24"/>
              </w:rPr>
            </w:pPr>
            <w:r w:rsidRPr="005220F3">
              <w:rPr>
                <w:rFonts w:eastAsiaTheme="minorEastAsia"/>
                <w:b/>
                <w:bCs/>
                <w:sz w:val="24"/>
              </w:rPr>
              <w:t>表</w:t>
            </w:r>
            <w:r w:rsidRPr="005220F3">
              <w:rPr>
                <w:rFonts w:eastAsiaTheme="minorEastAsia"/>
                <w:b/>
                <w:bCs/>
                <w:sz w:val="24"/>
              </w:rPr>
              <w:t xml:space="preserve">1-3  </w:t>
            </w:r>
            <w:r w:rsidRPr="005220F3">
              <w:rPr>
                <w:rFonts w:eastAsiaTheme="minorEastAsia" w:hint="eastAsia"/>
                <w:b/>
                <w:bCs/>
                <w:sz w:val="24"/>
              </w:rPr>
              <w:t>博山区</w:t>
            </w:r>
            <w:r w:rsidRPr="005220F3">
              <w:rPr>
                <w:rFonts w:eastAsiaTheme="minorEastAsia"/>
                <w:b/>
                <w:bCs/>
                <w:sz w:val="24"/>
              </w:rPr>
              <w:t>生态保护红线区具体范围一览表</w:t>
            </w:r>
          </w:p>
          <w:tbl>
            <w:tblPr>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69"/>
              <w:gridCol w:w="708"/>
              <w:gridCol w:w="1555"/>
              <w:gridCol w:w="990"/>
              <w:gridCol w:w="1273"/>
              <w:gridCol w:w="849"/>
              <w:gridCol w:w="2396"/>
            </w:tblGrid>
            <w:tr w:rsidR="005220F3" w:rsidRPr="005220F3" w14:paraId="7D8D9938" w14:textId="77777777">
              <w:trPr>
                <w:trHeight w:val="397"/>
              </w:trPr>
              <w:tc>
                <w:tcPr>
                  <w:tcW w:w="1269" w:type="dxa"/>
                  <w:shd w:val="clear" w:color="auto" w:fill="auto"/>
                  <w:vAlign w:val="center"/>
                </w:tcPr>
                <w:p w14:paraId="7833EF9C" w14:textId="77777777" w:rsidR="002B64E3" w:rsidRPr="005220F3" w:rsidRDefault="00C40525">
                  <w:pPr>
                    <w:widowControl/>
                    <w:adjustRightInd w:val="0"/>
                    <w:snapToGrid w:val="0"/>
                    <w:jc w:val="center"/>
                    <w:rPr>
                      <w:rFonts w:eastAsiaTheme="majorEastAsia"/>
                      <w:b/>
                      <w:bCs/>
                      <w:kern w:val="0"/>
                      <w:szCs w:val="21"/>
                    </w:rPr>
                  </w:pPr>
                  <w:r w:rsidRPr="005220F3">
                    <w:rPr>
                      <w:rFonts w:eastAsiaTheme="majorEastAsia"/>
                      <w:b/>
                      <w:bCs/>
                      <w:kern w:val="0"/>
                      <w:szCs w:val="21"/>
                    </w:rPr>
                    <w:t>生态保护红线区名称</w:t>
                  </w:r>
                </w:p>
              </w:tc>
              <w:tc>
                <w:tcPr>
                  <w:tcW w:w="708" w:type="dxa"/>
                  <w:shd w:val="clear" w:color="auto" w:fill="auto"/>
                  <w:vAlign w:val="center"/>
                </w:tcPr>
                <w:p w14:paraId="7B7C28C8" w14:textId="77777777" w:rsidR="002B64E3" w:rsidRPr="005220F3" w:rsidRDefault="00C40525">
                  <w:pPr>
                    <w:widowControl/>
                    <w:adjustRightInd w:val="0"/>
                    <w:snapToGrid w:val="0"/>
                    <w:jc w:val="center"/>
                    <w:rPr>
                      <w:rFonts w:eastAsiaTheme="majorEastAsia"/>
                      <w:b/>
                      <w:bCs/>
                      <w:kern w:val="0"/>
                      <w:szCs w:val="21"/>
                    </w:rPr>
                  </w:pPr>
                  <w:r w:rsidRPr="005220F3">
                    <w:rPr>
                      <w:rFonts w:eastAsiaTheme="majorEastAsia"/>
                      <w:b/>
                      <w:bCs/>
                      <w:kern w:val="0"/>
                      <w:szCs w:val="21"/>
                    </w:rPr>
                    <w:t>代码</w:t>
                  </w:r>
                </w:p>
              </w:tc>
              <w:tc>
                <w:tcPr>
                  <w:tcW w:w="1555" w:type="dxa"/>
                  <w:shd w:val="clear" w:color="auto" w:fill="auto"/>
                  <w:vAlign w:val="center"/>
                </w:tcPr>
                <w:p w14:paraId="65357D43" w14:textId="77777777" w:rsidR="002B64E3" w:rsidRPr="005220F3" w:rsidRDefault="00C40525">
                  <w:pPr>
                    <w:widowControl/>
                    <w:adjustRightInd w:val="0"/>
                    <w:snapToGrid w:val="0"/>
                    <w:jc w:val="center"/>
                    <w:rPr>
                      <w:rFonts w:eastAsiaTheme="majorEastAsia"/>
                      <w:b/>
                      <w:bCs/>
                      <w:kern w:val="0"/>
                      <w:szCs w:val="21"/>
                    </w:rPr>
                  </w:pPr>
                  <w:r w:rsidRPr="005220F3">
                    <w:rPr>
                      <w:rFonts w:eastAsiaTheme="majorEastAsia"/>
                      <w:b/>
                      <w:bCs/>
                      <w:kern w:val="0"/>
                      <w:szCs w:val="21"/>
                    </w:rPr>
                    <w:t>边界描述</w:t>
                  </w:r>
                </w:p>
              </w:tc>
              <w:tc>
                <w:tcPr>
                  <w:tcW w:w="990" w:type="dxa"/>
                  <w:shd w:val="clear" w:color="auto" w:fill="auto"/>
                  <w:vAlign w:val="center"/>
                </w:tcPr>
                <w:p w14:paraId="50134FE0" w14:textId="77777777" w:rsidR="002B64E3" w:rsidRPr="005220F3" w:rsidRDefault="00C40525">
                  <w:pPr>
                    <w:widowControl/>
                    <w:adjustRightInd w:val="0"/>
                    <w:snapToGrid w:val="0"/>
                    <w:jc w:val="center"/>
                    <w:rPr>
                      <w:rFonts w:eastAsiaTheme="majorEastAsia"/>
                      <w:b/>
                      <w:bCs/>
                      <w:kern w:val="0"/>
                      <w:szCs w:val="21"/>
                    </w:rPr>
                  </w:pPr>
                  <w:r w:rsidRPr="005220F3">
                    <w:rPr>
                      <w:rFonts w:eastAsiaTheme="majorEastAsia"/>
                      <w:b/>
                      <w:bCs/>
                      <w:kern w:val="0"/>
                      <w:szCs w:val="21"/>
                    </w:rPr>
                    <w:t>面积</w:t>
                  </w:r>
                  <w:r w:rsidRPr="005220F3">
                    <w:rPr>
                      <w:rFonts w:eastAsiaTheme="majorEastAsia" w:hint="eastAsia"/>
                      <w:b/>
                      <w:bCs/>
                      <w:kern w:val="0"/>
                      <w:szCs w:val="21"/>
                    </w:rPr>
                    <w:t>（</w:t>
                  </w:r>
                  <w:r w:rsidRPr="005220F3">
                    <w:rPr>
                      <w:rFonts w:eastAsiaTheme="majorEastAsia" w:hint="eastAsia"/>
                      <w:b/>
                      <w:bCs/>
                      <w:kern w:val="0"/>
                      <w:szCs w:val="21"/>
                    </w:rPr>
                    <w:t>km</w:t>
                  </w:r>
                  <w:r w:rsidRPr="005220F3">
                    <w:rPr>
                      <w:rFonts w:eastAsiaTheme="majorEastAsia" w:hint="eastAsia"/>
                      <w:b/>
                      <w:bCs/>
                      <w:kern w:val="0"/>
                      <w:szCs w:val="21"/>
                      <w:vertAlign w:val="superscript"/>
                    </w:rPr>
                    <w:t>2</w:t>
                  </w:r>
                  <w:r w:rsidRPr="005220F3">
                    <w:rPr>
                      <w:rFonts w:eastAsiaTheme="majorEastAsia" w:hint="eastAsia"/>
                      <w:b/>
                      <w:bCs/>
                      <w:kern w:val="0"/>
                      <w:szCs w:val="21"/>
                    </w:rPr>
                    <w:t>）</w:t>
                  </w:r>
                </w:p>
              </w:tc>
              <w:tc>
                <w:tcPr>
                  <w:tcW w:w="1273" w:type="dxa"/>
                  <w:shd w:val="clear" w:color="auto" w:fill="auto"/>
                  <w:vAlign w:val="center"/>
                </w:tcPr>
                <w:p w14:paraId="0FEC2ABB" w14:textId="77777777" w:rsidR="002B64E3" w:rsidRPr="005220F3" w:rsidRDefault="00C40525">
                  <w:pPr>
                    <w:widowControl/>
                    <w:adjustRightInd w:val="0"/>
                    <w:snapToGrid w:val="0"/>
                    <w:jc w:val="center"/>
                    <w:rPr>
                      <w:rFonts w:eastAsiaTheme="majorEastAsia"/>
                      <w:b/>
                      <w:bCs/>
                      <w:kern w:val="0"/>
                      <w:szCs w:val="21"/>
                    </w:rPr>
                  </w:pPr>
                  <w:r w:rsidRPr="005220F3">
                    <w:rPr>
                      <w:rFonts w:eastAsiaTheme="majorEastAsia"/>
                      <w:b/>
                      <w:bCs/>
                      <w:kern w:val="0"/>
                      <w:szCs w:val="21"/>
                    </w:rPr>
                    <w:t>生态</w:t>
                  </w:r>
                </w:p>
                <w:p w14:paraId="7230000D" w14:textId="77777777" w:rsidR="002B64E3" w:rsidRPr="005220F3" w:rsidRDefault="00C40525">
                  <w:pPr>
                    <w:widowControl/>
                    <w:adjustRightInd w:val="0"/>
                    <w:snapToGrid w:val="0"/>
                    <w:jc w:val="center"/>
                    <w:rPr>
                      <w:rFonts w:eastAsiaTheme="majorEastAsia"/>
                      <w:b/>
                      <w:bCs/>
                      <w:kern w:val="0"/>
                      <w:szCs w:val="21"/>
                    </w:rPr>
                  </w:pPr>
                  <w:r w:rsidRPr="005220F3">
                    <w:rPr>
                      <w:rFonts w:eastAsiaTheme="majorEastAsia"/>
                      <w:b/>
                      <w:bCs/>
                      <w:kern w:val="0"/>
                      <w:szCs w:val="21"/>
                    </w:rPr>
                    <w:t>功能</w:t>
                  </w:r>
                </w:p>
              </w:tc>
              <w:tc>
                <w:tcPr>
                  <w:tcW w:w="849" w:type="dxa"/>
                  <w:shd w:val="clear" w:color="auto" w:fill="auto"/>
                  <w:vAlign w:val="center"/>
                </w:tcPr>
                <w:p w14:paraId="367EF4CD" w14:textId="77777777" w:rsidR="002B64E3" w:rsidRPr="005220F3" w:rsidRDefault="00C40525">
                  <w:pPr>
                    <w:widowControl/>
                    <w:adjustRightInd w:val="0"/>
                    <w:snapToGrid w:val="0"/>
                    <w:jc w:val="center"/>
                    <w:rPr>
                      <w:rFonts w:eastAsiaTheme="majorEastAsia"/>
                      <w:b/>
                      <w:bCs/>
                      <w:kern w:val="0"/>
                      <w:szCs w:val="21"/>
                    </w:rPr>
                  </w:pPr>
                  <w:r w:rsidRPr="005220F3">
                    <w:rPr>
                      <w:rFonts w:eastAsiaTheme="majorEastAsia"/>
                      <w:b/>
                      <w:bCs/>
                      <w:kern w:val="0"/>
                      <w:szCs w:val="21"/>
                    </w:rPr>
                    <w:t>类型</w:t>
                  </w:r>
                </w:p>
              </w:tc>
              <w:tc>
                <w:tcPr>
                  <w:tcW w:w="2396" w:type="dxa"/>
                  <w:shd w:val="clear" w:color="auto" w:fill="auto"/>
                  <w:vAlign w:val="center"/>
                </w:tcPr>
                <w:p w14:paraId="3F821C89" w14:textId="77777777" w:rsidR="002B64E3" w:rsidRPr="005220F3" w:rsidRDefault="00C40525">
                  <w:pPr>
                    <w:widowControl/>
                    <w:adjustRightInd w:val="0"/>
                    <w:snapToGrid w:val="0"/>
                    <w:jc w:val="center"/>
                    <w:rPr>
                      <w:rFonts w:eastAsiaTheme="majorEastAsia"/>
                      <w:b/>
                      <w:bCs/>
                      <w:kern w:val="0"/>
                      <w:szCs w:val="21"/>
                    </w:rPr>
                  </w:pPr>
                  <w:r w:rsidRPr="005220F3">
                    <w:rPr>
                      <w:rFonts w:eastAsiaTheme="majorEastAsia"/>
                      <w:b/>
                      <w:bCs/>
                      <w:kern w:val="0"/>
                      <w:szCs w:val="21"/>
                    </w:rPr>
                    <w:t>备注</w:t>
                  </w:r>
                </w:p>
              </w:tc>
            </w:tr>
            <w:tr w:rsidR="005220F3" w:rsidRPr="005220F3" w14:paraId="2E1C565A" w14:textId="77777777">
              <w:trPr>
                <w:trHeight w:val="397"/>
              </w:trPr>
              <w:tc>
                <w:tcPr>
                  <w:tcW w:w="1269" w:type="dxa"/>
                  <w:shd w:val="clear" w:color="auto" w:fill="auto"/>
                  <w:vAlign w:val="center"/>
                </w:tcPr>
                <w:p w14:paraId="3C3BF74C" w14:textId="77777777" w:rsidR="002B64E3" w:rsidRPr="005220F3" w:rsidRDefault="00C40525">
                  <w:pPr>
                    <w:widowControl/>
                    <w:adjustRightInd w:val="0"/>
                    <w:snapToGrid w:val="0"/>
                    <w:jc w:val="left"/>
                    <w:rPr>
                      <w:rFonts w:eastAsiaTheme="majorEastAsia"/>
                      <w:kern w:val="0"/>
                      <w:szCs w:val="21"/>
                    </w:rPr>
                  </w:pPr>
                  <w:r w:rsidRPr="005220F3">
                    <w:rPr>
                      <w:rFonts w:eastAsiaTheme="majorEastAsia" w:hint="eastAsia"/>
                      <w:kern w:val="0"/>
                      <w:szCs w:val="21"/>
                    </w:rPr>
                    <w:t>原山生物多样性维护</w:t>
                  </w:r>
                  <w:r w:rsidRPr="005220F3">
                    <w:rPr>
                      <w:rFonts w:eastAsiaTheme="majorEastAsia"/>
                      <w:kern w:val="0"/>
                      <w:szCs w:val="21"/>
                    </w:rPr>
                    <w:t>生态</w:t>
                  </w:r>
                  <w:r w:rsidRPr="005220F3">
                    <w:rPr>
                      <w:rFonts w:eastAsiaTheme="majorEastAsia" w:hint="eastAsia"/>
                      <w:kern w:val="0"/>
                      <w:szCs w:val="21"/>
                    </w:rPr>
                    <w:t>保护红线</w:t>
                  </w:r>
                  <w:r w:rsidRPr="005220F3">
                    <w:rPr>
                      <w:rFonts w:eastAsiaTheme="majorEastAsia"/>
                      <w:kern w:val="0"/>
                      <w:szCs w:val="21"/>
                    </w:rPr>
                    <w:lastRenderedPageBreak/>
                    <w:t>区</w:t>
                  </w:r>
                </w:p>
              </w:tc>
              <w:tc>
                <w:tcPr>
                  <w:tcW w:w="708" w:type="dxa"/>
                  <w:shd w:val="clear" w:color="auto" w:fill="auto"/>
                  <w:vAlign w:val="center"/>
                </w:tcPr>
                <w:p w14:paraId="638B057C" w14:textId="77777777" w:rsidR="002B64E3" w:rsidRPr="005220F3" w:rsidRDefault="00C40525">
                  <w:pPr>
                    <w:widowControl/>
                    <w:adjustRightInd w:val="0"/>
                    <w:snapToGrid w:val="0"/>
                    <w:jc w:val="center"/>
                    <w:rPr>
                      <w:rFonts w:eastAsiaTheme="majorEastAsia"/>
                      <w:kern w:val="0"/>
                      <w:szCs w:val="21"/>
                    </w:rPr>
                  </w:pPr>
                  <w:r w:rsidRPr="005220F3">
                    <w:rPr>
                      <w:rFonts w:eastAsiaTheme="majorEastAsia"/>
                      <w:kern w:val="0"/>
                      <w:szCs w:val="21"/>
                    </w:rPr>
                    <w:lastRenderedPageBreak/>
                    <w:t>SD-03-B4-07</w:t>
                  </w:r>
                </w:p>
              </w:tc>
              <w:tc>
                <w:tcPr>
                  <w:tcW w:w="1555" w:type="dxa"/>
                  <w:shd w:val="clear" w:color="auto" w:fill="auto"/>
                  <w:vAlign w:val="center"/>
                </w:tcPr>
                <w:p w14:paraId="675E4EF2" w14:textId="77777777" w:rsidR="002B64E3" w:rsidRPr="005220F3" w:rsidRDefault="00C40525">
                  <w:pPr>
                    <w:widowControl/>
                    <w:adjustRightInd w:val="0"/>
                    <w:snapToGrid w:val="0"/>
                    <w:jc w:val="left"/>
                    <w:rPr>
                      <w:rFonts w:eastAsiaTheme="majorEastAsia"/>
                      <w:kern w:val="0"/>
                      <w:szCs w:val="21"/>
                    </w:rPr>
                  </w:pPr>
                  <w:r w:rsidRPr="005220F3">
                    <w:rPr>
                      <w:rFonts w:eastAsiaTheme="majorEastAsia"/>
                      <w:kern w:val="0"/>
                      <w:szCs w:val="21"/>
                    </w:rPr>
                    <w:t>黑峪村以南，淄博与莱芜市界以东，田庄</w:t>
                  </w:r>
                  <w:r w:rsidRPr="005220F3">
                    <w:rPr>
                      <w:rFonts w:eastAsiaTheme="majorEastAsia"/>
                      <w:kern w:val="0"/>
                      <w:szCs w:val="21"/>
                    </w:rPr>
                    <w:lastRenderedPageBreak/>
                    <w:t>水库以北，丁家峪</w:t>
                  </w:r>
                  <w:r w:rsidRPr="005220F3">
                    <w:rPr>
                      <w:rFonts w:eastAsiaTheme="majorEastAsia"/>
                      <w:kern w:val="0"/>
                      <w:szCs w:val="21"/>
                    </w:rPr>
                    <w:t>-</w:t>
                  </w:r>
                  <w:r w:rsidRPr="005220F3">
                    <w:rPr>
                      <w:rFonts w:eastAsiaTheme="majorEastAsia"/>
                      <w:kern w:val="0"/>
                      <w:szCs w:val="21"/>
                    </w:rPr>
                    <w:t>峨峪以西</w:t>
                  </w:r>
                </w:p>
              </w:tc>
              <w:tc>
                <w:tcPr>
                  <w:tcW w:w="990" w:type="dxa"/>
                  <w:shd w:val="clear" w:color="auto" w:fill="auto"/>
                  <w:vAlign w:val="center"/>
                </w:tcPr>
                <w:p w14:paraId="28077F25" w14:textId="77777777" w:rsidR="002B64E3" w:rsidRPr="005220F3" w:rsidRDefault="00C40525">
                  <w:pPr>
                    <w:widowControl/>
                    <w:adjustRightInd w:val="0"/>
                    <w:snapToGrid w:val="0"/>
                    <w:jc w:val="center"/>
                    <w:rPr>
                      <w:rFonts w:eastAsiaTheme="majorEastAsia"/>
                      <w:kern w:val="0"/>
                      <w:szCs w:val="21"/>
                    </w:rPr>
                  </w:pPr>
                  <w:r w:rsidRPr="005220F3">
                    <w:rPr>
                      <w:rFonts w:eastAsiaTheme="majorEastAsia"/>
                      <w:kern w:val="0"/>
                      <w:szCs w:val="21"/>
                    </w:rPr>
                    <w:lastRenderedPageBreak/>
                    <w:t>110.77</w:t>
                  </w:r>
                </w:p>
              </w:tc>
              <w:tc>
                <w:tcPr>
                  <w:tcW w:w="1273" w:type="dxa"/>
                  <w:shd w:val="clear" w:color="auto" w:fill="auto"/>
                  <w:vAlign w:val="center"/>
                </w:tcPr>
                <w:p w14:paraId="42A57121" w14:textId="77777777" w:rsidR="002B64E3" w:rsidRPr="005220F3" w:rsidRDefault="00C40525">
                  <w:pPr>
                    <w:widowControl/>
                    <w:adjustRightInd w:val="0"/>
                    <w:snapToGrid w:val="0"/>
                    <w:jc w:val="left"/>
                    <w:rPr>
                      <w:rFonts w:eastAsiaTheme="majorEastAsia"/>
                      <w:kern w:val="0"/>
                      <w:szCs w:val="21"/>
                    </w:rPr>
                  </w:pPr>
                  <w:r w:rsidRPr="005220F3">
                    <w:rPr>
                      <w:rFonts w:eastAsiaTheme="majorEastAsia" w:hint="eastAsia"/>
                      <w:kern w:val="0"/>
                      <w:szCs w:val="21"/>
                    </w:rPr>
                    <w:t>生物多样性维护</w:t>
                  </w:r>
                  <w:r w:rsidRPr="005220F3">
                    <w:rPr>
                      <w:rFonts w:eastAsiaTheme="majorEastAsia"/>
                      <w:kern w:val="0"/>
                      <w:szCs w:val="21"/>
                    </w:rPr>
                    <w:t>、水源涵养</w:t>
                  </w:r>
                  <w:r w:rsidRPr="005220F3">
                    <w:rPr>
                      <w:rFonts w:eastAsiaTheme="majorEastAsia" w:hint="eastAsia"/>
                      <w:kern w:val="0"/>
                      <w:szCs w:val="21"/>
                    </w:rPr>
                    <w:t>、</w:t>
                  </w:r>
                  <w:r w:rsidRPr="005220F3">
                    <w:rPr>
                      <w:rFonts w:eastAsiaTheme="majorEastAsia"/>
                      <w:kern w:val="0"/>
                      <w:szCs w:val="21"/>
                    </w:rPr>
                    <w:t>土壤</w:t>
                  </w:r>
                  <w:r w:rsidRPr="005220F3">
                    <w:rPr>
                      <w:rFonts w:eastAsiaTheme="majorEastAsia"/>
                      <w:kern w:val="0"/>
                      <w:szCs w:val="21"/>
                    </w:rPr>
                    <w:lastRenderedPageBreak/>
                    <w:t>保持</w:t>
                  </w:r>
                </w:p>
              </w:tc>
              <w:tc>
                <w:tcPr>
                  <w:tcW w:w="849" w:type="dxa"/>
                  <w:shd w:val="clear" w:color="auto" w:fill="auto"/>
                  <w:vAlign w:val="center"/>
                </w:tcPr>
                <w:p w14:paraId="5FF1CBCA" w14:textId="77777777" w:rsidR="002B64E3" w:rsidRPr="005220F3" w:rsidRDefault="00C40525">
                  <w:pPr>
                    <w:widowControl/>
                    <w:adjustRightInd w:val="0"/>
                    <w:snapToGrid w:val="0"/>
                    <w:rPr>
                      <w:rFonts w:eastAsiaTheme="majorEastAsia"/>
                      <w:kern w:val="0"/>
                      <w:szCs w:val="21"/>
                    </w:rPr>
                  </w:pPr>
                  <w:r w:rsidRPr="005220F3">
                    <w:rPr>
                      <w:rFonts w:eastAsiaTheme="majorEastAsia" w:hint="eastAsia"/>
                      <w:kern w:val="0"/>
                      <w:szCs w:val="21"/>
                    </w:rPr>
                    <w:lastRenderedPageBreak/>
                    <w:t>森林</w:t>
                  </w:r>
                  <w:r w:rsidRPr="005220F3">
                    <w:rPr>
                      <w:rFonts w:eastAsiaTheme="majorEastAsia"/>
                      <w:kern w:val="0"/>
                      <w:szCs w:val="21"/>
                    </w:rPr>
                    <w:t>、城镇</w:t>
                  </w:r>
                  <w:r w:rsidRPr="005220F3">
                    <w:rPr>
                      <w:rFonts w:eastAsiaTheme="majorEastAsia" w:hint="eastAsia"/>
                      <w:kern w:val="0"/>
                      <w:szCs w:val="21"/>
                    </w:rPr>
                    <w:t>、</w:t>
                  </w:r>
                  <w:r w:rsidRPr="005220F3">
                    <w:rPr>
                      <w:rFonts w:eastAsiaTheme="majorEastAsia"/>
                      <w:kern w:val="0"/>
                      <w:szCs w:val="21"/>
                    </w:rPr>
                    <w:t>农田</w:t>
                  </w:r>
                </w:p>
              </w:tc>
              <w:tc>
                <w:tcPr>
                  <w:tcW w:w="2396" w:type="dxa"/>
                  <w:shd w:val="clear" w:color="auto" w:fill="auto"/>
                  <w:vAlign w:val="center"/>
                </w:tcPr>
                <w:p w14:paraId="5A23E530" w14:textId="77777777" w:rsidR="002B64E3" w:rsidRPr="005220F3" w:rsidRDefault="00C40525">
                  <w:pPr>
                    <w:widowControl/>
                    <w:adjustRightInd w:val="0"/>
                    <w:snapToGrid w:val="0"/>
                    <w:jc w:val="left"/>
                    <w:rPr>
                      <w:rFonts w:eastAsiaTheme="majorEastAsia"/>
                      <w:kern w:val="0"/>
                      <w:szCs w:val="21"/>
                    </w:rPr>
                  </w:pPr>
                  <w:r w:rsidRPr="005220F3">
                    <w:rPr>
                      <w:rFonts w:eastAsiaTheme="majorEastAsia"/>
                      <w:kern w:val="0"/>
                      <w:szCs w:val="21"/>
                    </w:rPr>
                    <w:t>包含部分博山风景名胜区、原山林场、原山森林公园、原山自然保护</w:t>
                  </w:r>
                  <w:r w:rsidRPr="005220F3">
                    <w:rPr>
                      <w:rFonts w:eastAsiaTheme="majorEastAsia"/>
                      <w:kern w:val="0"/>
                      <w:szCs w:val="21"/>
                    </w:rPr>
                    <w:lastRenderedPageBreak/>
                    <w:t>区、部分博山生态公益林、神头饮用水水源保护区</w:t>
                  </w:r>
                </w:p>
              </w:tc>
            </w:tr>
          </w:tbl>
          <w:p w14:paraId="10299476" w14:textId="77777777" w:rsidR="002B64E3" w:rsidRPr="005220F3" w:rsidRDefault="00C40525">
            <w:pPr>
              <w:snapToGrid w:val="0"/>
              <w:spacing w:line="360" w:lineRule="auto"/>
              <w:ind w:firstLineChars="200" w:firstLine="480"/>
              <w:rPr>
                <w:rFonts w:eastAsiaTheme="minorEastAsia"/>
                <w:bCs/>
                <w:sz w:val="24"/>
              </w:rPr>
            </w:pPr>
            <w:r w:rsidRPr="005220F3">
              <w:rPr>
                <w:rFonts w:eastAsiaTheme="minorEastAsia"/>
                <w:bCs/>
                <w:sz w:val="24"/>
              </w:rPr>
              <w:lastRenderedPageBreak/>
              <w:t>本项目位于</w:t>
            </w:r>
            <w:r w:rsidRPr="005220F3">
              <w:rPr>
                <w:rFonts w:eastAsiaTheme="majorEastAsia"/>
                <w:sz w:val="24"/>
              </w:rPr>
              <w:t>淄博市博山区西外环路</w:t>
            </w:r>
            <w:r w:rsidRPr="005220F3">
              <w:rPr>
                <w:rFonts w:eastAsiaTheme="majorEastAsia"/>
                <w:sz w:val="24"/>
              </w:rPr>
              <w:t>306</w:t>
            </w:r>
            <w:r w:rsidRPr="005220F3">
              <w:rPr>
                <w:rFonts w:eastAsiaTheme="majorEastAsia"/>
                <w:sz w:val="24"/>
              </w:rPr>
              <w:t>号</w:t>
            </w:r>
            <w:r w:rsidRPr="005220F3">
              <w:rPr>
                <w:rFonts w:eastAsiaTheme="minorEastAsia"/>
                <w:bCs/>
                <w:sz w:val="24"/>
              </w:rPr>
              <w:t>，位于</w:t>
            </w:r>
            <w:r w:rsidRPr="005220F3">
              <w:rPr>
                <w:rFonts w:eastAsiaTheme="minorEastAsia" w:hint="eastAsia"/>
                <w:kern w:val="0"/>
                <w:sz w:val="24"/>
              </w:rPr>
              <w:t>原山生物多样性维护</w:t>
            </w:r>
            <w:r w:rsidRPr="005220F3">
              <w:rPr>
                <w:rFonts w:eastAsiaTheme="minorEastAsia"/>
                <w:kern w:val="0"/>
                <w:sz w:val="24"/>
              </w:rPr>
              <w:t>生态</w:t>
            </w:r>
            <w:r w:rsidRPr="005220F3">
              <w:rPr>
                <w:rFonts w:eastAsiaTheme="minorEastAsia" w:hint="eastAsia"/>
                <w:kern w:val="0"/>
                <w:sz w:val="24"/>
              </w:rPr>
              <w:t>保护红线</w:t>
            </w:r>
            <w:r w:rsidRPr="005220F3">
              <w:rPr>
                <w:rFonts w:eastAsiaTheme="minorEastAsia"/>
                <w:kern w:val="0"/>
                <w:sz w:val="24"/>
              </w:rPr>
              <w:t>区</w:t>
            </w:r>
            <w:r w:rsidRPr="005220F3">
              <w:rPr>
                <w:rFonts w:eastAsiaTheme="minorEastAsia" w:hint="eastAsia"/>
                <w:kern w:val="0"/>
                <w:sz w:val="24"/>
              </w:rPr>
              <w:t>北</w:t>
            </w:r>
            <w:r w:rsidRPr="005220F3">
              <w:rPr>
                <w:rFonts w:eastAsiaTheme="minorEastAsia"/>
                <w:kern w:val="0"/>
                <w:sz w:val="24"/>
              </w:rPr>
              <w:t>侧约</w:t>
            </w:r>
            <w:r w:rsidRPr="005220F3">
              <w:rPr>
                <w:rFonts w:eastAsiaTheme="minorEastAsia"/>
                <w:kern w:val="0"/>
                <w:sz w:val="24"/>
              </w:rPr>
              <w:t>3.4km</w:t>
            </w:r>
            <w:r w:rsidRPr="005220F3">
              <w:rPr>
                <w:rFonts w:eastAsiaTheme="minorEastAsia"/>
                <w:kern w:val="0"/>
                <w:sz w:val="24"/>
              </w:rPr>
              <w:t>处。</w:t>
            </w:r>
            <w:r w:rsidRPr="005220F3">
              <w:rPr>
                <w:rFonts w:eastAsiaTheme="minorEastAsia"/>
                <w:bCs/>
                <w:sz w:val="24"/>
              </w:rPr>
              <w:t>项目周围没有重点文物保护单位、自然保护区、风景名胜区、自然历史遗迹等。因此，项目选址合理。</w:t>
            </w:r>
          </w:p>
          <w:p w14:paraId="26313D93" w14:textId="77777777" w:rsidR="002B64E3" w:rsidRPr="005220F3" w:rsidRDefault="00C40525">
            <w:pPr>
              <w:snapToGrid w:val="0"/>
              <w:spacing w:line="360" w:lineRule="auto"/>
              <w:ind w:firstLineChars="200" w:firstLine="480"/>
              <w:rPr>
                <w:rFonts w:eastAsiaTheme="minorEastAsia"/>
                <w:sz w:val="24"/>
              </w:rPr>
            </w:pPr>
            <w:r w:rsidRPr="005220F3">
              <w:rPr>
                <w:rFonts w:eastAsiaTheme="minorEastAsia"/>
                <w:sz w:val="24"/>
              </w:rPr>
              <w:t>（</w:t>
            </w:r>
            <w:r w:rsidRPr="005220F3">
              <w:rPr>
                <w:rFonts w:eastAsiaTheme="minorEastAsia"/>
                <w:sz w:val="24"/>
              </w:rPr>
              <w:t>2</w:t>
            </w:r>
            <w:r w:rsidRPr="005220F3">
              <w:rPr>
                <w:rFonts w:eastAsiaTheme="minorEastAsia"/>
                <w:sz w:val="24"/>
              </w:rPr>
              <w:t>）环境质量底线：项目周边环境空气质量符合《环境空气质量标准》（</w:t>
            </w:r>
            <w:r w:rsidRPr="005220F3">
              <w:rPr>
                <w:rFonts w:eastAsiaTheme="minorEastAsia"/>
                <w:sz w:val="24"/>
              </w:rPr>
              <w:t>GB3095-2012</w:t>
            </w:r>
            <w:r w:rsidRPr="005220F3">
              <w:rPr>
                <w:rFonts w:eastAsiaTheme="minorEastAsia"/>
                <w:sz w:val="24"/>
              </w:rPr>
              <w:t>）二级日均值要求；项目区域地表水为</w:t>
            </w:r>
            <w:r w:rsidRPr="005220F3">
              <w:rPr>
                <w:rFonts w:eastAsiaTheme="minorEastAsia" w:hint="eastAsia"/>
                <w:sz w:val="24"/>
              </w:rPr>
              <w:t>孝妇</w:t>
            </w:r>
            <w:r w:rsidRPr="005220F3">
              <w:rPr>
                <w:rFonts w:eastAsiaTheme="minorEastAsia"/>
                <w:sz w:val="24"/>
              </w:rPr>
              <w:t>河</w:t>
            </w:r>
            <w:r w:rsidRPr="005220F3">
              <w:rPr>
                <w:rFonts w:eastAsiaTheme="minorEastAsia" w:hint="eastAsia"/>
                <w:sz w:val="24"/>
              </w:rPr>
              <w:t>，</w:t>
            </w:r>
            <w:r w:rsidRPr="005220F3">
              <w:rPr>
                <w:rFonts w:eastAsiaTheme="minorEastAsia" w:hint="eastAsia"/>
                <w:sz w:val="24"/>
              </w:rPr>
              <w:t>无法满足</w:t>
            </w:r>
            <w:r w:rsidRPr="005220F3">
              <w:rPr>
                <w:rFonts w:eastAsiaTheme="minorEastAsia"/>
                <w:sz w:val="24"/>
              </w:rPr>
              <w:t>《地表水环境质量标准》（</w:t>
            </w:r>
            <w:r w:rsidRPr="005220F3">
              <w:rPr>
                <w:rFonts w:eastAsiaTheme="minorEastAsia"/>
                <w:sz w:val="24"/>
              </w:rPr>
              <w:t>GB3838-2002</w:t>
            </w:r>
            <w:r w:rsidRPr="005220F3">
              <w:rPr>
                <w:rFonts w:eastAsiaTheme="minorEastAsia"/>
                <w:sz w:val="24"/>
              </w:rPr>
              <w:t>）中的</w:t>
            </w:r>
            <w:r w:rsidRPr="005220F3">
              <w:rPr>
                <w:rFonts w:ascii="宋体" w:hAnsi="宋体" w:cs="宋体" w:hint="eastAsia"/>
                <w:sz w:val="24"/>
              </w:rPr>
              <w:t>Ⅴ</w:t>
            </w:r>
            <w:r w:rsidRPr="005220F3">
              <w:rPr>
                <w:rFonts w:eastAsiaTheme="minorEastAsia"/>
                <w:sz w:val="24"/>
              </w:rPr>
              <w:t>类标准；项目区域地下水符合《地下水质量标准》（</w:t>
            </w:r>
            <w:r w:rsidRPr="005220F3">
              <w:rPr>
                <w:rFonts w:eastAsiaTheme="minorEastAsia"/>
                <w:sz w:val="24"/>
              </w:rPr>
              <w:t>GB/T14848-2017</w:t>
            </w:r>
            <w:r w:rsidRPr="005220F3">
              <w:rPr>
                <w:rFonts w:eastAsiaTheme="minorEastAsia"/>
                <w:sz w:val="24"/>
              </w:rPr>
              <w:t>）</w:t>
            </w:r>
            <w:r w:rsidRPr="005220F3">
              <w:rPr>
                <w:rFonts w:ascii="宋体" w:hAnsi="宋体" w:cs="宋体" w:hint="eastAsia"/>
                <w:sz w:val="24"/>
              </w:rPr>
              <w:t>Ⅲ</w:t>
            </w:r>
            <w:r w:rsidRPr="005220F3">
              <w:rPr>
                <w:rFonts w:eastAsiaTheme="minorEastAsia"/>
                <w:sz w:val="24"/>
              </w:rPr>
              <w:t>类标准要求；项目区域噪声符合《声环境质量标准》（</w:t>
            </w:r>
            <w:r w:rsidRPr="005220F3">
              <w:rPr>
                <w:rFonts w:eastAsiaTheme="minorEastAsia"/>
                <w:sz w:val="24"/>
              </w:rPr>
              <w:t>GB3096-2008</w:t>
            </w:r>
            <w:r w:rsidRPr="005220F3">
              <w:rPr>
                <w:rFonts w:eastAsiaTheme="minorEastAsia"/>
                <w:sz w:val="24"/>
              </w:rPr>
              <w:t>）</w:t>
            </w:r>
            <w:r w:rsidRPr="005220F3">
              <w:rPr>
                <w:rFonts w:eastAsiaTheme="minorEastAsia"/>
                <w:sz w:val="24"/>
              </w:rPr>
              <w:t>2</w:t>
            </w:r>
            <w:r w:rsidRPr="005220F3">
              <w:rPr>
                <w:rFonts w:eastAsiaTheme="minorEastAsia"/>
                <w:sz w:val="24"/>
              </w:rPr>
              <w:t>类标准要求</w:t>
            </w:r>
            <w:r w:rsidRPr="005220F3">
              <w:rPr>
                <w:rFonts w:eastAsiaTheme="minorEastAsia"/>
                <w:sz w:val="24"/>
              </w:rPr>
              <w:t>。</w:t>
            </w:r>
          </w:p>
          <w:p w14:paraId="3408DA2D" w14:textId="77777777" w:rsidR="002B64E3" w:rsidRPr="005220F3" w:rsidRDefault="00C40525">
            <w:pPr>
              <w:snapToGrid w:val="0"/>
              <w:spacing w:line="360" w:lineRule="auto"/>
              <w:ind w:firstLineChars="200" w:firstLine="480"/>
              <w:rPr>
                <w:rFonts w:eastAsiaTheme="minorEastAsia"/>
                <w:sz w:val="24"/>
              </w:rPr>
            </w:pPr>
            <w:r w:rsidRPr="005220F3">
              <w:rPr>
                <w:rFonts w:eastAsiaTheme="minorEastAsia" w:hint="eastAsia"/>
                <w:sz w:val="24"/>
              </w:rPr>
              <w:t>本项目</w:t>
            </w:r>
            <w:r w:rsidRPr="005220F3">
              <w:rPr>
                <w:rFonts w:eastAsiaTheme="minorEastAsia"/>
                <w:sz w:val="24"/>
              </w:rPr>
              <w:t>为</w:t>
            </w:r>
            <w:r w:rsidRPr="005220F3">
              <w:rPr>
                <w:rFonts w:eastAsiaTheme="minorEastAsia" w:hint="eastAsia"/>
                <w:sz w:val="24"/>
              </w:rPr>
              <w:t>转子</w:t>
            </w:r>
            <w:r w:rsidRPr="005220F3">
              <w:rPr>
                <w:rFonts w:eastAsiaTheme="minorEastAsia"/>
                <w:sz w:val="24"/>
              </w:rPr>
              <w:t>铸铝加工项目，</w:t>
            </w:r>
            <w:r w:rsidRPr="005220F3">
              <w:rPr>
                <w:rFonts w:eastAsiaTheme="minorEastAsia" w:hint="eastAsia"/>
                <w:sz w:val="24"/>
              </w:rPr>
              <w:t>废气</w:t>
            </w:r>
            <w:r w:rsidRPr="005220F3">
              <w:rPr>
                <w:rFonts w:eastAsiaTheme="minorEastAsia"/>
                <w:sz w:val="24"/>
              </w:rPr>
              <w:t>的产生主要为铸铝过程矽钢片上残留的机油遇高温挥发产生的非甲烷总烃，产生量极小，以无组织形式排放，对周围大气环境影</w:t>
            </w:r>
            <w:r w:rsidRPr="005220F3">
              <w:rPr>
                <w:rFonts w:eastAsiaTheme="minorEastAsia"/>
                <w:sz w:val="24"/>
              </w:rPr>
              <w:t>响较小</w:t>
            </w:r>
            <w:r w:rsidRPr="005220F3">
              <w:rPr>
                <w:rFonts w:eastAsiaTheme="minorEastAsia" w:hint="eastAsia"/>
                <w:sz w:val="24"/>
              </w:rPr>
              <w:t>；加工过程不用水</w:t>
            </w:r>
            <w:r w:rsidRPr="005220F3">
              <w:rPr>
                <w:rFonts w:eastAsiaTheme="minorEastAsia"/>
                <w:sz w:val="24"/>
              </w:rPr>
              <w:t>，项目废水主要为职工生活废水，经化粪池处理后排入市政污水管网，对周围水环境影响较小；</w:t>
            </w:r>
            <w:r w:rsidRPr="005220F3">
              <w:rPr>
                <w:rFonts w:eastAsiaTheme="minorEastAsia" w:hint="eastAsia"/>
                <w:sz w:val="24"/>
              </w:rPr>
              <w:t>项目</w:t>
            </w:r>
            <w:r w:rsidRPr="005220F3">
              <w:rPr>
                <w:rFonts w:eastAsiaTheme="minorEastAsia"/>
                <w:sz w:val="24"/>
              </w:rPr>
              <w:t>用设备根据环境影响评价章节，产生的噪声经厂房</w:t>
            </w:r>
            <w:r w:rsidRPr="005220F3">
              <w:rPr>
                <w:rFonts w:eastAsiaTheme="minorEastAsia" w:hint="eastAsia"/>
                <w:sz w:val="24"/>
              </w:rPr>
              <w:t>隔声</w:t>
            </w:r>
            <w:r w:rsidRPr="005220F3">
              <w:rPr>
                <w:rFonts w:eastAsiaTheme="minorEastAsia"/>
                <w:sz w:val="24"/>
              </w:rPr>
              <w:t>，厂界</w:t>
            </w:r>
            <w:r w:rsidRPr="005220F3">
              <w:rPr>
                <w:rFonts w:eastAsiaTheme="minorEastAsia" w:hint="eastAsia"/>
                <w:sz w:val="24"/>
              </w:rPr>
              <w:t>经</w:t>
            </w:r>
            <w:r w:rsidRPr="005220F3">
              <w:rPr>
                <w:rFonts w:eastAsiaTheme="minorEastAsia"/>
                <w:sz w:val="24"/>
              </w:rPr>
              <w:t>距离衰减后</w:t>
            </w:r>
            <w:r w:rsidRPr="005220F3">
              <w:rPr>
                <w:rFonts w:eastAsiaTheme="minorEastAsia"/>
                <w:sz w:val="24"/>
              </w:rPr>
              <w:t>能够满足</w:t>
            </w:r>
            <w:r w:rsidRPr="005220F3">
              <w:rPr>
                <w:sz w:val="24"/>
              </w:rPr>
              <w:t>《工业企业厂界环境噪声排放标准》（</w:t>
            </w:r>
            <w:r w:rsidRPr="005220F3">
              <w:rPr>
                <w:sz w:val="24"/>
              </w:rPr>
              <w:t>GB12348-2008</w:t>
            </w:r>
            <w:r w:rsidRPr="005220F3">
              <w:rPr>
                <w:sz w:val="24"/>
              </w:rPr>
              <w:t>）</w:t>
            </w:r>
            <w:r w:rsidRPr="005220F3">
              <w:rPr>
                <w:sz w:val="24"/>
              </w:rPr>
              <w:t>2</w:t>
            </w:r>
            <w:r w:rsidRPr="005220F3">
              <w:rPr>
                <w:sz w:val="24"/>
              </w:rPr>
              <w:t>类标准</w:t>
            </w:r>
            <w:r w:rsidRPr="005220F3">
              <w:rPr>
                <w:rFonts w:hint="eastAsia"/>
                <w:sz w:val="24"/>
              </w:rPr>
              <w:t>，</w:t>
            </w:r>
            <w:r w:rsidRPr="005220F3">
              <w:rPr>
                <w:sz w:val="24"/>
              </w:rPr>
              <w:t>对周围声环境影响较小。</w:t>
            </w:r>
          </w:p>
          <w:p w14:paraId="492CCA81" w14:textId="77777777" w:rsidR="002B64E3" w:rsidRPr="005220F3" w:rsidRDefault="00C40525">
            <w:pPr>
              <w:snapToGrid w:val="0"/>
              <w:spacing w:line="360" w:lineRule="auto"/>
              <w:ind w:firstLineChars="200" w:firstLine="480"/>
              <w:rPr>
                <w:rFonts w:eastAsiaTheme="minorEastAsia"/>
                <w:sz w:val="24"/>
              </w:rPr>
            </w:pPr>
            <w:r w:rsidRPr="005220F3">
              <w:rPr>
                <w:rFonts w:eastAsiaTheme="minorEastAsia"/>
                <w:sz w:val="24"/>
              </w:rPr>
              <w:t>（</w:t>
            </w:r>
            <w:r w:rsidRPr="005220F3">
              <w:rPr>
                <w:rFonts w:eastAsiaTheme="minorEastAsia"/>
                <w:sz w:val="24"/>
              </w:rPr>
              <w:t>3</w:t>
            </w:r>
            <w:r w:rsidRPr="005220F3">
              <w:rPr>
                <w:rFonts w:eastAsiaTheme="minorEastAsia"/>
                <w:sz w:val="24"/>
              </w:rPr>
              <w:t>）资源利用上限：本项目为</w:t>
            </w:r>
            <w:r w:rsidRPr="005220F3">
              <w:rPr>
                <w:rFonts w:eastAsiaTheme="minorEastAsia" w:hint="eastAsia"/>
                <w:sz w:val="24"/>
              </w:rPr>
              <w:t>转子铸铝</w:t>
            </w:r>
            <w:r w:rsidRPr="005220F3">
              <w:rPr>
                <w:rFonts w:eastAsiaTheme="minorEastAsia"/>
                <w:sz w:val="24"/>
              </w:rPr>
              <w:t>技改项目，项目营运期所用资源主要为电</w:t>
            </w:r>
            <w:r w:rsidRPr="005220F3">
              <w:rPr>
                <w:rFonts w:eastAsiaTheme="minorEastAsia" w:hint="eastAsia"/>
                <w:sz w:val="24"/>
              </w:rPr>
              <w:t>，</w:t>
            </w:r>
            <w:r w:rsidRPr="005220F3">
              <w:rPr>
                <w:rFonts w:eastAsiaTheme="minorEastAsia"/>
                <w:sz w:val="24"/>
              </w:rPr>
              <w:t>由</w:t>
            </w:r>
            <w:r w:rsidRPr="005220F3">
              <w:rPr>
                <w:rFonts w:eastAsiaTheme="minorEastAsia" w:hint="eastAsia"/>
                <w:sz w:val="24"/>
              </w:rPr>
              <w:t>博山区电网</w:t>
            </w:r>
            <w:r w:rsidRPr="005220F3">
              <w:rPr>
                <w:rFonts w:eastAsiaTheme="minorEastAsia"/>
                <w:sz w:val="24"/>
              </w:rPr>
              <w:t>供给，年用电量为</w:t>
            </w:r>
            <w:r w:rsidRPr="005220F3">
              <w:rPr>
                <w:rFonts w:eastAsiaTheme="minorEastAsia"/>
                <w:sz w:val="24"/>
              </w:rPr>
              <w:t>6</w:t>
            </w:r>
            <w:r w:rsidRPr="005220F3">
              <w:rPr>
                <w:rFonts w:eastAsiaTheme="minorEastAsia"/>
                <w:sz w:val="24"/>
              </w:rPr>
              <w:t>万</w:t>
            </w:r>
            <w:r w:rsidRPr="005220F3">
              <w:rPr>
                <w:rFonts w:eastAsiaTheme="minorEastAsia"/>
                <w:sz w:val="24"/>
              </w:rPr>
              <w:t>kW·h</w:t>
            </w:r>
            <w:r w:rsidRPr="005220F3">
              <w:rPr>
                <w:rFonts w:eastAsiaTheme="minorEastAsia"/>
                <w:sz w:val="24"/>
              </w:rPr>
              <w:t>。项目资源利用量相对于区域资源利用总量较少，符合资源利用上限的要求。</w:t>
            </w:r>
          </w:p>
          <w:p w14:paraId="75A615D4" w14:textId="77777777" w:rsidR="002B64E3" w:rsidRPr="005220F3" w:rsidRDefault="00C40525">
            <w:pPr>
              <w:snapToGrid w:val="0"/>
              <w:spacing w:line="360" w:lineRule="auto"/>
              <w:ind w:firstLineChars="200" w:firstLine="480"/>
              <w:rPr>
                <w:rFonts w:eastAsiaTheme="minorEastAsia"/>
                <w:sz w:val="24"/>
              </w:rPr>
            </w:pPr>
            <w:r w:rsidRPr="005220F3">
              <w:rPr>
                <w:rFonts w:eastAsiaTheme="minorEastAsia" w:hint="eastAsia"/>
                <w:sz w:val="24"/>
              </w:rPr>
              <w:t>（</w:t>
            </w:r>
            <w:r w:rsidRPr="005220F3">
              <w:rPr>
                <w:rFonts w:eastAsiaTheme="minorEastAsia" w:hint="eastAsia"/>
                <w:sz w:val="24"/>
              </w:rPr>
              <w:t>4</w:t>
            </w:r>
            <w:r w:rsidRPr="005220F3">
              <w:rPr>
                <w:rFonts w:eastAsiaTheme="minorEastAsia" w:hint="eastAsia"/>
                <w:sz w:val="24"/>
              </w:rPr>
              <w:t>）负面清单</w:t>
            </w:r>
          </w:p>
          <w:p w14:paraId="7FA06ED5" w14:textId="77777777" w:rsidR="002B64E3" w:rsidRPr="005220F3" w:rsidRDefault="00C40525">
            <w:pPr>
              <w:snapToGrid w:val="0"/>
              <w:spacing w:line="360" w:lineRule="auto"/>
              <w:ind w:firstLineChars="200" w:firstLine="480"/>
              <w:rPr>
                <w:rFonts w:eastAsiaTheme="minorEastAsia"/>
                <w:sz w:val="24"/>
              </w:rPr>
            </w:pPr>
            <w:r w:rsidRPr="005220F3">
              <w:rPr>
                <w:rFonts w:eastAsiaTheme="minorEastAsia" w:hint="eastAsia"/>
                <w:sz w:val="24"/>
              </w:rPr>
              <w:t>项目区域目前</w:t>
            </w:r>
            <w:r w:rsidRPr="005220F3">
              <w:rPr>
                <w:rFonts w:eastAsiaTheme="minorEastAsia"/>
                <w:sz w:val="24"/>
              </w:rPr>
              <w:t>尚无负面清单</w:t>
            </w:r>
            <w:r w:rsidRPr="005220F3">
              <w:rPr>
                <w:rFonts w:eastAsiaTheme="minorEastAsia" w:hint="eastAsia"/>
                <w:sz w:val="24"/>
              </w:rPr>
              <w:t>。</w:t>
            </w:r>
          </w:p>
          <w:bookmarkEnd w:id="0"/>
          <w:bookmarkEnd w:id="1"/>
          <w:p w14:paraId="48C8D54B" w14:textId="77777777" w:rsidR="002B64E3" w:rsidRPr="005220F3" w:rsidRDefault="00C40525">
            <w:pPr>
              <w:snapToGrid w:val="0"/>
              <w:spacing w:line="360" w:lineRule="auto"/>
              <w:ind w:firstLineChars="200" w:firstLine="482"/>
              <w:rPr>
                <w:rFonts w:eastAsiaTheme="majorEastAsia"/>
                <w:b/>
                <w:sz w:val="24"/>
              </w:rPr>
            </w:pPr>
            <w:r w:rsidRPr="005220F3">
              <w:rPr>
                <w:rFonts w:eastAsiaTheme="majorEastAsia"/>
                <w:b/>
                <w:sz w:val="24"/>
              </w:rPr>
              <w:t>五、工程概况</w:t>
            </w:r>
          </w:p>
          <w:p w14:paraId="5BAB7815" w14:textId="77777777" w:rsidR="002B64E3" w:rsidRPr="005220F3" w:rsidRDefault="00C40525">
            <w:pPr>
              <w:snapToGrid w:val="0"/>
              <w:spacing w:line="360" w:lineRule="auto"/>
              <w:ind w:firstLineChars="200" w:firstLine="480"/>
              <w:rPr>
                <w:rFonts w:eastAsiaTheme="majorEastAsia"/>
                <w:bCs/>
                <w:sz w:val="24"/>
              </w:rPr>
            </w:pPr>
            <w:r w:rsidRPr="005220F3">
              <w:rPr>
                <w:rFonts w:eastAsiaTheme="majorEastAsia"/>
                <w:bCs/>
                <w:sz w:val="24"/>
              </w:rPr>
              <w:t>1</w:t>
            </w:r>
            <w:r w:rsidRPr="005220F3">
              <w:rPr>
                <w:rFonts w:eastAsiaTheme="majorEastAsia"/>
                <w:bCs/>
                <w:sz w:val="24"/>
              </w:rPr>
              <w:t>、项目名称：</w:t>
            </w:r>
            <w:r w:rsidRPr="005220F3">
              <w:rPr>
                <w:rFonts w:eastAsiaTheme="majorEastAsia"/>
                <w:sz w:val="24"/>
              </w:rPr>
              <w:t>26000</w:t>
            </w:r>
            <w:r w:rsidRPr="005220F3">
              <w:rPr>
                <w:rFonts w:eastAsiaTheme="majorEastAsia"/>
                <w:sz w:val="24"/>
              </w:rPr>
              <w:t>件</w:t>
            </w:r>
            <w:r w:rsidRPr="005220F3">
              <w:rPr>
                <w:rFonts w:eastAsiaTheme="majorEastAsia"/>
                <w:sz w:val="24"/>
              </w:rPr>
              <w:t>/</w:t>
            </w:r>
            <w:r w:rsidRPr="005220F3">
              <w:rPr>
                <w:rFonts w:eastAsiaTheme="majorEastAsia"/>
                <w:sz w:val="24"/>
              </w:rPr>
              <w:t>年转子铸铝技改项目</w:t>
            </w:r>
          </w:p>
          <w:p w14:paraId="5C2AB5AA" w14:textId="77777777" w:rsidR="002B64E3" w:rsidRPr="005220F3" w:rsidRDefault="00C40525">
            <w:pPr>
              <w:snapToGrid w:val="0"/>
              <w:spacing w:line="360" w:lineRule="auto"/>
              <w:ind w:firstLineChars="200" w:firstLine="480"/>
              <w:rPr>
                <w:rFonts w:eastAsiaTheme="majorEastAsia"/>
                <w:bCs/>
                <w:sz w:val="24"/>
              </w:rPr>
            </w:pPr>
            <w:r w:rsidRPr="005220F3">
              <w:rPr>
                <w:rFonts w:eastAsiaTheme="majorEastAsia"/>
                <w:bCs/>
                <w:sz w:val="24"/>
              </w:rPr>
              <w:t>2</w:t>
            </w:r>
            <w:r w:rsidRPr="005220F3">
              <w:rPr>
                <w:rFonts w:eastAsiaTheme="majorEastAsia"/>
                <w:bCs/>
                <w:sz w:val="24"/>
              </w:rPr>
              <w:t>、建设性质：</w:t>
            </w:r>
            <w:r w:rsidRPr="005220F3">
              <w:rPr>
                <w:rFonts w:eastAsiaTheme="majorEastAsia" w:hint="eastAsia"/>
                <w:bCs/>
                <w:sz w:val="24"/>
              </w:rPr>
              <w:t>技术改造</w:t>
            </w:r>
          </w:p>
          <w:p w14:paraId="6D881425"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bCs/>
                <w:sz w:val="24"/>
              </w:rPr>
              <w:t>3</w:t>
            </w:r>
            <w:r w:rsidRPr="005220F3">
              <w:rPr>
                <w:rFonts w:eastAsiaTheme="majorEastAsia"/>
                <w:bCs/>
                <w:sz w:val="24"/>
              </w:rPr>
              <w:t>、建设地点：</w:t>
            </w:r>
            <w:r w:rsidRPr="005220F3">
              <w:rPr>
                <w:rFonts w:eastAsiaTheme="majorEastAsia"/>
                <w:sz w:val="24"/>
              </w:rPr>
              <w:t>本项目位于淄博市博山区西外环路</w:t>
            </w:r>
            <w:r w:rsidRPr="005220F3">
              <w:rPr>
                <w:rFonts w:eastAsiaTheme="majorEastAsia"/>
                <w:sz w:val="24"/>
              </w:rPr>
              <w:t>306</w:t>
            </w:r>
            <w:r w:rsidRPr="005220F3">
              <w:rPr>
                <w:rFonts w:eastAsiaTheme="majorEastAsia"/>
                <w:sz w:val="24"/>
              </w:rPr>
              <w:t>号，</w:t>
            </w:r>
            <w:r w:rsidRPr="005220F3">
              <w:rPr>
                <w:rFonts w:eastAsiaTheme="majorEastAsia" w:hint="eastAsia"/>
                <w:sz w:val="24"/>
              </w:rPr>
              <w:t>项目</w:t>
            </w:r>
            <w:r w:rsidRPr="005220F3">
              <w:rPr>
                <w:rFonts w:eastAsiaTheme="majorEastAsia"/>
                <w:sz w:val="24"/>
              </w:rPr>
              <w:t>北、西邻</w:t>
            </w:r>
            <w:r w:rsidRPr="005220F3">
              <w:rPr>
                <w:rFonts w:eastAsiaTheme="majorEastAsia" w:hint="eastAsia"/>
                <w:sz w:val="24"/>
              </w:rPr>
              <w:t>山东祥和集团股份</w:t>
            </w:r>
            <w:r w:rsidRPr="005220F3">
              <w:rPr>
                <w:rFonts w:eastAsiaTheme="majorEastAsia"/>
                <w:sz w:val="24"/>
              </w:rPr>
              <w:t>有限公司</w:t>
            </w:r>
            <w:r w:rsidRPr="005220F3">
              <w:rPr>
                <w:rFonts w:eastAsiaTheme="majorEastAsia" w:hint="eastAsia"/>
                <w:sz w:val="24"/>
              </w:rPr>
              <w:t>，南邻达力</w:t>
            </w:r>
            <w:r w:rsidRPr="005220F3">
              <w:rPr>
                <w:rFonts w:eastAsiaTheme="majorEastAsia"/>
                <w:sz w:val="24"/>
              </w:rPr>
              <w:t>防静电产品</w:t>
            </w:r>
            <w:r w:rsidRPr="005220F3">
              <w:rPr>
                <w:rFonts w:eastAsiaTheme="majorEastAsia" w:hint="eastAsia"/>
                <w:sz w:val="24"/>
              </w:rPr>
              <w:t>有限公司</w:t>
            </w:r>
            <w:r w:rsidRPr="005220F3">
              <w:rPr>
                <w:rFonts w:eastAsiaTheme="majorEastAsia"/>
                <w:sz w:val="24"/>
              </w:rPr>
              <w:t>，东</w:t>
            </w:r>
            <w:r w:rsidRPr="005220F3">
              <w:rPr>
                <w:rFonts w:eastAsiaTheme="majorEastAsia" w:hint="eastAsia"/>
                <w:sz w:val="24"/>
              </w:rPr>
              <w:t>邻西外环路</w:t>
            </w:r>
            <w:r w:rsidRPr="005220F3">
              <w:rPr>
                <w:rFonts w:eastAsiaTheme="majorEastAsia"/>
                <w:sz w:val="24"/>
              </w:rPr>
              <w:t>。</w:t>
            </w:r>
            <w:r w:rsidRPr="005220F3">
              <w:rPr>
                <w:rFonts w:eastAsiaTheme="majorEastAsia" w:hint="eastAsia"/>
                <w:sz w:val="24"/>
              </w:rPr>
              <w:t>距离项目</w:t>
            </w:r>
            <w:r w:rsidRPr="005220F3">
              <w:rPr>
                <w:rFonts w:eastAsiaTheme="majorEastAsia"/>
                <w:sz w:val="24"/>
              </w:rPr>
              <w:t>建设地点最近的敏感目标为东南侧</w:t>
            </w:r>
            <w:r w:rsidRPr="005220F3">
              <w:rPr>
                <w:rFonts w:eastAsiaTheme="majorEastAsia" w:hint="eastAsia"/>
                <w:sz w:val="24"/>
              </w:rPr>
              <w:t>215</w:t>
            </w:r>
            <w:r w:rsidRPr="005220F3">
              <w:rPr>
                <w:rFonts w:eastAsiaTheme="majorEastAsia"/>
                <w:sz w:val="24"/>
              </w:rPr>
              <w:t>m</w:t>
            </w:r>
            <w:r w:rsidRPr="005220F3">
              <w:rPr>
                <w:rFonts w:eastAsiaTheme="majorEastAsia"/>
                <w:sz w:val="24"/>
              </w:rPr>
              <w:t>的南域城村。项目具体地理位置见附图</w:t>
            </w:r>
            <w:r w:rsidRPr="005220F3">
              <w:rPr>
                <w:rFonts w:eastAsiaTheme="majorEastAsia"/>
                <w:sz w:val="24"/>
              </w:rPr>
              <w:t>1</w:t>
            </w:r>
            <w:r w:rsidRPr="005220F3">
              <w:rPr>
                <w:rFonts w:eastAsiaTheme="majorEastAsia"/>
                <w:sz w:val="24"/>
              </w:rPr>
              <w:t>。</w:t>
            </w:r>
          </w:p>
          <w:p w14:paraId="1879C408" w14:textId="77777777" w:rsidR="002B64E3" w:rsidRPr="005220F3" w:rsidRDefault="00C40525">
            <w:pPr>
              <w:snapToGrid w:val="0"/>
              <w:spacing w:line="360" w:lineRule="auto"/>
              <w:ind w:firstLineChars="200" w:firstLine="480"/>
              <w:rPr>
                <w:rFonts w:eastAsiaTheme="majorEastAsia"/>
                <w:bCs/>
                <w:sz w:val="24"/>
              </w:rPr>
            </w:pPr>
            <w:r w:rsidRPr="005220F3">
              <w:rPr>
                <w:rFonts w:eastAsiaTheme="majorEastAsia"/>
                <w:sz w:val="24"/>
              </w:rPr>
              <w:t>4</w:t>
            </w:r>
            <w:r w:rsidRPr="005220F3">
              <w:rPr>
                <w:rFonts w:eastAsiaTheme="majorEastAsia"/>
                <w:sz w:val="24"/>
              </w:rPr>
              <w:t>、</w:t>
            </w:r>
            <w:r w:rsidRPr="005220F3">
              <w:rPr>
                <w:rFonts w:eastAsiaTheme="majorEastAsia"/>
                <w:bCs/>
                <w:sz w:val="24"/>
              </w:rPr>
              <w:t>项目投资：建设项目总投资</w:t>
            </w:r>
            <w:r w:rsidRPr="005220F3">
              <w:rPr>
                <w:rFonts w:eastAsiaTheme="majorEastAsia"/>
                <w:bCs/>
                <w:sz w:val="24"/>
              </w:rPr>
              <w:t>40</w:t>
            </w:r>
            <w:r w:rsidRPr="005220F3">
              <w:rPr>
                <w:rFonts w:eastAsiaTheme="majorEastAsia"/>
                <w:bCs/>
                <w:sz w:val="24"/>
              </w:rPr>
              <w:t>万元，</w:t>
            </w:r>
            <w:r w:rsidRPr="005220F3">
              <w:rPr>
                <w:rFonts w:eastAsiaTheme="majorEastAsia" w:hint="eastAsia"/>
                <w:bCs/>
                <w:sz w:val="24"/>
              </w:rPr>
              <w:t>一期投资</w:t>
            </w:r>
            <w:r w:rsidRPr="005220F3">
              <w:rPr>
                <w:rFonts w:eastAsiaTheme="majorEastAsia"/>
                <w:bCs/>
                <w:sz w:val="24"/>
              </w:rPr>
              <w:t>25</w:t>
            </w:r>
            <w:r w:rsidRPr="005220F3">
              <w:rPr>
                <w:rFonts w:eastAsiaTheme="majorEastAsia" w:hint="eastAsia"/>
                <w:bCs/>
                <w:sz w:val="24"/>
              </w:rPr>
              <w:t>万元</w:t>
            </w:r>
            <w:r w:rsidRPr="005220F3">
              <w:rPr>
                <w:rFonts w:eastAsiaTheme="majorEastAsia"/>
                <w:bCs/>
                <w:sz w:val="24"/>
              </w:rPr>
              <w:t>，</w:t>
            </w:r>
            <w:r w:rsidRPr="005220F3">
              <w:rPr>
                <w:rFonts w:eastAsiaTheme="majorEastAsia" w:hint="eastAsia"/>
                <w:bCs/>
                <w:sz w:val="24"/>
              </w:rPr>
              <w:t>二期投资</w:t>
            </w:r>
            <w:r w:rsidRPr="005220F3">
              <w:rPr>
                <w:rFonts w:eastAsiaTheme="majorEastAsia" w:hint="eastAsia"/>
                <w:bCs/>
                <w:sz w:val="24"/>
              </w:rPr>
              <w:t>15</w:t>
            </w:r>
            <w:r w:rsidRPr="005220F3">
              <w:rPr>
                <w:rFonts w:eastAsiaTheme="majorEastAsia" w:hint="eastAsia"/>
                <w:bCs/>
                <w:sz w:val="24"/>
              </w:rPr>
              <w:t>万元</w:t>
            </w:r>
            <w:r w:rsidRPr="005220F3">
              <w:rPr>
                <w:rFonts w:eastAsiaTheme="majorEastAsia"/>
                <w:bCs/>
                <w:sz w:val="24"/>
              </w:rPr>
              <w:t>，其中环保投资</w:t>
            </w:r>
            <w:r w:rsidRPr="005220F3">
              <w:rPr>
                <w:rFonts w:eastAsiaTheme="majorEastAsia"/>
                <w:bCs/>
                <w:sz w:val="24"/>
              </w:rPr>
              <w:t>5</w:t>
            </w:r>
            <w:r w:rsidRPr="005220F3">
              <w:rPr>
                <w:rFonts w:eastAsiaTheme="majorEastAsia"/>
                <w:bCs/>
                <w:sz w:val="24"/>
              </w:rPr>
              <w:t>万元。</w:t>
            </w:r>
          </w:p>
          <w:p w14:paraId="126232A9" w14:textId="77777777" w:rsidR="002B64E3" w:rsidRPr="005220F3" w:rsidRDefault="00C40525">
            <w:pPr>
              <w:snapToGrid w:val="0"/>
              <w:spacing w:line="360" w:lineRule="auto"/>
              <w:ind w:firstLineChars="200" w:firstLine="480"/>
              <w:rPr>
                <w:rFonts w:eastAsiaTheme="majorEastAsia"/>
                <w:bCs/>
                <w:sz w:val="24"/>
              </w:rPr>
            </w:pPr>
            <w:r w:rsidRPr="005220F3">
              <w:rPr>
                <w:rFonts w:eastAsiaTheme="majorEastAsia"/>
                <w:bCs/>
                <w:sz w:val="24"/>
              </w:rPr>
              <w:t>5</w:t>
            </w:r>
            <w:r w:rsidRPr="005220F3">
              <w:rPr>
                <w:rFonts w:eastAsiaTheme="majorEastAsia"/>
                <w:bCs/>
                <w:sz w:val="24"/>
              </w:rPr>
              <w:t>、</w:t>
            </w:r>
            <w:r w:rsidRPr="005220F3">
              <w:rPr>
                <w:rFonts w:eastAsiaTheme="majorEastAsia" w:hint="eastAsia"/>
                <w:bCs/>
                <w:sz w:val="24"/>
              </w:rPr>
              <w:t>预计</w:t>
            </w:r>
            <w:r w:rsidRPr="005220F3">
              <w:rPr>
                <w:rFonts w:eastAsiaTheme="majorEastAsia"/>
                <w:bCs/>
                <w:sz w:val="24"/>
              </w:rPr>
              <w:t>投产日期：</w:t>
            </w:r>
            <w:r w:rsidRPr="005220F3">
              <w:rPr>
                <w:rFonts w:eastAsiaTheme="majorEastAsia"/>
                <w:bCs/>
                <w:sz w:val="24"/>
              </w:rPr>
              <w:t>2018</w:t>
            </w:r>
            <w:r w:rsidRPr="005220F3">
              <w:rPr>
                <w:rFonts w:eastAsiaTheme="majorEastAsia"/>
                <w:bCs/>
                <w:sz w:val="24"/>
              </w:rPr>
              <w:t>年</w:t>
            </w:r>
            <w:r w:rsidRPr="005220F3">
              <w:rPr>
                <w:rFonts w:eastAsiaTheme="majorEastAsia"/>
                <w:bCs/>
                <w:sz w:val="24"/>
              </w:rPr>
              <w:t>10</w:t>
            </w:r>
            <w:r w:rsidRPr="005220F3">
              <w:rPr>
                <w:rFonts w:eastAsiaTheme="majorEastAsia"/>
                <w:bCs/>
                <w:sz w:val="24"/>
              </w:rPr>
              <w:t>月</w:t>
            </w:r>
          </w:p>
          <w:p w14:paraId="5C3E495F"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lastRenderedPageBreak/>
              <w:t>6</w:t>
            </w:r>
            <w:r w:rsidRPr="005220F3">
              <w:rPr>
                <w:rFonts w:eastAsiaTheme="majorEastAsia"/>
                <w:sz w:val="24"/>
              </w:rPr>
              <w:t>、工作制度：</w:t>
            </w:r>
            <w:r w:rsidRPr="005220F3">
              <w:rPr>
                <w:rFonts w:eastAsiaTheme="majorEastAsia" w:hint="eastAsia"/>
                <w:sz w:val="24"/>
              </w:rPr>
              <w:t>企业现有劳动定员</w:t>
            </w:r>
            <w:r w:rsidRPr="005220F3">
              <w:rPr>
                <w:rFonts w:eastAsiaTheme="majorEastAsia"/>
                <w:sz w:val="24"/>
              </w:rPr>
              <w:t>129</w:t>
            </w:r>
            <w:r w:rsidRPr="005220F3">
              <w:rPr>
                <w:rFonts w:eastAsiaTheme="majorEastAsia" w:hint="eastAsia"/>
                <w:sz w:val="24"/>
              </w:rPr>
              <w:t>人，年工作</w:t>
            </w:r>
            <w:r w:rsidRPr="005220F3">
              <w:rPr>
                <w:rFonts w:eastAsiaTheme="majorEastAsia"/>
                <w:sz w:val="24"/>
              </w:rPr>
              <w:t>290</w:t>
            </w:r>
            <w:r w:rsidRPr="005220F3">
              <w:rPr>
                <w:rFonts w:eastAsiaTheme="majorEastAsia" w:hint="eastAsia"/>
                <w:sz w:val="24"/>
              </w:rPr>
              <w:t>天，日工作</w:t>
            </w:r>
            <w:r w:rsidRPr="005220F3">
              <w:rPr>
                <w:rFonts w:eastAsiaTheme="majorEastAsia" w:hint="eastAsia"/>
                <w:sz w:val="24"/>
              </w:rPr>
              <w:t>8</w:t>
            </w:r>
            <w:r w:rsidRPr="005220F3">
              <w:rPr>
                <w:rFonts w:eastAsiaTheme="majorEastAsia"/>
                <w:sz w:val="24"/>
              </w:rPr>
              <w:t>h</w:t>
            </w:r>
            <w:r w:rsidRPr="005220F3">
              <w:rPr>
                <w:rFonts w:eastAsiaTheme="majorEastAsia" w:hint="eastAsia"/>
                <w:sz w:val="24"/>
              </w:rPr>
              <w:t>。本项目所需人员</w:t>
            </w:r>
            <w:r w:rsidRPr="005220F3">
              <w:rPr>
                <w:rFonts w:eastAsiaTheme="majorEastAsia" w:hint="eastAsia"/>
                <w:sz w:val="24"/>
              </w:rPr>
              <w:t>1</w:t>
            </w:r>
            <w:r w:rsidRPr="005220F3">
              <w:rPr>
                <w:rFonts w:eastAsiaTheme="majorEastAsia"/>
                <w:sz w:val="24"/>
              </w:rPr>
              <w:t>0</w:t>
            </w:r>
            <w:r w:rsidRPr="005220F3">
              <w:rPr>
                <w:rFonts w:eastAsiaTheme="majorEastAsia" w:hint="eastAsia"/>
                <w:sz w:val="24"/>
              </w:rPr>
              <w:t>人。</w:t>
            </w:r>
          </w:p>
          <w:p w14:paraId="5C91A265" w14:textId="77777777" w:rsidR="002B64E3" w:rsidRPr="005220F3" w:rsidRDefault="00C40525">
            <w:pPr>
              <w:snapToGrid w:val="0"/>
              <w:spacing w:line="360" w:lineRule="auto"/>
              <w:ind w:firstLineChars="200" w:firstLine="480"/>
              <w:rPr>
                <w:rFonts w:eastAsiaTheme="majorEastAsia"/>
                <w:bCs/>
                <w:sz w:val="24"/>
              </w:rPr>
            </w:pPr>
            <w:r w:rsidRPr="005220F3">
              <w:rPr>
                <w:rFonts w:eastAsiaTheme="majorEastAsia"/>
                <w:bCs/>
                <w:sz w:val="24"/>
              </w:rPr>
              <w:t>7</w:t>
            </w:r>
            <w:r w:rsidRPr="005220F3">
              <w:rPr>
                <w:rFonts w:eastAsiaTheme="majorEastAsia"/>
                <w:bCs/>
                <w:sz w:val="24"/>
              </w:rPr>
              <w:t>、</w:t>
            </w:r>
            <w:r w:rsidRPr="005220F3">
              <w:rPr>
                <w:rFonts w:eastAsiaTheme="majorEastAsia" w:hint="eastAsia"/>
                <w:bCs/>
                <w:sz w:val="24"/>
              </w:rPr>
              <w:t>生产</w:t>
            </w:r>
            <w:r w:rsidRPr="005220F3">
              <w:rPr>
                <w:rFonts w:eastAsiaTheme="majorEastAsia"/>
                <w:bCs/>
                <w:sz w:val="24"/>
              </w:rPr>
              <w:t>规模：</w:t>
            </w:r>
            <w:r w:rsidRPr="005220F3">
              <w:rPr>
                <w:rFonts w:eastAsiaTheme="majorEastAsia" w:hint="eastAsia"/>
                <w:bCs/>
                <w:sz w:val="24"/>
              </w:rPr>
              <w:t>年铸铝加工转子</w:t>
            </w:r>
            <w:r w:rsidRPr="005220F3">
              <w:rPr>
                <w:rFonts w:eastAsiaTheme="majorEastAsia" w:hint="eastAsia"/>
                <w:bCs/>
                <w:sz w:val="24"/>
              </w:rPr>
              <w:t>26000</w:t>
            </w:r>
            <w:r w:rsidRPr="005220F3">
              <w:rPr>
                <w:rFonts w:eastAsiaTheme="majorEastAsia" w:hint="eastAsia"/>
                <w:bCs/>
                <w:sz w:val="24"/>
              </w:rPr>
              <w:t>件。</w:t>
            </w:r>
          </w:p>
          <w:p w14:paraId="5A0FD136" w14:textId="77777777" w:rsidR="002B64E3" w:rsidRPr="005220F3" w:rsidRDefault="00C40525">
            <w:pPr>
              <w:snapToGrid w:val="0"/>
              <w:spacing w:line="360" w:lineRule="auto"/>
              <w:ind w:firstLineChars="200" w:firstLine="482"/>
              <w:rPr>
                <w:rFonts w:eastAsiaTheme="majorEastAsia"/>
                <w:b/>
                <w:sz w:val="24"/>
              </w:rPr>
            </w:pPr>
            <w:r w:rsidRPr="005220F3">
              <w:rPr>
                <w:rFonts w:eastAsiaTheme="majorEastAsia"/>
                <w:b/>
                <w:sz w:val="24"/>
              </w:rPr>
              <w:t>六、</w:t>
            </w:r>
            <w:r w:rsidRPr="005220F3">
              <w:rPr>
                <w:rFonts w:eastAsiaTheme="majorEastAsia"/>
                <w:b/>
                <w:bCs/>
                <w:sz w:val="24"/>
              </w:rPr>
              <w:t>项目建设内容及生产设备</w:t>
            </w:r>
          </w:p>
          <w:p w14:paraId="2BD9DA43" w14:textId="77777777" w:rsidR="002B64E3" w:rsidRPr="005220F3" w:rsidRDefault="00C40525">
            <w:pPr>
              <w:adjustRightInd w:val="0"/>
              <w:snapToGrid w:val="0"/>
              <w:spacing w:line="360" w:lineRule="auto"/>
              <w:ind w:firstLineChars="200" w:firstLine="480"/>
              <w:rPr>
                <w:rFonts w:eastAsiaTheme="majorEastAsia"/>
                <w:sz w:val="24"/>
              </w:rPr>
            </w:pPr>
            <w:r w:rsidRPr="005220F3">
              <w:rPr>
                <w:rFonts w:eastAsiaTheme="majorEastAsia"/>
                <w:sz w:val="24"/>
              </w:rPr>
              <w:t>项目主要建设内容见表</w:t>
            </w:r>
            <w:r w:rsidRPr="005220F3">
              <w:rPr>
                <w:rFonts w:eastAsiaTheme="majorEastAsia"/>
                <w:sz w:val="24"/>
              </w:rPr>
              <w:t>1-4</w:t>
            </w:r>
            <w:r w:rsidRPr="005220F3">
              <w:rPr>
                <w:rFonts w:eastAsiaTheme="majorEastAsia"/>
                <w:sz w:val="24"/>
              </w:rPr>
              <w:t>，生产装置设备清单见表</w:t>
            </w:r>
            <w:r w:rsidRPr="005220F3">
              <w:rPr>
                <w:rFonts w:eastAsiaTheme="majorEastAsia"/>
                <w:sz w:val="24"/>
              </w:rPr>
              <w:t>1-5</w:t>
            </w:r>
            <w:r w:rsidRPr="005220F3">
              <w:rPr>
                <w:rFonts w:eastAsiaTheme="majorEastAsia"/>
                <w:sz w:val="24"/>
              </w:rPr>
              <w:t>。</w:t>
            </w:r>
          </w:p>
          <w:p w14:paraId="5F97076B" w14:textId="77777777" w:rsidR="002B64E3" w:rsidRPr="005220F3" w:rsidRDefault="00C40525">
            <w:pPr>
              <w:snapToGrid w:val="0"/>
              <w:spacing w:line="360" w:lineRule="auto"/>
              <w:jc w:val="center"/>
              <w:outlineLvl w:val="4"/>
              <w:rPr>
                <w:rFonts w:eastAsiaTheme="majorEastAsia"/>
                <w:b/>
                <w:sz w:val="24"/>
              </w:rPr>
            </w:pPr>
            <w:r w:rsidRPr="005220F3">
              <w:rPr>
                <w:rFonts w:eastAsiaTheme="majorEastAsia"/>
                <w:b/>
                <w:sz w:val="24"/>
              </w:rPr>
              <w:t>表</w:t>
            </w:r>
            <w:r w:rsidRPr="005220F3">
              <w:rPr>
                <w:rFonts w:eastAsiaTheme="majorEastAsia"/>
                <w:b/>
                <w:sz w:val="24"/>
              </w:rPr>
              <w:t xml:space="preserve">1-4  </w:t>
            </w:r>
            <w:r w:rsidRPr="005220F3">
              <w:rPr>
                <w:rFonts w:eastAsiaTheme="majorEastAsia"/>
                <w:b/>
                <w:sz w:val="24"/>
              </w:rPr>
              <w:t>项目工程内容一览表</w:t>
            </w:r>
          </w:p>
          <w:tbl>
            <w:tblPr>
              <w:tblW w:w="90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1"/>
              <w:gridCol w:w="1572"/>
              <w:gridCol w:w="4646"/>
              <w:gridCol w:w="1541"/>
            </w:tblGrid>
            <w:tr w:rsidR="005220F3" w:rsidRPr="005220F3" w14:paraId="5B17C905" w14:textId="77777777">
              <w:trPr>
                <w:trHeight w:val="397"/>
                <w:jc w:val="center"/>
              </w:trPr>
              <w:tc>
                <w:tcPr>
                  <w:tcW w:w="1281" w:type="dxa"/>
                  <w:vAlign w:val="center"/>
                </w:tcPr>
                <w:p w14:paraId="40046DDC" w14:textId="77777777" w:rsidR="002B64E3" w:rsidRPr="005220F3" w:rsidRDefault="00C40525">
                  <w:pPr>
                    <w:snapToGrid w:val="0"/>
                    <w:jc w:val="center"/>
                    <w:outlineLvl w:val="4"/>
                    <w:rPr>
                      <w:rFonts w:eastAsiaTheme="majorEastAsia"/>
                      <w:b/>
                      <w:szCs w:val="21"/>
                    </w:rPr>
                  </w:pPr>
                  <w:r w:rsidRPr="005220F3">
                    <w:rPr>
                      <w:rFonts w:eastAsiaTheme="majorEastAsia"/>
                      <w:b/>
                      <w:bCs/>
                      <w:szCs w:val="21"/>
                    </w:rPr>
                    <w:t>内容</w:t>
                  </w:r>
                </w:p>
              </w:tc>
              <w:tc>
                <w:tcPr>
                  <w:tcW w:w="1572" w:type="dxa"/>
                  <w:vAlign w:val="center"/>
                </w:tcPr>
                <w:p w14:paraId="04F77089" w14:textId="77777777" w:rsidR="002B64E3" w:rsidRPr="005220F3" w:rsidRDefault="00C40525">
                  <w:pPr>
                    <w:snapToGrid w:val="0"/>
                    <w:jc w:val="center"/>
                    <w:outlineLvl w:val="4"/>
                    <w:rPr>
                      <w:rFonts w:eastAsiaTheme="majorEastAsia"/>
                      <w:b/>
                      <w:szCs w:val="21"/>
                    </w:rPr>
                  </w:pPr>
                  <w:r w:rsidRPr="005220F3">
                    <w:rPr>
                      <w:rFonts w:eastAsiaTheme="majorEastAsia"/>
                      <w:b/>
                      <w:bCs/>
                      <w:szCs w:val="21"/>
                    </w:rPr>
                    <w:t>建设名称</w:t>
                  </w:r>
                </w:p>
              </w:tc>
              <w:tc>
                <w:tcPr>
                  <w:tcW w:w="4646" w:type="dxa"/>
                  <w:vAlign w:val="center"/>
                </w:tcPr>
                <w:p w14:paraId="23A4E28E" w14:textId="77777777" w:rsidR="002B64E3" w:rsidRPr="005220F3" w:rsidRDefault="00C40525">
                  <w:pPr>
                    <w:snapToGrid w:val="0"/>
                    <w:jc w:val="center"/>
                    <w:outlineLvl w:val="4"/>
                    <w:rPr>
                      <w:rFonts w:eastAsiaTheme="majorEastAsia"/>
                      <w:b/>
                      <w:szCs w:val="21"/>
                    </w:rPr>
                  </w:pPr>
                  <w:r w:rsidRPr="005220F3">
                    <w:rPr>
                      <w:rFonts w:eastAsiaTheme="majorEastAsia"/>
                      <w:b/>
                      <w:szCs w:val="21"/>
                    </w:rPr>
                    <w:t>建设内容及规模</w:t>
                  </w:r>
                </w:p>
              </w:tc>
              <w:tc>
                <w:tcPr>
                  <w:tcW w:w="1541" w:type="dxa"/>
                  <w:vAlign w:val="center"/>
                </w:tcPr>
                <w:p w14:paraId="07943090" w14:textId="77777777" w:rsidR="002B64E3" w:rsidRPr="005220F3" w:rsidRDefault="00C40525">
                  <w:pPr>
                    <w:snapToGrid w:val="0"/>
                    <w:jc w:val="center"/>
                    <w:outlineLvl w:val="4"/>
                    <w:rPr>
                      <w:rFonts w:eastAsiaTheme="majorEastAsia"/>
                      <w:b/>
                      <w:szCs w:val="21"/>
                    </w:rPr>
                  </w:pPr>
                  <w:r w:rsidRPr="005220F3">
                    <w:rPr>
                      <w:rFonts w:eastAsiaTheme="majorEastAsia"/>
                      <w:b/>
                      <w:bCs/>
                      <w:szCs w:val="21"/>
                    </w:rPr>
                    <w:t>备注</w:t>
                  </w:r>
                </w:p>
              </w:tc>
            </w:tr>
            <w:tr w:rsidR="005220F3" w:rsidRPr="005220F3" w14:paraId="5E75A67F" w14:textId="77777777">
              <w:trPr>
                <w:trHeight w:val="354"/>
                <w:jc w:val="center"/>
              </w:trPr>
              <w:tc>
                <w:tcPr>
                  <w:tcW w:w="1281" w:type="dxa"/>
                  <w:vAlign w:val="center"/>
                </w:tcPr>
                <w:p w14:paraId="3A87B44F" w14:textId="77777777" w:rsidR="002B64E3" w:rsidRPr="005220F3" w:rsidRDefault="00C40525">
                  <w:pPr>
                    <w:pStyle w:val="WPSPlain"/>
                    <w:adjustRightInd w:val="0"/>
                    <w:snapToGrid w:val="0"/>
                    <w:jc w:val="center"/>
                    <w:rPr>
                      <w:rFonts w:eastAsiaTheme="majorEastAsia"/>
                      <w:sz w:val="21"/>
                      <w:szCs w:val="21"/>
                    </w:rPr>
                  </w:pPr>
                  <w:r w:rsidRPr="005220F3">
                    <w:rPr>
                      <w:rFonts w:eastAsiaTheme="majorEastAsia"/>
                      <w:sz w:val="21"/>
                      <w:szCs w:val="21"/>
                    </w:rPr>
                    <w:t>主体工程</w:t>
                  </w:r>
                </w:p>
              </w:tc>
              <w:tc>
                <w:tcPr>
                  <w:tcW w:w="1572" w:type="dxa"/>
                  <w:vAlign w:val="center"/>
                </w:tcPr>
                <w:p w14:paraId="031D1F55" w14:textId="77777777" w:rsidR="002B64E3" w:rsidRPr="005220F3" w:rsidRDefault="00C40525">
                  <w:pPr>
                    <w:snapToGrid w:val="0"/>
                    <w:jc w:val="center"/>
                    <w:outlineLvl w:val="4"/>
                    <w:rPr>
                      <w:rFonts w:eastAsiaTheme="majorEastAsia"/>
                      <w:szCs w:val="21"/>
                    </w:rPr>
                  </w:pPr>
                  <w:r w:rsidRPr="005220F3">
                    <w:rPr>
                      <w:rFonts w:eastAsiaTheme="majorEastAsia" w:hint="eastAsia"/>
                      <w:szCs w:val="21"/>
                    </w:rPr>
                    <w:t>铸铝车间</w:t>
                  </w:r>
                </w:p>
              </w:tc>
              <w:tc>
                <w:tcPr>
                  <w:tcW w:w="4646" w:type="dxa"/>
                  <w:vAlign w:val="center"/>
                </w:tcPr>
                <w:p w14:paraId="0F47B12F" w14:textId="77777777" w:rsidR="002B64E3" w:rsidRPr="005220F3" w:rsidRDefault="00C40525">
                  <w:pPr>
                    <w:snapToGrid w:val="0"/>
                    <w:jc w:val="center"/>
                    <w:outlineLvl w:val="4"/>
                    <w:rPr>
                      <w:rFonts w:eastAsiaTheme="majorEastAsia"/>
                      <w:szCs w:val="21"/>
                    </w:rPr>
                  </w:pPr>
                  <w:r w:rsidRPr="005220F3">
                    <w:rPr>
                      <w:rFonts w:eastAsiaTheme="majorEastAsia" w:hint="eastAsia"/>
                      <w:szCs w:val="21"/>
                    </w:rPr>
                    <w:t>300</w:t>
                  </w:r>
                  <w:r w:rsidRPr="005220F3">
                    <w:rPr>
                      <w:rFonts w:eastAsiaTheme="majorEastAsia"/>
                      <w:szCs w:val="21"/>
                    </w:rPr>
                    <w:t>m</w:t>
                  </w:r>
                  <w:r w:rsidRPr="005220F3">
                    <w:rPr>
                      <w:rFonts w:eastAsiaTheme="majorEastAsia"/>
                      <w:szCs w:val="21"/>
                      <w:vertAlign w:val="superscript"/>
                    </w:rPr>
                    <w:t>2</w:t>
                  </w:r>
                  <w:r w:rsidRPr="005220F3">
                    <w:rPr>
                      <w:rFonts w:eastAsiaTheme="majorEastAsia" w:hint="eastAsia"/>
                      <w:szCs w:val="21"/>
                    </w:rPr>
                    <w:t>，两层，下层</w:t>
                  </w:r>
                  <w:r w:rsidRPr="005220F3">
                    <w:rPr>
                      <w:rFonts w:eastAsiaTheme="majorEastAsia"/>
                      <w:szCs w:val="21"/>
                    </w:rPr>
                    <w:t>生产，上层为仓库</w:t>
                  </w:r>
                </w:p>
              </w:tc>
              <w:tc>
                <w:tcPr>
                  <w:tcW w:w="1541" w:type="dxa"/>
                  <w:vAlign w:val="center"/>
                </w:tcPr>
                <w:p w14:paraId="4C651F7C" w14:textId="77777777" w:rsidR="002B64E3" w:rsidRPr="005220F3" w:rsidRDefault="00C40525">
                  <w:pPr>
                    <w:snapToGrid w:val="0"/>
                    <w:jc w:val="center"/>
                    <w:outlineLvl w:val="4"/>
                    <w:rPr>
                      <w:rFonts w:eastAsiaTheme="majorEastAsia"/>
                      <w:szCs w:val="21"/>
                    </w:rPr>
                  </w:pPr>
                  <w:r w:rsidRPr="005220F3">
                    <w:rPr>
                      <w:rFonts w:eastAsiaTheme="majorEastAsia" w:hint="eastAsia"/>
                      <w:szCs w:val="21"/>
                    </w:rPr>
                    <w:t>已建成</w:t>
                  </w:r>
                </w:p>
              </w:tc>
            </w:tr>
            <w:tr w:rsidR="005220F3" w:rsidRPr="005220F3" w14:paraId="4D869E74" w14:textId="77777777">
              <w:trPr>
                <w:trHeight w:val="397"/>
                <w:jc w:val="center"/>
              </w:trPr>
              <w:tc>
                <w:tcPr>
                  <w:tcW w:w="1281" w:type="dxa"/>
                  <w:vMerge w:val="restart"/>
                  <w:vAlign w:val="center"/>
                </w:tcPr>
                <w:p w14:paraId="628136CB" w14:textId="77777777" w:rsidR="002B64E3" w:rsidRPr="005220F3" w:rsidRDefault="00C40525">
                  <w:pPr>
                    <w:pStyle w:val="WPSPlain"/>
                    <w:widowControl w:val="0"/>
                    <w:kinsoku w:val="0"/>
                    <w:overflowPunct w:val="0"/>
                    <w:autoSpaceDE w:val="0"/>
                    <w:autoSpaceDN w:val="0"/>
                    <w:adjustRightInd w:val="0"/>
                    <w:snapToGrid w:val="0"/>
                    <w:jc w:val="center"/>
                    <w:rPr>
                      <w:rFonts w:eastAsiaTheme="majorEastAsia"/>
                      <w:sz w:val="21"/>
                      <w:szCs w:val="21"/>
                    </w:rPr>
                  </w:pPr>
                  <w:r w:rsidRPr="005220F3">
                    <w:rPr>
                      <w:rFonts w:eastAsiaTheme="majorEastAsia"/>
                      <w:sz w:val="21"/>
                      <w:szCs w:val="21"/>
                    </w:rPr>
                    <w:t>公用工程</w:t>
                  </w:r>
                </w:p>
              </w:tc>
              <w:tc>
                <w:tcPr>
                  <w:tcW w:w="1572" w:type="dxa"/>
                  <w:vAlign w:val="center"/>
                </w:tcPr>
                <w:p w14:paraId="121FEFBA" w14:textId="77777777" w:rsidR="002B64E3" w:rsidRPr="005220F3" w:rsidRDefault="00C40525">
                  <w:pPr>
                    <w:pStyle w:val="Web"/>
                    <w:tabs>
                      <w:tab w:val="left" w:pos="1260"/>
                    </w:tabs>
                    <w:snapToGrid w:val="0"/>
                    <w:spacing w:before="0" w:beforeAutospacing="0" w:after="0" w:afterAutospacing="0"/>
                    <w:jc w:val="center"/>
                    <w:rPr>
                      <w:rFonts w:ascii="Times New Roman" w:eastAsiaTheme="majorEastAsia" w:hAnsi="Times New Roman" w:cs="Times New Roman"/>
                      <w:sz w:val="21"/>
                      <w:szCs w:val="21"/>
                    </w:rPr>
                  </w:pPr>
                  <w:r w:rsidRPr="005220F3">
                    <w:rPr>
                      <w:rFonts w:ascii="Times New Roman" w:eastAsiaTheme="majorEastAsia" w:hAnsi="Times New Roman" w:cs="Times New Roman"/>
                      <w:sz w:val="21"/>
                      <w:szCs w:val="21"/>
                    </w:rPr>
                    <w:t>供水系统</w:t>
                  </w:r>
                </w:p>
              </w:tc>
              <w:tc>
                <w:tcPr>
                  <w:tcW w:w="4646" w:type="dxa"/>
                  <w:vAlign w:val="center"/>
                </w:tcPr>
                <w:p w14:paraId="6E3C6E36" w14:textId="77777777" w:rsidR="002B64E3" w:rsidRPr="005220F3" w:rsidRDefault="00C40525">
                  <w:pPr>
                    <w:snapToGrid w:val="0"/>
                    <w:jc w:val="center"/>
                    <w:outlineLvl w:val="4"/>
                    <w:rPr>
                      <w:rFonts w:eastAsiaTheme="majorEastAsia"/>
                      <w:szCs w:val="21"/>
                    </w:rPr>
                  </w:pPr>
                  <w:r w:rsidRPr="005220F3">
                    <w:rPr>
                      <w:rFonts w:hint="eastAsia"/>
                      <w:szCs w:val="21"/>
                    </w:rPr>
                    <w:t>由博山区供水管网提供</w:t>
                  </w:r>
                </w:p>
              </w:tc>
              <w:tc>
                <w:tcPr>
                  <w:tcW w:w="1541" w:type="dxa"/>
                  <w:vAlign w:val="center"/>
                </w:tcPr>
                <w:p w14:paraId="1F5CFDF0" w14:textId="77777777" w:rsidR="002B64E3" w:rsidRPr="005220F3" w:rsidRDefault="00C40525">
                  <w:pPr>
                    <w:snapToGrid w:val="0"/>
                    <w:jc w:val="center"/>
                    <w:outlineLvl w:val="4"/>
                    <w:rPr>
                      <w:rFonts w:eastAsiaTheme="majorEastAsia"/>
                      <w:szCs w:val="21"/>
                    </w:rPr>
                  </w:pPr>
                  <w:r w:rsidRPr="005220F3">
                    <w:rPr>
                      <w:rFonts w:eastAsiaTheme="majorEastAsia" w:hint="eastAsia"/>
                      <w:szCs w:val="21"/>
                    </w:rPr>
                    <w:t>依托现有</w:t>
                  </w:r>
                </w:p>
              </w:tc>
            </w:tr>
            <w:tr w:rsidR="005220F3" w:rsidRPr="005220F3" w14:paraId="387523EA" w14:textId="77777777">
              <w:trPr>
                <w:trHeight w:val="397"/>
                <w:jc w:val="center"/>
              </w:trPr>
              <w:tc>
                <w:tcPr>
                  <w:tcW w:w="1281" w:type="dxa"/>
                  <w:vMerge/>
                  <w:vAlign w:val="center"/>
                </w:tcPr>
                <w:p w14:paraId="40799FCF" w14:textId="77777777" w:rsidR="002B64E3" w:rsidRPr="005220F3" w:rsidRDefault="002B64E3">
                  <w:pPr>
                    <w:pStyle w:val="WPSPlain"/>
                    <w:widowControl w:val="0"/>
                    <w:kinsoku w:val="0"/>
                    <w:overflowPunct w:val="0"/>
                    <w:autoSpaceDE w:val="0"/>
                    <w:autoSpaceDN w:val="0"/>
                    <w:adjustRightInd w:val="0"/>
                    <w:snapToGrid w:val="0"/>
                    <w:jc w:val="center"/>
                    <w:rPr>
                      <w:rFonts w:eastAsiaTheme="majorEastAsia"/>
                      <w:sz w:val="21"/>
                      <w:szCs w:val="21"/>
                    </w:rPr>
                  </w:pPr>
                </w:p>
              </w:tc>
              <w:tc>
                <w:tcPr>
                  <w:tcW w:w="1572" w:type="dxa"/>
                  <w:vAlign w:val="center"/>
                </w:tcPr>
                <w:p w14:paraId="14F48F9C" w14:textId="77777777" w:rsidR="002B64E3" w:rsidRPr="005220F3" w:rsidRDefault="00C40525">
                  <w:pPr>
                    <w:pStyle w:val="Web"/>
                    <w:tabs>
                      <w:tab w:val="left" w:pos="1260"/>
                    </w:tabs>
                    <w:snapToGrid w:val="0"/>
                    <w:spacing w:before="0" w:beforeAutospacing="0" w:after="0" w:afterAutospacing="0"/>
                    <w:jc w:val="center"/>
                    <w:rPr>
                      <w:rFonts w:ascii="Times New Roman" w:eastAsiaTheme="majorEastAsia" w:hAnsi="Times New Roman" w:cs="Times New Roman"/>
                      <w:sz w:val="21"/>
                      <w:szCs w:val="21"/>
                    </w:rPr>
                  </w:pPr>
                  <w:r w:rsidRPr="005220F3">
                    <w:rPr>
                      <w:rFonts w:ascii="Times New Roman" w:eastAsiaTheme="majorEastAsia" w:hAnsi="Times New Roman" w:cs="Times New Roman" w:hint="eastAsia"/>
                      <w:sz w:val="21"/>
                      <w:szCs w:val="21"/>
                    </w:rPr>
                    <w:t>排水系统</w:t>
                  </w:r>
                </w:p>
              </w:tc>
              <w:tc>
                <w:tcPr>
                  <w:tcW w:w="4646" w:type="dxa"/>
                  <w:vAlign w:val="center"/>
                </w:tcPr>
                <w:p w14:paraId="05360B1F" w14:textId="77777777" w:rsidR="002B64E3" w:rsidRPr="005220F3" w:rsidRDefault="00C40525">
                  <w:pPr>
                    <w:snapToGrid w:val="0"/>
                    <w:jc w:val="center"/>
                    <w:outlineLvl w:val="4"/>
                    <w:rPr>
                      <w:szCs w:val="21"/>
                    </w:rPr>
                  </w:pPr>
                  <w:r w:rsidRPr="005220F3">
                    <w:rPr>
                      <w:rFonts w:hint="eastAsia"/>
                      <w:szCs w:val="21"/>
                    </w:rPr>
                    <w:t>生活污水经化粪池处理后排入市政污水管网，最终进入博山环科污水处理厂进一步处理达标后排放</w:t>
                  </w:r>
                </w:p>
              </w:tc>
              <w:tc>
                <w:tcPr>
                  <w:tcW w:w="1541" w:type="dxa"/>
                  <w:vAlign w:val="center"/>
                </w:tcPr>
                <w:p w14:paraId="055567A0" w14:textId="77777777" w:rsidR="002B64E3" w:rsidRPr="005220F3" w:rsidRDefault="00C40525">
                  <w:pPr>
                    <w:snapToGrid w:val="0"/>
                    <w:jc w:val="center"/>
                    <w:outlineLvl w:val="4"/>
                    <w:rPr>
                      <w:rFonts w:eastAsiaTheme="majorEastAsia"/>
                      <w:szCs w:val="21"/>
                    </w:rPr>
                  </w:pPr>
                  <w:r w:rsidRPr="005220F3">
                    <w:rPr>
                      <w:rFonts w:eastAsiaTheme="majorEastAsia" w:hint="eastAsia"/>
                      <w:szCs w:val="21"/>
                    </w:rPr>
                    <w:t>依托现有</w:t>
                  </w:r>
                </w:p>
              </w:tc>
            </w:tr>
            <w:tr w:rsidR="005220F3" w:rsidRPr="005220F3" w14:paraId="288B58A1" w14:textId="77777777">
              <w:trPr>
                <w:trHeight w:val="397"/>
                <w:jc w:val="center"/>
              </w:trPr>
              <w:tc>
                <w:tcPr>
                  <w:tcW w:w="1281" w:type="dxa"/>
                  <w:vMerge/>
                  <w:vAlign w:val="center"/>
                </w:tcPr>
                <w:p w14:paraId="00EFAA18" w14:textId="77777777" w:rsidR="002B64E3" w:rsidRPr="005220F3" w:rsidRDefault="002B64E3">
                  <w:pPr>
                    <w:pStyle w:val="WPSPlain"/>
                    <w:widowControl w:val="0"/>
                    <w:kinsoku w:val="0"/>
                    <w:overflowPunct w:val="0"/>
                    <w:autoSpaceDE w:val="0"/>
                    <w:autoSpaceDN w:val="0"/>
                    <w:adjustRightInd w:val="0"/>
                    <w:snapToGrid w:val="0"/>
                    <w:jc w:val="center"/>
                    <w:rPr>
                      <w:rFonts w:eastAsiaTheme="majorEastAsia"/>
                      <w:sz w:val="21"/>
                      <w:szCs w:val="21"/>
                    </w:rPr>
                  </w:pPr>
                </w:p>
              </w:tc>
              <w:tc>
                <w:tcPr>
                  <w:tcW w:w="1572" w:type="dxa"/>
                  <w:vAlign w:val="center"/>
                </w:tcPr>
                <w:p w14:paraId="055D0548" w14:textId="77777777" w:rsidR="002B64E3" w:rsidRPr="005220F3" w:rsidRDefault="00C40525">
                  <w:pPr>
                    <w:pStyle w:val="Web"/>
                    <w:tabs>
                      <w:tab w:val="left" w:pos="1260"/>
                    </w:tabs>
                    <w:snapToGrid w:val="0"/>
                    <w:spacing w:before="0" w:beforeAutospacing="0" w:after="0" w:afterAutospacing="0"/>
                    <w:jc w:val="center"/>
                    <w:rPr>
                      <w:rFonts w:ascii="Times New Roman" w:eastAsiaTheme="majorEastAsia" w:hAnsi="Times New Roman" w:cs="Times New Roman"/>
                      <w:sz w:val="21"/>
                      <w:szCs w:val="21"/>
                    </w:rPr>
                  </w:pPr>
                  <w:r w:rsidRPr="005220F3">
                    <w:rPr>
                      <w:rFonts w:ascii="Times New Roman" w:eastAsiaTheme="majorEastAsia" w:hAnsi="Times New Roman" w:cs="Times New Roman"/>
                      <w:sz w:val="21"/>
                      <w:szCs w:val="21"/>
                    </w:rPr>
                    <w:t>供电系统</w:t>
                  </w:r>
                </w:p>
              </w:tc>
              <w:tc>
                <w:tcPr>
                  <w:tcW w:w="4646" w:type="dxa"/>
                  <w:vAlign w:val="center"/>
                </w:tcPr>
                <w:p w14:paraId="5CA0553A" w14:textId="77777777" w:rsidR="002B64E3" w:rsidRPr="005220F3" w:rsidRDefault="00C40525">
                  <w:pPr>
                    <w:snapToGrid w:val="0"/>
                    <w:jc w:val="center"/>
                    <w:outlineLvl w:val="4"/>
                    <w:rPr>
                      <w:rFonts w:eastAsiaTheme="majorEastAsia"/>
                      <w:szCs w:val="21"/>
                    </w:rPr>
                  </w:pPr>
                  <w:r w:rsidRPr="005220F3">
                    <w:rPr>
                      <w:rFonts w:hint="eastAsia"/>
                      <w:szCs w:val="21"/>
                    </w:rPr>
                    <w:t>由博山区电网供给</w:t>
                  </w:r>
                </w:p>
              </w:tc>
              <w:tc>
                <w:tcPr>
                  <w:tcW w:w="1541" w:type="dxa"/>
                  <w:vAlign w:val="center"/>
                </w:tcPr>
                <w:p w14:paraId="0DF26EA5" w14:textId="77777777" w:rsidR="002B64E3" w:rsidRPr="005220F3" w:rsidRDefault="00C40525">
                  <w:pPr>
                    <w:snapToGrid w:val="0"/>
                    <w:jc w:val="center"/>
                    <w:outlineLvl w:val="4"/>
                    <w:rPr>
                      <w:rFonts w:eastAsiaTheme="majorEastAsia"/>
                      <w:szCs w:val="21"/>
                    </w:rPr>
                  </w:pPr>
                  <w:r w:rsidRPr="005220F3">
                    <w:rPr>
                      <w:rFonts w:eastAsiaTheme="majorEastAsia" w:hint="eastAsia"/>
                      <w:szCs w:val="21"/>
                    </w:rPr>
                    <w:t>依托现有</w:t>
                  </w:r>
                </w:p>
              </w:tc>
            </w:tr>
            <w:tr w:rsidR="005220F3" w:rsidRPr="005220F3" w14:paraId="479DF089" w14:textId="77777777">
              <w:trPr>
                <w:trHeight w:val="397"/>
                <w:jc w:val="center"/>
              </w:trPr>
              <w:tc>
                <w:tcPr>
                  <w:tcW w:w="1281" w:type="dxa"/>
                  <w:vMerge w:val="restart"/>
                  <w:vAlign w:val="center"/>
                </w:tcPr>
                <w:p w14:paraId="04D3E42B" w14:textId="77777777" w:rsidR="002B64E3" w:rsidRPr="005220F3" w:rsidRDefault="00C40525">
                  <w:pPr>
                    <w:pStyle w:val="WPSPlain"/>
                    <w:widowControl w:val="0"/>
                    <w:kinsoku w:val="0"/>
                    <w:overflowPunct w:val="0"/>
                    <w:autoSpaceDE w:val="0"/>
                    <w:autoSpaceDN w:val="0"/>
                    <w:adjustRightInd w:val="0"/>
                    <w:snapToGrid w:val="0"/>
                    <w:jc w:val="center"/>
                    <w:rPr>
                      <w:rFonts w:eastAsiaTheme="majorEastAsia"/>
                      <w:sz w:val="21"/>
                      <w:szCs w:val="21"/>
                    </w:rPr>
                  </w:pPr>
                  <w:r w:rsidRPr="005220F3">
                    <w:rPr>
                      <w:rFonts w:eastAsiaTheme="majorEastAsia"/>
                      <w:sz w:val="21"/>
                      <w:szCs w:val="21"/>
                    </w:rPr>
                    <w:t>环保工程</w:t>
                  </w:r>
                </w:p>
              </w:tc>
              <w:tc>
                <w:tcPr>
                  <w:tcW w:w="1572" w:type="dxa"/>
                  <w:vAlign w:val="center"/>
                </w:tcPr>
                <w:p w14:paraId="4FE50AA1" w14:textId="77777777" w:rsidR="002B64E3" w:rsidRPr="005220F3" w:rsidRDefault="00C40525">
                  <w:pPr>
                    <w:pStyle w:val="Web"/>
                    <w:tabs>
                      <w:tab w:val="left" w:pos="1260"/>
                    </w:tabs>
                    <w:snapToGrid w:val="0"/>
                    <w:spacing w:before="0" w:beforeAutospacing="0" w:after="0" w:afterAutospacing="0"/>
                    <w:jc w:val="center"/>
                    <w:rPr>
                      <w:rFonts w:ascii="Times New Roman" w:eastAsiaTheme="majorEastAsia" w:hAnsi="Times New Roman" w:cs="Times New Roman"/>
                      <w:sz w:val="21"/>
                      <w:szCs w:val="21"/>
                    </w:rPr>
                  </w:pPr>
                  <w:r w:rsidRPr="005220F3">
                    <w:rPr>
                      <w:rFonts w:ascii="Times New Roman" w:eastAsiaTheme="majorEastAsia" w:hAnsi="Times New Roman" w:cs="Times New Roman"/>
                      <w:sz w:val="21"/>
                      <w:szCs w:val="21"/>
                    </w:rPr>
                    <w:t>噪声处理</w:t>
                  </w:r>
                </w:p>
              </w:tc>
              <w:tc>
                <w:tcPr>
                  <w:tcW w:w="4646" w:type="dxa"/>
                  <w:vAlign w:val="center"/>
                </w:tcPr>
                <w:p w14:paraId="20D5A77E" w14:textId="77777777" w:rsidR="002B64E3" w:rsidRPr="005220F3" w:rsidRDefault="00C40525">
                  <w:pPr>
                    <w:snapToGrid w:val="0"/>
                    <w:jc w:val="center"/>
                    <w:outlineLvl w:val="4"/>
                    <w:rPr>
                      <w:rFonts w:eastAsiaTheme="majorEastAsia"/>
                      <w:szCs w:val="21"/>
                    </w:rPr>
                  </w:pPr>
                  <w:r w:rsidRPr="005220F3">
                    <w:rPr>
                      <w:rFonts w:eastAsiaTheme="majorEastAsia"/>
                      <w:szCs w:val="21"/>
                    </w:rPr>
                    <w:t>隔声、减震等设施</w:t>
                  </w:r>
                </w:p>
              </w:tc>
              <w:tc>
                <w:tcPr>
                  <w:tcW w:w="1541" w:type="dxa"/>
                  <w:vAlign w:val="center"/>
                </w:tcPr>
                <w:p w14:paraId="3F8760EB" w14:textId="77777777" w:rsidR="002B64E3" w:rsidRPr="005220F3" w:rsidRDefault="00C40525">
                  <w:pPr>
                    <w:snapToGrid w:val="0"/>
                    <w:jc w:val="center"/>
                    <w:outlineLvl w:val="4"/>
                    <w:rPr>
                      <w:rFonts w:eastAsiaTheme="majorEastAsia"/>
                      <w:szCs w:val="21"/>
                    </w:rPr>
                  </w:pPr>
                  <w:r w:rsidRPr="005220F3">
                    <w:rPr>
                      <w:rFonts w:eastAsiaTheme="majorEastAsia" w:hint="eastAsia"/>
                      <w:szCs w:val="21"/>
                    </w:rPr>
                    <w:t>/</w:t>
                  </w:r>
                </w:p>
              </w:tc>
            </w:tr>
            <w:tr w:rsidR="005220F3" w:rsidRPr="005220F3" w14:paraId="44D391D7" w14:textId="77777777">
              <w:trPr>
                <w:trHeight w:val="397"/>
                <w:jc w:val="center"/>
              </w:trPr>
              <w:tc>
                <w:tcPr>
                  <w:tcW w:w="1281" w:type="dxa"/>
                  <w:vMerge/>
                  <w:vAlign w:val="center"/>
                </w:tcPr>
                <w:p w14:paraId="11219775" w14:textId="77777777" w:rsidR="002B64E3" w:rsidRPr="005220F3" w:rsidRDefault="002B64E3">
                  <w:pPr>
                    <w:pStyle w:val="WPSPlain"/>
                    <w:widowControl w:val="0"/>
                    <w:kinsoku w:val="0"/>
                    <w:overflowPunct w:val="0"/>
                    <w:autoSpaceDE w:val="0"/>
                    <w:autoSpaceDN w:val="0"/>
                    <w:adjustRightInd w:val="0"/>
                    <w:snapToGrid w:val="0"/>
                    <w:jc w:val="center"/>
                    <w:rPr>
                      <w:rFonts w:eastAsiaTheme="majorEastAsia"/>
                      <w:sz w:val="21"/>
                      <w:szCs w:val="21"/>
                    </w:rPr>
                  </w:pPr>
                </w:p>
              </w:tc>
              <w:tc>
                <w:tcPr>
                  <w:tcW w:w="1572" w:type="dxa"/>
                  <w:vAlign w:val="center"/>
                </w:tcPr>
                <w:p w14:paraId="50BC1541" w14:textId="77777777" w:rsidR="002B64E3" w:rsidRPr="005220F3" w:rsidRDefault="00C40525">
                  <w:pPr>
                    <w:pStyle w:val="Web"/>
                    <w:tabs>
                      <w:tab w:val="left" w:pos="1260"/>
                    </w:tabs>
                    <w:snapToGrid w:val="0"/>
                    <w:spacing w:before="0" w:beforeAutospacing="0" w:after="0" w:afterAutospacing="0"/>
                    <w:jc w:val="center"/>
                    <w:rPr>
                      <w:rFonts w:ascii="Times New Roman" w:eastAsiaTheme="majorEastAsia" w:hAnsi="Times New Roman" w:cs="Times New Roman"/>
                      <w:sz w:val="21"/>
                      <w:szCs w:val="21"/>
                    </w:rPr>
                  </w:pPr>
                  <w:r w:rsidRPr="005220F3">
                    <w:rPr>
                      <w:rFonts w:ascii="Times New Roman" w:eastAsiaTheme="majorEastAsia" w:hAnsi="Times New Roman" w:cs="Times New Roman"/>
                      <w:sz w:val="21"/>
                      <w:szCs w:val="21"/>
                    </w:rPr>
                    <w:t>废气处理</w:t>
                  </w:r>
                </w:p>
              </w:tc>
              <w:tc>
                <w:tcPr>
                  <w:tcW w:w="4646" w:type="dxa"/>
                  <w:vAlign w:val="center"/>
                </w:tcPr>
                <w:p w14:paraId="5A884FD4" w14:textId="77777777" w:rsidR="002B64E3" w:rsidRPr="005220F3" w:rsidRDefault="00C40525">
                  <w:pPr>
                    <w:snapToGrid w:val="0"/>
                    <w:jc w:val="left"/>
                    <w:outlineLvl w:val="4"/>
                    <w:rPr>
                      <w:rFonts w:eastAsiaTheme="majorEastAsia"/>
                      <w:szCs w:val="21"/>
                    </w:rPr>
                  </w:pPr>
                  <w:r w:rsidRPr="005220F3">
                    <w:rPr>
                      <w:rFonts w:eastAsiaTheme="majorEastAsia" w:hint="eastAsia"/>
                      <w:szCs w:val="21"/>
                    </w:rPr>
                    <w:t>项目铸铝</w:t>
                  </w:r>
                  <w:r w:rsidRPr="005220F3">
                    <w:rPr>
                      <w:rFonts w:eastAsiaTheme="majorEastAsia"/>
                      <w:szCs w:val="21"/>
                    </w:rPr>
                    <w:t>过程中</w:t>
                  </w:r>
                  <w:r w:rsidRPr="005220F3">
                    <w:rPr>
                      <w:rFonts w:eastAsiaTheme="majorEastAsia" w:hint="eastAsia"/>
                      <w:szCs w:val="21"/>
                    </w:rPr>
                    <w:t>，</w:t>
                  </w:r>
                  <w:r w:rsidRPr="005220F3">
                    <w:rPr>
                      <w:rFonts w:eastAsiaTheme="majorEastAsia"/>
                      <w:szCs w:val="21"/>
                    </w:rPr>
                    <w:t>高温融化的铝与矽钢片</w:t>
                  </w:r>
                  <w:r w:rsidRPr="005220F3">
                    <w:rPr>
                      <w:rFonts w:eastAsiaTheme="majorEastAsia" w:hint="eastAsia"/>
                      <w:szCs w:val="21"/>
                    </w:rPr>
                    <w:t>接触</w:t>
                  </w:r>
                  <w:r w:rsidRPr="005220F3">
                    <w:rPr>
                      <w:rFonts w:eastAsiaTheme="majorEastAsia"/>
                      <w:szCs w:val="21"/>
                    </w:rPr>
                    <w:t>时</w:t>
                  </w:r>
                  <w:r w:rsidRPr="005220F3">
                    <w:rPr>
                      <w:rFonts w:eastAsiaTheme="majorEastAsia" w:hint="eastAsia"/>
                      <w:szCs w:val="21"/>
                    </w:rPr>
                    <w:t>，</w:t>
                  </w:r>
                  <w:r w:rsidRPr="005220F3">
                    <w:rPr>
                      <w:rFonts w:eastAsiaTheme="majorEastAsia"/>
                      <w:szCs w:val="21"/>
                    </w:rPr>
                    <w:t>矽钢片上残留的少量的机油</w:t>
                  </w:r>
                  <w:r w:rsidRPr="005220F3">
                    <w:rPr>
                      <w:rFonts w:eastAsiaTheme="majorEastAsia" w:hint="eastAsia"/>
                      <w:szCs w:val="21"/>
                    </w:rPr>
                    <w:t>遇</w:t>
                  </w:r>
                  <w:r w:rsidRPr="005220F3">
                    <w:rPr>
                      <w:rFonts w:eastAsiaTheme="majorEastAsia"/>
                      <w:szCs w:val="21"/>
                    </w:rPr>
                    <w:t>高温</w:t>
                  </w:r>
                  <w:r w:rsidRPr="005220F3">
                    <w:rPr>
                      <w:rFonts w:eastAsiaTheme="majorEastAsia" w:hint="eastAsia"/>
                      <w:szCs w:val="21"/>
                    </w:rPr>
                    <w:t>挥发</w:t>
                  </w:r>
                  <w:r w:rsidRPr="005220F3">
                    <w:rPr>
                      <w:rFonts w:eastAsiaTheme="majorEastAsia"/>
                      <w:szCs w:val="21"/>
                    </w:rPr>
                    <w:t>产生少量的非甲烷总烃，</w:t>
                  </w:r>
                  <w:r w:rsidRPr="005220F3">
                    <w:rPr>
                      <w:rFonts w:eastAsiaTheme="majorEastAsia" w:hint="eastAsia"/>
                      <w:szCs w:val="21"/>
                    </w:rPr>
                    <w:t>产生量</w:t>
                  </w:r>
                  <w:r w:rsidRPr="005220F3">
                    <w:rPr>
                      <w:rFonts w:eastAsiaTheme="majorEastAsia"/>
                      <w:szCs w:val="21"/>
                    </w:rPr>
                    <w:t>极少，</w:t>
                  </w:r>
                  <w:r w:rsidRPr="005220F3">
                    <w:rPr>
                      <w:rFonts w:eastAsiaTheme="majorEastAsia" w:hint="eastAsia"/>
                      <w:szCs w:val="21"/>
                    </w:rPr>
                    <w:t>以无组织形式排放</w:t>
                  </w:r>
                </w:p>
              </w:tc>
              <w:tc>
                <w:tcPr>
                  <w:tcW w:w="1541" w:type="dxa"/>
                  <w:vAlign w:val="center"/>
                </w:tcPr>
                <w:p w14:paraId="3A6B6377" w14:textId="77777777" w:rsidR="002B64E3" w:rsidRPr="005220F3" w:rsidRDefault="00C40525">
                  <w:pPr>
                    <w:snapToGrid w:val="0"/>
                    <w:jc w:val="center"/>
                    <w:outlineLvl w:val="4"/>
                    <w:rPr>
                      <w:rFonts w:eastAsiaTheme="majorEastAsia"/>
                      <w:szCs w:val="21"/>
                    </w:rPr>
                  </w:pPr>
                  <w:r w:rsidRPr="005220F3">
                    <w:rPr>
                      <w:rFonts w:eastAsiaTheme="majorEastAsia" w:hint="eastAsia"/>
                      <w:szCs w:val="21"/>
                    </w:rPr>
                    <w:t>/</w:t>
                  </w:r>
                </w:p>
              </w:tc>
            </w:tr>
            <w:tr w:rsidR="005220F3" w:rsidRPr="005220F3" w14:paraId="19A35AEF" w14:textId="77777777">
              <w:trPr>
                <w:trHeight w:val="397"/>
                <w:jc w:val="center"/>
              </w:trPr>
              <w:tc>
                <w:tcPr>
                  <w:tcW w:w="1281" w:type="dxa"/>
                  <w:vMerge/>
                  <w:vAlign w:val="center"/>
                </w:tcPr>
                <w:p w14:paraId="038EB522" w14:textId="77777777" w:rsidR="002B64E3" w:rsidRPr="005220F3" w:rsidRDefault="002B64E3">
                  <w:pPr>
                    <w:pStyle w:val="WPSPlain"/>
                    <w:widowControl w:val="0"/>
                    <w:kinsoku w:val="0"/>
                    <w:overflowPunct w:val="0"/>
                    <w:autoSpaceDE w:val="0"/>
                    <w:autoSpaceDN w:val="0"/>
                    <w:adjustRightInd w:val="0"/>
                    <w:snapToGrid w:val="0"/>
                    <w:jc w:val="center"/>
                    <w:rPr>
                      <w:rFonts w:eastAsiaTheme="majorEastAsia"/>
                      <w:sz w:val="21"/>
                      <w:szCs w:val="21"/>
                    </w:rPr>
                  </w:pPr>
                </w:p>
              </w:tc>
              <w:tc>
                <w:tcPr>
                  <w:tcW w:w="1572" w:type="dxa"/>
                  <w:vAlign w:val="center"/>
                </w:tcPr>
                <w:p w14:paraId="14C78C88" w14:textId="77777777" w:rsidR="002B64E3" w:rsidRPr="005220F3" w:rsidRDefault="00C40525">
                  <w:pPr>
                    <w:pStyle w:val="Web"/>
                    <w:tabs>
                      <w:tab w:val="left" w:pos="1260"/>
                    </w:tabs>
                    <w:snapToGrid w:val="0"/>
                    <w:spacing w:before="0" w:beforeAutospacing="0" w:after="0" w:afterAutospacing="0"/>
                    <w:jc w:val="center"/>
                    <w:rPr>
                      <w:rFonts w:ascii="Times New Roman" w:eastAsiaTheme="majorEastAsia" w:hAnsi="Times New Roman" w:cs="Times New Roman"/>
                      <w:sz w:val="21"/>
                      <w:szCs w:val="21"/>
                    </w:rPr>
                  </w:pPr>
                  <w:r w:rsidRPr="005220F3">
                    <w:rPr>
                      <w:rFonts w:ascii="Times New Roman" w:eastAsiaTheme="majorEastAsia" w:hAnsi="Times New Roman" w:cs="Times New Roman"/>
                      <w:sz w:val="21"/>
                      <w:szCs w:val="21"/>
                    </w:rPr>
                    <w:t>固废处理</w:t>
                  </w:r>
                </w:p>
              </w:tc>
              <w:tc>
                <w:tcPr>
                  <w:tcW w:w="4646" w:type="dxa"/>
                  <w:vAlign w:val="center"/>
                </w:tcPr>
                <w:p w14:paraId="4666F334" w14:textId="77777777" w:rsidR="002B64E3" w:rsidRPr="005220F3" w:rsidRDefault="00C40525">
                  <w:pPr>
                    <w:snapToGrid w:val="0"/>
                    <w:jc w:val="center"/>
                    <w:outlineLvl w:val="4"/>
                    <w:rPr>
                      <w:rFonts w:eastAsiaTheme="majorEastAsia"/>
                      <w:szCs w:val="21"/>
                    </w:rPr>
                  </w:pPr>
                  <w:r w:rsidRPr="005220F3">
                    <w:rPr>
                      <w:rFonts w:eastAsiaTheme="majorEastAsia"/>
                      <w:szCs w:val="21"/>
                    </w:rPr>
                    <w:t>一般固废存放处</w:t>
                  </w:r>
                </w:p>
              </w:tc>
              <w:tc>
                <w:tcPr>
                  <w:tcW w:w="1541" w:type="dxa"/>
                  <w:vAlign w:val="center"/>
                </w:tcPr>
                <w:p w14:paraId="768CFBC3" w14:textId="77777777" w:rsidR="002B64E3" w:rsidRPr="005220F3" w:rsidRDefault="00C40525">
                  <w:pPr>
                    <w:snapToGrid w:val="0"/>
                    <w:jc w:val="center"/>
                    <w:outlineLvl w:val="4"/>
                    <w:rPr>
                      <w:rFonts w:eastAsiaTheme="majorEastAsia"/>
                      <w:szCs w:val="21"/>
                    </w:rPr>
                  </w:pPr>
                  <w:r w:rsidRPr="005220F3">
                    <w:rPr>
                      <w:rFonts w:eastAsiaTheme="majorEastAsia" w:hint="eastAsia"/>
                      <w:szCs w:val="21"/>
                    </w:rPr>
                    <w:t>依托现有</w:t>
                  </w:r>
                </w:p>
              </w:tc>
            </w:tr>
            <w:tr w:rsidR="005220F3" w:rsidRPr="005220F3" w14:paraId="1E9D9E90" w14:textId="77777777">
              <w:trPr>
                <w:trHeight w:val="397"/>
                <w:jc w:val="center"/>
              </w:trPr>
              <w:tc>
                <w:tcPr>
                  <w:tcW w:w="1281" w:type="dxa"/>
                  <w:vMerge/>
                  <w:vAlign w:val="center"/>
                </w:tcPr>
                <w:p w14:paraId="2AE4364D" w14:textId="77777777" w:rsidR="002B64E3" w:rsidRPr="005220F3" w:rsidRDefault="002B64E3">
                  <w:pPr>
                    <w:pStyle w:val="WPSPlain"/>
                    <w:widowControl w:val="0"/>
                    <w:kinsoku w:val="0"/>
                    <w:overflowPunct w:val="0"/>
                    <w:autoSpaceDE w:val="0"/>
                    <w:autoSpaceDN w:val="0"/>
                    <w:adjustRightInd w:val="0"/>
                    <w:snapToGrid w:val="0"/>
                    <w:jc w:val="center"/>
                    <w:rPr>
                      <w:rFonts w:eastAsiaTheme="majorEastAsia"/>
                      <w:sz w:val="21"/>
                      <w:szCs w:val="21"/>
                    </w:rPr>
                  </w:pPr>
                </w:p>
              </w:tc>
              <w:tc>
                <w:tcPr>
                  <w:tcW w:w="1572" w:type="dxa"/>
                  <w:vAlign w:val="center"/>
                </w:tcPr>
                <w:p w14:paraId="1003F9A6" w14:textId="77777777" w:rsidR="002B64E3" w:rsidRPr="005220F3" w:rsidRDefault="00C40525">
                  <w:pPr>
                    <w:pStyle w:val="Web"/>
                    <w:tabs>
                      <w:tab w:val="left" w:pos="1260"/>
                    </w:tabs>
                    <w:snapToGrid w:val="0"/>
                    <w:spacing w:before="0" w:beforeAutospacing="0" w:after="0" w:afterAutospacing="0"/>
                    <w:jc w:val="center"/>
                    <w:rPr>
                      <w:rFonts w:ascii="Times New Roman" w:eastAsiaTheme="majorEastAsia" w:hAnsi="Times New Roman" w:cs="Times New Roman"/>
                      <w:sz w:val="21"/>
                      <w:szCs w:val="21"/>
                    </w:rPr>
                  </w:pPr>
                  <w:r w:rsidRPr="005220F3">
                    <w:rPr>
                      <w:rFonts w:ascii="Times New Roman" w:eastAsiaTheme="majorEastAsia" w:hAnsi="Times New Roman" w:cs="Times New Roman" w:hint="eastAsia"/>
                      <w:sz w:val="21"/>
                      <w:szCs w:val="21"/>
                    </w:rPr>
                    <w:t>废水处理</w:t>
                  </w:r>
                </w:p>
              </w:tc>
              <w:tc>
                <w:tcPr>
                  <w:tcW w:w="4646" w:type="dxa"/>
                  <w:vAlign w:val="center"/>
                </w:tcPr>
                <w:p w14:paraId="038D0856" w14:textId="77777777" w:rsidR="002B64E3" w:rsidRPr="005220F3" w:rsidRDefault="00C40525">
                  <w:pPr>
                    <w:snapToGrid w:val="0"/>
                    <w:jc w:val="center"/>
                    <w:outlineLvl w:val="4"/>
                    <w:rPr>
                      <w:rFonts w:eastAsiaTheme="majorEastAsia"/>
                      <w:szCs w:val="21"/>
                    </w:rPr>
                  </w:pPr>
                  <w:r w:rsidRPr="005220F3">
                    <w:rPr>
                      <w:rFonts w:hint="eastAsia"/>
                      <w:szCs w:val="21"/>
                    </w:rPr>
                    <w:t>生活污水经化粪池处理后排入市政污水管网，最终进入博山环科污水处理厂进一步处理达标后排放</w:t>
                  </w:r>
                </w:p>
              </w:tc>
              <w:tc>
                <w:tcPr>
                  <w:tcW w:w="1541" w:type="dxa"/>
                  <w:vAlign w:val="center"/>
                </w:tcPr>
                <w:p w14:paraId="5485731A" w14:textId="77777777" w:rsidR="002B64E3" w:rsidRPr="005220F3" w:rsidRDefault="00C40525">
                  <w:pPr>
                    <w:snapToGrid w:val="0"/>
                    <w:jc w:val="center"/>
                    <w:outlineLvl w:val="4"/>
                    <w:rPr>
                      <w:rFonts w:eastAsiaTheme="majorEastAsia"/>
                      <w:szCs w:val="21"/>
                    </w:rPr>
                  </w:pPr>
                  <w:r w:rsidRPr="005220F3">
                    <w:rPr>
                      <w:rFonts w:eastAsiaTheme="majorEastAsia" w:hint="eastAsia"/>
                      <w:szCs w:val="21"/>
                    </w:rPr>
                    <w:t>依托现有</w:t>
                  </w:r>
                </w:p>
              </w:tc>
            </w:tr>
          </w:tbl>
          <w:p w14:paraId="1FD8C64B" w14:textId="77777777" w:rsidR="002B64E3" w:rsidRPr="005220F3" w:rsidRDefault="00C40525">
            <w:pPr>
              <w:adjustRightInd w:val="0"/>
              <w:snapToGrid w:val="0"/>
              <w:spacing w:line="360" w:lineRule="auto"/>
              <w:jc w:val="center"/>
              <w:outlineLvl w:val="4"/>
              <w:rPr>
                <w:rFonts w:eastAsiaTheme="majorEastAsia"/>
                <w:b/>
                <w:sz w:val="24"/>
              </w:rPr>
            </w:pPr>
            <w:r w:rsidRPr="005220F3">
              <w:rPr>
                <w:rFonts w:eastAsiaTheme="majorEastAsia"/>
                <w:b/>
                <w:sz w:val="24"/>
              </w:rPr>
              <w:t>表</w:t>
            </w:r>
            <w:r w:rsidRPr="005220F3">
              <w:rPr>
                <w:rFonts w:eastAsiaTheme="majorEastAsia"/>
                <w:b/>
                <w:sz w:val="24"/>
              </w:rPr>
              <w:t xml:space="preserve">1-5  </w:t>
            </w:r>
            <w:r w:rsidRPr="005220F3">
              <w:rPr>
                <w:rFonts w:eastAsiaTheme="majorEastAsia" w:hint="eastAsia"/>
                <w:b/>
                <w:sz w:val="24"/>
              </w:rPr>
              <w:t>本项目</w:t>
            </w:r>
            <w:r w:rsidRPr="005220F3">
              <w:rPr>
                <w:rFonts w:eastAsiaTheme="majorEastAsia"/>
                <w:b/>
                <w:sz w:val="24"/>
              </w:rPr>
              <w:t>主要生产装置设备表</w:t>
            </w:r>
          </w:p>
          <w:tbl>
            <w:tblPr>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3"/>
              <w:gridCol w:w="1676"/>
              <w:gridCol w:w="1642"/>
              <w:gridCol w:w="1577"/>
              <w:gridCol w:w="1566"/>
              <w:gridCol w:w="1566"/>
            </w:tblGrid>
            <w:tr w:rsidR="005220F3" w:rsidRPr="005220F3" w14:paraId="745DA6D4" w14:textId="77777777">
              <w:trPr>
                <w:trHeight w:val="397"/>
              </w:trPr>
              <w:tc>
                <w:tcPr>
                  <w:tcW w:w="1013" w:type="dxa"/>
                  <w:shd w:val="clear" w:color="auto" w:fill="auto"/>
                  <w:vAlign w:val="center"/>
                </w:tcPr>
                <w:p w14:paraId="5A3BE5C4" w14:textId="77777777" w:rsidR="002B64E3" w:rsidRPr="005220F3" w:rsidRDefault="00C40525">
                  <w:pPr>
                    <w:widowControl/>
                    <w:jc w:val="center"/>
                    <w:rPr>
                      <w:rFonts w:eastAsiaTheme="minorEastAsia"/>
                      <w:b/>
                      <w:bCs/>
                      <w:kern w:val="0"/>
                      <w:szCs w:val="21"/>
                    </w:rPr>
                  </w:pPr>
                  <w:r w:rsidRPr="005220F3">
                    <w:rPr>
                      <w:rFonts w:eastAsiaTheme="minorEastAsia"/>
                      <w:b/>
                      <w:bCs/>
                      <w:kern w:val="0"/>
                      <w:szCs w:val="21"/>
                    </w:rPr>
                    <w:t>序号</w:t>
                  </w:r>
                </w:p>
              </w:tc>
              <w:tc>
                <w:tcPr>
                  <w:tcW w:w="1676" w:type="dxa"/>
                  <w:shd w:val="clear" w:color="auto" w:fill="auto"/>
                  <w:vAlign w:val="center"/>
                </w:tcPr>
                <w:p w14:paraId="46EA64B9" w14:textId="77777777" w:rsidR="002B64E3" w:rsidRPr="005220F3" w:rsidRDefault="00C40525">
                  <w:pPr>
                    <w:widowControl/>
                    <w:jc w:val="center"/>
                    <w:rPr>
                      <w:rFonts w:eastAsiaTheme="minorEastAsia"/>
                      <w:b/>
                      <w:bCs/>
                      <w:kern w:val="0"/>
                      <w:szCs w:val="21"/>
                    </w:rPr>
                  </w:pPr>
                  <w:r w:rsidRPr="005220F3">
                    <w:rPr>
                      <w:rFonts w:eastAsiaTheme="minorEastAsia"/>
                      <w:b/>
                      <w:bCs/>
                      <w:kern w:val="0"/>
                      <w:szCs w:val="21"/>
                    </w:rPr>
                    <w:t>名称</w:t>
                  </w:r>
                </w:p>
              </w:tc>
              <w:tc>
                <w:tcPr>
                  <w:tcW w:w="1642" w:type="dxa"/>
                  <w:shd w:val="clear" w:color="auto" w:fill="auto"/>
                  <w:vAlign w:val="center"/>
                </w:tcPr>
                <w:p w14:paraId="2926E2DA" w14:textId="77777777" w:rsidR="002B64E3" w:rsidRPr="005220F3" w:rsidRDefault="00C40525">
                  <w:pPr>
                    <w:widowControl/>
                    <w:jc w:val="center"/>
                    <w:rPr>
                      <w:rFonts w:eastAsiaTheme="minorEastAsia"/>
                      <w:b/>
                      <w:bCs/>
                      <w:kern w:val="0"/>
                      <w:szCs w:val="21"/>
                    </w:rPr>
                  </w:pPr>
                  <w:r w:rsidRPr="005220F3">
                    <w:rPr>
                      <w:rFonts w:eastAsiaTheme="minorEastAsia" w:hint="eastAsia"/>
                      <w:b/>
                      <w:bCs/>
                      <w:kern w:val="0"/>
                      <w:szCs w:val="21"/>
                    </w:rPr>
                    <w:t>单位</w:t>
                  </w:r>
                </w:p>
              </w:tc>
              <w:tc>
                <w:tcPr>
                  <w:tcW w:w="1577" w:type="dxa"/>
                  <w:shd w:val="clear" w:color="auto" w:fill="auto"/>
                  <w:vAlign w:val="center"/>
                </w:tcPr>
                <w:p w14:paraId="53D99046" w14:textId="77777777" w:rsidR="002B64E3" w:rsidRPr="005220F3" w:rsidRDefault="00C40525">
                  <w:pPr>
                    <w:widowControl/>
                    <w:jc w:val="center"/>
                    <w:rPr>
                      <w:rFonts w:eastAsiaTheme="minorEastAsia"/>
                      <w:b/>
                      <w:bCs/>
                      <w:kern w:val="0"/>
                      <w:szCs w:val="21"/>
                    </w:rPr>
                  </w:pPr>
                  <w:r w:rsidRPr="005220F3">
                    <w:rPr>
                      <w:rFonts w:eastAsiaTheme="minorEastAsia" w:hint="eastAsia"/>
                      <w:b/>
                      <w:bCs/>
                      <w:kern w:val="0"/>
                      <w:szCs w:val="21"/>
                    </w:rPr>
                    <w:t>本项目</w:t>
                  </w:r>
                  <w:r w:rsidRPr="005220F3">
                    <w:rPr>
                      <w:rFonts w:eastAsiaTheme="minorEastAsia"/>
                      <w:b/>
                      <w:bCs/>
                      <w:kern w:val="0"/>
                      <w:szCs w:val="21"/>
                    </w:rPr>
                    <w:t>一期设备数量</w:t>
                  </w:r>
                </w:p>
              </w:tc>
              <w:tc>
                <w:tcPr>
                  <w:tcW w:w="1566" w:type="dxa"/>
                  <w:vAlign w:val="center"/>
                </w:tcPr>
                <w:p w14:paraId="5C80A76B" w14:textId="77777777" w:rsidR="002B64E3" w:rsidRPr="005220F3" w:rsidRDefault="00C40525">
                  <w:pPr>
                    <w:widowControl/>
                    <w:jc w:val="center"/>
                    <w:rPr>
                      <w:rFonts w:eastAsiaTheme="minorEastAsia"/>
                      <w:b/>
                      <w:bCs/>
                      <w:kern w:val="0"/>
                      <w:szCs w:val="21"/>
                    </w:rPr>
                  </w:pPr>
                  <w:r w:rsidRPr="005220F3">
                    <w:rPr>
                      <w:rFonts w:eastAsiaTheme="minorEastAsia" w:hint="eastAsia"/>
                      <w:b/>
                      <w:bCs/>
                      <w:kern w:val="0"/>
                      <w:szCs w:val="21"/>
                    </w:rPr>
                    <w:t>本项目</w:t>
                  </w:r>
                  <w:r w:rsidRPr="005220F3">
                    <w:rPr>
                      <w:rFonts w:eastAsiaTheme="minorEastAsia"/>
                      <w:b/>
                      <w:bCs/>
                      <w:kern w:val="0"/>
                      <w:szCs w:val="21"/>
                    </w:rPr>
                    <w:t>二期设备数量</w:t>
                  </w:r>
                </w:p>
              </w:tc>
              <w:tc>
                <w:tcPr>
                  <w:tcW w:w="1566" w:type="dxa"/>
                  <w:vAlign w:val="center"/>
                </w:tcPr>
                <w:p w14:paraId="4EA3937B" w14:textId="77777777" w:rsidR="002B64E3" w:rsidRPr="005220F3" w:rsidRDefault="00C40525">
                  <w:pPr>
                    <w:widowControl/>
                    <w:jc w:val="center"/>
                    <w:rPr>
                      <w:rFonts w:eastAsiaTheme="minorEastAsia"/>
                      <w:b/>
                      <w:bCs/>
                      <w:kern w:val="0"/>
                      <w:szCs w:val="21"/>
                    </w:rPr>
                  </w:pPr>
                  <w:r w:rsidRPr="005220F3">
                    <w:rPr>
                      <w:rFonts w:eastAsiaTheme="minorEastAsia" w:hint="eastAsia"/>
                      <w:b/>
                      <w:bCs/>
                      <w:kern w:val="0"/>
                      <w:szCs w:val="21"/>
                    </w:rPr>
                    <w:t>本项目</w:t>
                  </w:r>
                  <w:r w:rsidRPr="005220F3">
                    <w:rPr>
                      <w:rFonts w:eastAsiaTheme="minorEastAsia"/>
                      <w:b/>
                      <w:bCs/>
                      <w:kern w:val="0"/>
                      <w:szCs w:val="21"/>
                    </w:rPr>
                    <w:t>设备</w:t>
                  </w:r>
                  <w:r w:rsidRPr="005220F3">
                    <w:rPr>
                      <w:rFonts w:eastAsiaTheme="minorEastAsia" w:hint="eastAsia"/>
                      <w:b/>
                      <w:bCs/>
                      <w:kern w:val="0"/>
                      <w:szCs w:val="21"/>
                    </w:rPr>
                    <w:t>总</w:t>
                  </w:r>
                  <w:r w:rsidRPr="005220F3">
                    <w:rPr>
                      <w:rFonts w:eastAsiaTheme="minorEastAsia"/>
                      <w:b/>
                      <w:bCs/>
                      <w:kern w:val="0"/>
                      <w:szCs w:val="21"/>
                    </w:rPr>
                    <w:t>数量</w:t>
                  </w:r>
                </w:p>
              </w:tc>
            </w:tr>
            <w:tr w:rsidR="005220F3" w:rsidRPr="005220F3" w14:paraId="1C1A785B" w14:textId="77777777">
              <w:trPr>
                <w:trHeight w:val="397"/>
              </w:trPr>
              <w:tc>
                <w:tcPr>
                  <w:tcW w:w="1013" w:type="dxa"/>
                  <w:shd w:val="clear" w:color="auto" w:fill="auto"/>
                  <w:vAlign w:val="center"/>
                </w:tcPr>
                <w:p w14:paraId="47D6085A" w14:textId="77777777" w:rsidR="002B64E3" w:rsidRPr="005220F3" w:rsidRDefault="00C40525">
                  <w:pPr>
                    <w:widowControl/>
                    <w:jc w:val="center"/>
                    <w:rPr>
                      <w:rFonts w:eastAsiaTheme="minorEastAsia"/>
                      <w:kern w:val="0"/>
                      <w:szCs w:val="21"/>
                    </w:rPr>
                  </w:pPr>
                  <w:r w:rsidRPr="005220F3">
                    <w:rPr>
                      <w:rFonts w:eastAsiaTheme="minorEastAsia"/>
                      <w:kern w:val="0"/>
                      <w:szCs w:val="21"/>
                    </w:rPr>
                    <w:t>1</w:t>
                  </w:r>
                </w:p>
              </w:tc>
              <w:tc>
                <w:tcPr>
                  <w:tcW w:w="1676" w:type="dxa"/>
                  <w:shd w:val="clear" w:color="auto" w:fill="auto"/>
                </w:tcPr>
                <w:p w14:paraId="790B4FEA" w14:textId="77777777" w:rsidR="002B64E3" w:rsidRPr="005220F3" w:rsidRDefault="00C40525">
                  <w:pPr>
                    <w:widowControl/>
                    <w:jc w:val="center"/>
                    <w:rPr>
                      <w:rFonts w:eastAsiaTheme="minorEastAsia"/>
                      <w:kern w:val="0"/>
                      <w:szCs w:val="21"/>
                    </w:rPr>
                  </w:pPr>
                  <w:r w:rsidRPr="005220F3">
                    <w:rPr>
                      <w:rFonts w:hint="eastAsia"/>
                    </w:rPr>
                    <w:t>化铝炉</w:t>
                  </w:r>
                </w:p>
              </w:tc>
              <w:tc>
                <w:tcPr>
                  <w:tcW w:w="1642" w:type="dxa"/>
                  <w:shd w:val="clear" w:color="auto" w:fill="auto"/>
                  <w:vAlign w:val="center"/>
                </w:tcPr>
                <w:p w14:paraId="4205C170"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台</w:t>
                  </w:r>
                </w:p>
              </w:tc>
              <w:tc>
                <w:tcPr>
                  <w:tcW w:w="1577" w:type="dxa"/>
                  <w:shd w:val="clear" w:color="auto" w:fill="auto"/>
                  <w:vAlign w:val="center"/>
                </w:tcPr>
                <w:p w14:paraId="71DAC239"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1</w:t>
                  </w:r>
                </w:p>
              </w:tc>
              <w:tc>
                <w:tcPr>
                  <w:tcW w:w="1566" w:type="dxa"/>
                  <w:vAlign w:val="center"/>
                </w:tcPr>
                <w:p w14:paraId="7059EB0E"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0</w:t>
                  </w:r>
                </w:p>
              </w:tc>
              <w:tc>
                <w:tcPr>
                  <w:tcW w:w="1566" w:type="dxa"/>
                  <w:vAlign w:val="center"/>
                </w:tcPr>
                <w:p w14:paraId="449B7D15"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1</w:t>
                  </w:r>
                </w:p>
              </w:tc>
            </w:tr>
            <w:tr w:rsidR="005220F3" w:rsidRPr="005220F3" w14:paraId="2FF51800" w14:textId="77777777">
              <w:trPr>
                <w:trHeight w:val="397"/>
              </w:trPr>
              <w:tc>
                <w:tcPr>
                  <w:tcW w:w="1013" w:type="dxa"/>
                  <w:shd w:val="clear" w:color="auto" w:fill="auto"/>
                  <w:vAlign w:val="center"/>
                </w:tcPr>
                <w:p w14:paraId="3E87F9D9" w14:textId="77777777" w:rsidR="002B64E3" w:rsidRPr="005220F3" w:rsidRDefault="00C40525">
                  <w:pPr>
                    <w:widowControl/>
                    <w:jc w:val="center"/>
                    <w:rPr>
                      <w:rFonts w:eastAsiaTheme="minorEastAsia"/>
                      <w:kern w:val="0"/>
                      <w:szCs w:val="21"/>
                    </w:rPr>
                  </w:pPr>
                  <w:r w:rsidRPr="005220F3">
                    <w:rPr>
                      <w:rFonts w:eastAsiaTheme="minorEastAsia"/>
                      <w:kern w:val="0"/>
                      <w:szCs w:val="21"/>
                    </w:rPr>
                    <w:t>2</w:t>
                  </w:r>
                </w:p>
              </w:tc>
              <w:tc>
                <w:tcPr>
                  <w:tcW w:w="1676" w:type="dxa"/>
                  <w:shd w:val="clear" w:color="auto" w:fill="auto"/>
                </w:tcPr>
                <w:p w14:paraId="0188DBEB" w14:textId="77777777" w:rsidR="002B64E3" w:rsidRPr="005220F3" w:rsidRDefault="00C40525">
                  <w:pPr>
                    <w:widowControl/>
                    <w:jc w:val="center"/>
                    <w:rPr>
                      <w:rFonts w:eastAsiaTheme="minorEastAsia"/>
                      <w:kern w:val="0"/>
                      <w:szCs w:val="21"/>
                    </w:rPr>
                  </w:pPr>
                  <w:r w:rsidRPr="005220F3">
                    <w:rPr>
                      <w:rFonts w:hint="eastAsia"/>
                    </w:rPr>
                    <w:t>压铸机</w:t>
                  </w:r>
                </w:p>
              </w:tc>
              <w:tc>
                <w:tcPr>
                  <w:tcW w:w="1642" w:type="dxa"/>
                  <w:shd w:val="clear" w:color="auto" w:fill="auto"/>
                  <w:vAlign w:val="center"/>
                </w:tcPr>
                <w:p w14:paraId="7A6970ED"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台</w:t>
                  </w:r>
                </w:p>
              </w:tc>
              <w:tc>
                <w:tcPr>
                  <w:tcW w:w="1577" w:type="dxa"/>
                  <w:shd w:val="clear" w:color="auto" w:fill="auto"/>
                  <w:vAlign w:val="center"/>
                </w:tcPr>
                <w:p w14:paraId="3A1E3AE5"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4</w:t>
                  </w:r>
                </w:p>
              </w:tc>
              <w:tc>
                <w:tcPr>
                  <w:tcW w:w="1566" w:type="dxa"/>
                  <w:vAlign w:val="center"/>
                </w:tcPr>
                <w:p w14:paraId="34C63FE1"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4</w:t>
                  </w:r>
                </w:p>
              </w:tc>
              <w:tc>
                <w:tcPr>
                  <w:tcW w:w="1566" w:type="dxa"/>
                  <w:vAlign w:val="center"/>
                </w:tcPr>
                <w:p w14:paraId="348D68AA"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8</w:t>
                  </w:r>
                </w:p>
              </w:tc>
            </w:tr>
            <w:tr w:rsidR="005220F3" w:rsidRPr="005220F3" w14:paraId="271F3BA6" w14:textId="77777777">
              <w:trPr>
                <w:trHeight w:val="397"/>
              </w:trPr>
              <w:tc>
                <w:tcPr>
                  <w:tcW w:w="1013" w:type="dxa"/>
                  <w:shd w:val="clear" w:color="auto" w:fill="auto"/>
                  <w:vAlign w:val="center"/>
                </w:tcPr>
                <w:p w14:paraId="68A69476" w14:textId="77777777" w:rsidR="002B64E3" w:rsidRPr="005220F3" w:rsidRDefault="00C40525">
                  <w:pPr>
                    <w:widowControl/>
                    <w:jc w:val="center"/>
                    <w:rPr>
                      <w:rFonts w:eastAsiaTheme="minorEastAsia"/>
                      <w:kern w:val="0"/>
                      <w:szCs w:val="21"/>
                    </w:rPr>
                  </w:pPr>
                  <w:r w:rsidRPr="005220F3">
                    <w:rPr>
                      <w:rFonts w:eastAsiaTheme="minorEastAsia"/>
                      <w:kern w:val="0"/>
                      <w:szCs w:val="21"/>
                    </w:rPr>
                    <w:t>3</w:t>
                  </w:r>
                </w:p>
              </w:tc>
              <w:tc>
                <w:tcPr>
                  <w:tcW w:w="1676" w:type="dxa"/>
                  <w:shd w:val="clear" w:color="auto" w:fill="auto"/>
                </w:tcPr>
                <w:p w14:paraId="599A5240" w14:textId="77777777" w:rsidR="002B64E3" w:rsidRPr="005220F3" w:rsidRDefault="00C40525">
                  <w:pPr>
                    <w:widowControl/>
                    <w:jc w:val="center"/>
                    <w:rPr>
                      <w:rFonts w:eastAsiaTheme="minorEastAsia"/>
                      <w:kern w:val="0"/>
                      <w:szCs w:val="21"/>
                    </w:rPr>
                  </w:pPr>
                  <w:r w:rsidRPr="005220F3">
                    <w:rPr>
                      <w:rFonts w:hint="eastAsia"/>
                    </w:rPr>
                    <w:t>烘转子电炉</w:t>
                  </w:r>
                </w:p>
              </w:tc>
              <w:tc>
                <w:tcPr>
                  <w:tcW w:w="1642" w:type="dxa"/>
                  <w:shd w:val="clear" w:color="auto" w:fill="auto"/>
                  <w:vAlign w:val="center"/>
                </w:tcPr>
                <w:p w14:paraId="105243DC"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台</w:t>
                  </w:r>
                </w:p>
              </w:tc>
              <w:tc>
                <w:tcPr>
                  <w:tcW w:w="1577" w:type="dxa"/>
                  <w:shd w:val="clear" w:color="auto" w:fill="auto"/>
                  <w:vAlign w:val="center"/>
                </w:tcPr>
                <w:p w14:paraId="3F0203E6"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1</w:t>
                  </w:r>
                </w:p>
              </w:tc>
              <w:tc>
                <w:tcPr>
                  <w:tcW w:w="1566" w:type="dxa"/>
                  <w:vAlign w:val="center"/>
                </w:tcPr>
                <w:p w14:paraId="4B5C5224"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0</w:t>
                  </w:r>
                </w:p>
              </w:tc>
              <w:tc>
                <w:tcPr>
                  <w:tcW w:w="1566" w:type="dxa"/>
                  <w:vAlign w:val="center"/>
                </w:tcPr>
                <w:p w14:paraId="2FC802C6"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1</w:t>
                  </w:r>
                </w:p>
              </w:tc>
            </w:tr>
            <w:tr w:rsidR="005220F3" w:rsidRPr="005220F3" w14:paraId="1091BB89" w14:textId="77777777">
              <w:trPr>
                <w:trHeight w:val="397"/>
              </w:trPr>
              <w:tc>
                <w:tcPr>
                  <w:tcW w:w="1013" w:type="dxa"/>
                  <w:shd w:val="clear" w:color="auto" w:fill="auto"/>
                  <w:vAlign w:val="center"/>
                </w:tcPr>
                <w:p w14:paraId="74402159" w14:textId="77777777" w:rsidR="002B64E3" w:rsidRPr="005220F3" w:rsidRDefault="00C40525">
                  <w:pPr>
                    <w:widowControl/>
                    <w:jc w:val="center"/>
                    <w:rPr>
                      <w:rFonts w:eastAsiaTheme="minorEastAsia"/>
                      <w:kern w:val="0"/>
                      <w:szCs w:val="21"/>
                    </w:rPr>
                  </w:pPr>
                  <w:r w:rsidRPr="005220F3">
                    <w:rPr>
                      <w:rFonts w:eastAsiaTheme="minorEastAsia"/>
                      <w:kern w:val="0"/>
                      <w:szCs w:val="21"/>
                    </w:rPr>
                    <w:t>4</w:t>
                  </w:r>
                </w:p>
              </w:tc>
              <w:tc>
                <w:tcPr>
                  <w:tcW w:w="1676" w:type="dxa"/>
                  <w:shd w:val="clear" w:color="auto" w:fill="auto"/>
                </w:tcPr>
                <w:p w14:paraId="5B4C4F90" w14:textId="77777777" w:rsidR="002B64E3" w:rsidRPr="005220F3" w:rsidRDefault="00C40525">
                  <w:pPr>
                    <w:widowControl/>
                    <w:jc w:val="center"/>
                    <w:rPr>
                      <w:rFonts w:eastAsiaTheme="minorEastAsia"/>
                      <w:kern w:val="0"/>
                      <w:szCs w:val="21"/>
                    </w:rPr>
                  </w:pPr>
                  <w:r w:rsidRPr="005220F3">
                    <w:rPr>
                      <w:rFonts w:hint="eastAsia"/>
                    </w:rPr>
                    <w:t>单柱液压机</w:t>
                  </w:r>
                </w:p>
              </w:tc>
              <w:tc>
                <w:tcPr>
                  <w:tcW w:w="1642" w:type="dxa"/>
                  <w:shd w:val="clear" w:color="auto" w:fill="auto"/>
                  <w:vAlign w:val="center"/>
                </w:tcPr>
                <w:p w14:paraId="19952773"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台</w:t>
                  </w:r>
                </w:p>
              </w:tc>
              <w:tc>
                <w:tcPr>
                  <w:tcW w:w="1577" w:type="dxa"/>
                  <w:shd w:val="clear" w:color="auto" w:fill="auto"/>
                  <w:vAlign w:val="center"/>
                </w:tcPr>
                <w:p w14:paraId="0A171BFB"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1</w:t>
                  </w:r>
                </w:p>
              </w:tc>
              <w:tc>
                <w:tcPr>
                  <w:tcW w:w="1566" w:type="dxa"/>
                  <w:vAlign w:val="center"/>
                </w:tcPr>
                <w:p w14:paraId="33991E50"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0</w:t>
                  </w:r>
                </w:p>
              </w:tc>
              <w:tc>
                <w:tcPr>
                  <w:tcW w:w="1566" w:type="dxa"/>
                  <w:vAlign w:val="center"/>
                </w:tcPr>
                <w:p w14:paraId="142CAA66"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1</w:t>
                  </w:r>
                </w:p>
              </w:tc>
            </w:tr>
            <w:tr w:rsidR="005220F3" w:rsidRPr="005220F3" w14:paraId="6F842BAD" w14:textId="77777777">
              <w:trPr>
                <w:trHeight w:val="397"/>
              </w:trPr>
              <w:tc>
                <w:tcPr>
                  <w:tcW w:w="1013" w:type="dxa"/>
                  <w:shd w:val="clear" w:color="auto" w:fill="auto"/>
                  <w:vAlign w:val="center"/>
                </w:tcPr>
                <w:p w14:paraId="41D43E40" w14:textId="77777777" w:rsidR="002B64E3" w:rsidRPr="005220F3" w:rsidRDefault="00C40525">
                  <w:pPr>
                    <w:widowControl/>
                    <w:jc w:val="center"/>
                    <w:rPr>
                      <w:rFonts w:eastAsiaTheme="minorEastAsia"/>
                      <w:kern w:val="0"/>
                      <w:szCs w:val="21"/>
                    </w:rPr>
                  </w:pPr>
                  <w:r w:rsidRPr="005220F3">
                    <w:rPr>
                      <w:rFonts w:eastAsiaTheme="minorEastAsia"/>
                      <w:kern w:val="0"/>
                      <w:szCs w:val="21"/>
                    </w:rPr>
                    <w:t>5</w:t>
                  </w:r>
                </w:p>
              </w:tc>
              <w:tc>
                <w:tcPr>
                  <w:tcW w:w="1676" w:type="dxa"/>
                  <w:shd w:val="clear" w:color="auto" w:fill="auto"/>
                </w:tcPr>
                <w:p w14:paraId="06650208" w14:textId="77777777" w:rsidR="002B64E3" w:rsidRPr="005220F3" w:rsidRDefault="00C40525">
                  <w:pPr>
                    <w:widowControl/>
                    <w:jc w:val="center"/>
                    <w:rPr>
                      <w:rFonts w:eastAsiaTheme="minorEastAsia"/>
                      <w:kern w:val="0"/>
                      <w:szCs w:val="21"/>
                    </w:rPr>
                  </w:pPr>
                  <w:r w:rsidRPr="005220F3">
                    <w:rPr>
                      <w:rFonts w:hint="eastAsia"/>
                    </w:rPr>
                    <w:t>吊装设备</w:t>
                  </w:r>
                </w:p>
              </w:tc>
              <w:tc>
                <w:tcPr>
                  <w:tcW w:w="1642" w:type="dxa"/>
                  <w:shd w:val="clear" w:color="auto" w:fill="auto"/>
                  <w:vAlign w:val="center"/>
                </w:tcPr>
                <w:p w14:paraId="6C0BAC25"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台</w:t>
                  </w:r>
                </w:p>
              </w:tc>
              <w:tc>
                <w:tcPr>
                  <w:tcW w:w="1577" w:type="dxa"/>
                  <w:shd w:val="clear" w:color="auto" w:fill="auto"/>
                  <w:vAlign w:val="center"/>
                </w:tcPr>
                <w:p w14:paraId="16D7ECF9"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1</w:t>
                  </w:r>
                </w:p>
              </w:tc>
              <w:tc>
                <w:tcPr>
                  <w:tcW w:w="1566" w:type="dxa"/>
                  <w:vAlign w:val="center"/>
                </w:tcPr>
                <w:p w14:paraId="74AAC4BA"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0</w:t>
                  </w:r>
                </w:p>
              </w:tc>
              <w:tc>
                <w:tcPr>
                  <w:tcW w:w="1566" w:type="dxa"/>
                  <w:vAlign w:val="center"/>
                </w:tcPr>
                <w:p w14:paraId="5649FD38"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1</w:t>
                  </w:r>
                </w:p>
              </w:tc>
            </w:tr>
            <w:tr w:rsidR="005220F3" w:rsidRPr="005220F3" w14:paraId="157092DE" w14:textId="77777777">
              <w:trPr>
                <w:trHeight w:val="397"/>
              </w:trPr>
              <w:tc>
                <w:tcPr>
                  <w:tcW w:w="1013" w:type="dxa"/>
                  <w:shd w:val="clear" w:color="auto" w:fill="auto"/>
                  <w:vAlign w:val="center"/>
                </w:tcPr>
                <w:p w14:paraId="3C8C7FFD" w14:textId="77777777" w:rsidR="002B64E3" w:rsidRPr="005220F3" w:rsidRDefault="00C40525">
                  <w:pPr>
                    <w:widowControl/>
                    <w:jc w:val="center"/>
                    <w:rPr>
                      <w:rFonts w:eastAsiaTheme="minorEastAsia"/>
                      <w:kern w:val="0"/>
                      <w:szCs w:val="21"/>
                    </w:rPr>
                  </w:pPr>
                  <w:r w:rsidRPr="005220F3">
                    <w:rPr>
                      <w:rFonts w:eastAsiaTheme="minorEastAsia"/>
                      <w:kern w:val="0"/>
                      <w:szCs w:val="21"/>
                    </w:rPr>
                    <w:t>6</w:t>
                  </w:r>
                </w:p>
              </w:tc>
              <w:tc>
                <w:tcPr>
                  <w:tcW w:w="1676" w:type="dxa"/>
                  <w:shd w:val="clear" w:color="auto" w:fill="auto"/>
                </w:tcPr>
                <w:p w14:paraId="7516D55D" w14:textId="77777777" w:rsidR="002B64E3" w:rsidRPr="005220F3" w:rsidRDefault="00C40525">
                  <w:pPr>
                    <w:widowControl/>
                    <w:jc w:val="center"/>
                    <w:rPr>
                      <w:rFonts w:eastAsiaTheme="minorEastAsia"/>
                      <w:kern w:val="0"/>
                      <w:szCs w:val="21"/>
                    </w:rPr>
                  </w:pPr>
                  <w:r w:rsidRPr="005220F3">
                    <w:rPr>
                      <w:rFonts w:hint="eastAsia"/>
                    </w:rPr>
                    <w:t>载物升降机</w:t>
                  </w:r>
                </w:p>
              </w:tc>
              <w:tc>
                <w:tcPr>
                  <w:tcW w:w="1642" w:type="dxa"/>
                  <w:shd w:val="clear" w:color="auto" w:fill="auto"/>
                  <w:vAlign w:val="center"/>
                </w:tcPr>
                <w:p w14:paraId="0804436E"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套</w:t>
                  </w:r>
                </w:p>
              </w:tc>
              <w:tc>
                <w:tcPr>
                  <w:tcW w:w="1577" w:type="dxa"/>
                  <w:shd w:val="clear" w:color="auto" w:fill="auto"/>
                  <w:vAlign w:val="center"/>
                </w:tcPr>
                <w:p w14:paraId="269B8324"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1</w:t>
                  </w:r>
                </w:p>
              </w:tc>
              <w:tc>
                <w:tcPr>
                  <w:tcW w:w="1566" w:type="dxa"/>
                  <w:vAlign w:val="center"/>
                </w:tcPr>
                <w:p w14:paraId="3702CE0D"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0</w:t>
                  </w:r>
                </w:p>
              </w:tc>
              <w:tc>
                <w:tcPr>
                  <w:tcW w:w="1566" w:type="dxa"/>
                  <w:vAlign w:val="center"/>
                </w:tcPr>
                <w:p w14:paraId="01A797A0" w14:textId="77777777" w:rsidR="002B64E3" w:rsidRPr="005220F3" w:rsidRDefault="00C40525">
                  <w:pPr>
                    <w:widowControl/>
                    <w:jc w:val="center"/>
                    <w:rPr>
                      <w:rFonts w:eastAsiaTheme="minorEastAsia"/>
                      <w:kern w:val="0"/>
                      <w:szCs w:val="21"/>
                    </w:rPr>
                  </w:pPr>
                  <w:r w:rsidRPr="005220F3">
                    <w:rPr>
                      <w:rFonts w:eastAsiaTheme="minorEastAsia" w:hint="eastAsia"/>
                      <w:kern w:val="0"/>
                      <w:szCs w:val="21"/>
                    </w:rPr>
                    <w:t>1</w:t>
                  </w:r>
                </w:p>
              </w:tc>
            </w:tr>
          </w:tbl>
          <w:p w14:paraId="1ABF1BE7" w14:textId="77777777" w:rsidR="002B64E3" w:rsidRPr="005220F3" w:rsidRDefault="00C40525">
            <w:pPr>
              <w:snapToGrid w:val="0"/>
              <w:spacing w:line="360" w:lineRule="auto"/>
              <w:ind w:firstLineChars="196" w:firstLine="472"/>
              <w:rPr>
                <w:rFonts w:eastAsiaTheme="majorEastAsia"/>
                <w:b/>
                <w:sz w:val="24"/>
              </w:rPr>
            </w:pPr>
            <w:r w:rsidRPr="005220F3">
              <w:rPr>
                <w:rFonts w:eastAsiaTheme="majorEastAsia"/>
                <w:b/>
                <w:sz w:val="24"/>
              </w:rPr>
              <w:t>七、原辅材料及能源动力消耗</w:t>
            </w:r>
          </w:p>
          <w:p w14:paraId="309E3650"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本项目能源动力消耗详见表</w:t>
            </w:r>
            <w:r w:rsidRPr="005220F3">
              <w:rPr>
                <w:rFonts w:eastAsiaTheme="majorEastAsia"/>
                <w:sz w:val="24"/>
              </w:rPr>
              <w:t>1-6</w:t>
            </w:r>
            <w:r w:rsidRPr="005220F3">
              <w:rPr>
                <w:rFonts w:eastAsiaTheme="majorEastAsia"/>
                <w:sz w:val="24"/>
              </w:rPr>
              <w:t>。</w:t>
            </w:r>
          </w:p>
          <w:p w14:paraId="40965E89" w14:textId="77777777" w:rsidR="002B64E3" w:rsidRPr="005220F3" w:rsidRDefault="00C40525">
            <w:pPr>
              <w:snapToGrid w:val="0"/>
              <w:spacing w:line="360" w:lineRule="auto"/>
              <w:jc w:val="center"/>
              <w:rPr>
                <w:rFonts w:eastAsiaTheme="majorEastAsia"/>
                <w:b/>
                <w:bCs/>
                <w:sz w:val="24"/>
              </w:rPr>
            </w:pPr>
            <w:r w:rsidRPr="005220F3">
              <w:rPr>
                <w:rFonts w:eastAsiaTheme="majorEastAsia"/>
                <w:b/>
                <w:bCs/>
                <w:sz w:val="24"/>
              </w:rPr>
              <w:t>表</w:t>
            </w:r>
            <w:r w:rsidRPr="005220F3">
              <w:rPr>
                <w:rFonts w:eastAsiaTheme="majorEastAsia"/>
                <w:b/>
                <w:bCs/>
                <w:sz w:val="24"/>
              </w:rPr>
              <w:t xml:space="preserve">1-6  </w:t>
            </w:r>
            <w:r w:rsidRPr="005220F3">
              <w:rPr>
                <w:rFonts w:eastAsiaTheme="majorEastAsia"/>
                <w:b/>
                <w:bCs/>
                <w:sz w:val="24"/>
              </w:rPr>
              <w:t>原</w:t>
            </w:r>
            <w:r w:rsidRPr="005220F3">
              <w:rPr>
                <w:rFonts w:eastAsiaTheme="majorEastAsia"/>
                <w:b/>
                <w:bCs/>
                <w:sz w:val="24"/>
              </w:rPr>
              <w:t>/</w:t>
            </w:r>
            <w:r w:rsidRPr="005220F3">
              <w:rPr>
                <w:rFonts w:eastAsiaTheme="majorEastAsia"/>
                <w:b/>
                <w:bCs/>
                <w:sz w:val="24"/>
              </w:rPr>
              <w:t>辅材料消耗表</w:t>
            </w:r>
          </w:p>
          <w:tbl>
            <w:tblPr>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4"/>
              <w:gridCol w:w="1271"/>
              <w:gridCol w:w="1839"/>
              <w:gridCol w:w="1698"/>
              <w:gridCol w:w="1555"/>
              <w:gridCol w:w="1973"/>
            </w:tblGrid>
            <w:tr w:rsidR="005220F3" w:rsidRPr="005220F3" w14:paraId="1CE0CA5C" w14:textId="77777777">
              <w:trPr>
                <w:trHeight w:val="397"/>
              </w:trPr>
              <w:tc>
                <w:tcPr>
                  <w:tcW w:w="704" w:type="dxa"/>
                  <w:shd w:val="clear" w:color="auto" w:fill="auto"/>
                  <w:vAlign w:val="center"/>
                </w:tcPr>
                <w:p w14:paraId="63B58A31" w14:textId="77777777" w:rsidR="002B64E3" w:rsidRPr="005220F3" w:rsidRDefault="00C40525">
                  <w:pPr>
                    <w:widowControl/>
                    <w:jc w:val="center"/>
                    <w:rPr>
                      <w:b/>
                      <w:bCs/>
                      <w:kern w:val="0"/>
                      <w:szCs w:val="21"/>
                    </w:rPr>
                  </w:pPr>
                  <w:r w:rsidRPr="005220F3">
                    <w:rPr>
                      <w:b/>
                      <w:bCs/>
                      <w:kern w:val="0"/>
                      <w:szCs w:val="21"/>
                    </w:rPr>
                    <w:t>序号</w:t>
                  </w:r>
                </w:p>
              </w:tc>
              <w:tc>
                <w:tcPr>
                  <w:tcW w:w="1271" w:type="dxa"/>
                  <w:shd w:val="clear" w:color="auto" w:fill="auto"/>
                  <w:vAlign w:val="center"/>
                </w:tcPr>
                <w:p w14:paraId="468368D8" w14:textId="77777777" w:rsidR="002B64E3" w:rsidRPr="005220F3" w:rsidRDefault="00C40525">
                  <w:pPr>
                    <w:widowControl/>
                    <w:jc w:val="center"/>
                    <w:rPr>
                      <w:b/>
                      <w:bCs/>
                      <w:kern w:val="0"/>
                      <w:szCs w:val="21"/>
                    </w:rPr>
                  </w:pPr>
                  <w:r w:rsidRPr="005220F3">
                    <w:rPr>
                      <w:b/>
                      <w:bCs/>
                      <w:kern w:val="0"/>
                      <w:szCs w:val="21"/>
                    </w:rPr>
                    <w:t>名称</w:t>
                  </w:r>
                </w:p>
              </w:tc>
              <w:tc>
                <w:tcPr>
                  <w:tcW w:w="1839" w:type="dxa"/>
                  <w:shd w:val="clear" w:color="auto" w:fill="auto"/>
                  <w:vAlign w:val="center"/>
                </w:tcPr>
                <w:p w14:paraId="3A5A07A7" w14:textId="77777777" w:rsidR="002B64E3" w:rsidRPr="005220F3" w:rsidRDefault="00C40525">
                  <w:pPr>
                    <w:widowControl/>
                    <w:jc w:val="center"/>
                    <w:rPr>
                      <w:b/>
                      <w:bCs/>
                      <w:kern w:val="0"/>
                      <w:szCs w:val="21"/>
                    </w:rPr>
                  </w:pPr>
                  <w:r w:rsidRPr="005220F3">
                    <w:rPr>
                      <w:rFonts w:hint="eastAsia"/>
                      <w:b/>
                      <w:bCs/>
                      <w:kern w:val="0"/>
                      <w:szCs w:val="21"/>
                    </w:rPr>
                    <w:t>项目一期</w:t>
                  </w:r>
                  <w:r w:rsidRPr="005220F3">
                    <w:rPr>
                      <w:b/>
                      <w:bCs/>
                      <w:kern w:val="0"/>
                      <w:szCs w:val="21"/>
                    </w:rPr>
                    <w:t>年用量</w:t>
                  </w:r>
                </w:p>
              </w:tc>
              <w:tc>
                <w:tcPr>
                  <w:tcW w:w="1698" w:type="dxa"/>
                  <w:shd w:val="clear" w:color="auto" w:fill="auto"/>
                  <w:vAlign w:val="center"/>
                </w:tcPr>
                <w:p w14:paraId="2AE45BB3" w14:textId="77777777" w:rsidR="002B64E3" w:rsidRPr="005220F3" w:rsidRDefault="00C40525">
                  <w:pPr>
                    <w:widowControl/>
                    <w:jc w:val="center"/>
                    <w:rPr>
                      <w:b/>
                      <w:bCs/>
                      <w:kern w:val="0"/>
                      <w:szCs w:val="21"/>
                    </w:rPr>
                  </w:pPr>
                  <w:r w:rsidRPr="005220F3">
                    <w:rPr>
                      <w:rFonts w:hint="eastAsia"/>
                      <w:b/>
                      <w:bCs/>
                      <w:kern w:val="0"/>
                      <w:szCs w:val="21"/>
                    </w:rPr>
                    <w:t>项目二期</w:t>
                  </w:r>
                  <w:r w:rsidRPr="005220F3">
                    <w:rPr>
                      <w:b/>
                      <w:bCs/>
                      <w:kern w:val="0"/>
                      <w:szCs w:val="21"/>
                    </w:rPr>
                    <w:t>年用量</w:t>
                  </w:r>
                </w:p>
              </w:tc>
              <w:tc>
                <w:tcPr>
                  <w:tcW w:w="1555" w:type="dxa"/>
                  <w:shd w:val="clear" w:color="auto" w:fill="auto"/>
                  <w:vAlign w:val="center"/>
                </w:tcPr>
                <w:p w14:paraId="159EA730" w14:textId="77777777" w:rsidR="002B64E3" w:rsidRPr="005220F3" w:rsidRDefault="00C40525">
                  <w:pPr>
                    <w:widowControl/>
                    <w:jc w:val="center"/>
                    <w:rPr>
                      <w:rFonts w:eastAsia="等线"/>
                      <w:kern w:val="0"/>
                      <w:szCs w:val="21"/>
                    </w:rPr>
                  </w:pPr>
                  <w:r w:rsidRPr="005220F3">
                    <w:rPr>
                      <w:rFonts w:hint="eastAsia"/>
                      <w:b/>
                      <w:bCs/>
                      <w:kern w:val="0"/>
                      <w:szCs w:val="21"/>
                    </w:rPr>
                    <w:t>项目总用量</w:t>
                  </w:r>
                </w:p>
              </w:tc>
              <w:tc>
                <w:tcPr>
                  <w:tcW w:w="1973" w:type="dxa"/>
                  <w:shd w:val="clear" w:color="auto" w:fill="auto"/>
                  <w:vAlign w:val="center"/>
                </w:tcPr>
                <w:p w14:paraId="0280A905" w14:textId="77777777" w:rsidR="002B64E3" w:rsidRPr="005220F3" w:rsidRDefault="00C40525">
                  <w:pPr>
                    <w:widowControl/>
                    <w:jc w:val="center"/>
                    <w:rPr>
                      <w:b/>
                      <w:bCs/>
                      <w:kern w:val="0"/>
                      <w:szCs w:val="21"/>
                    </w:rPr>
                  </w:pPr>
                  <w:r w:rsidRPr="005220F3">
                    <w:rPr>
                      <w:b/>
                      <w:bCs/>
                      <w:kern w:val="0"/>
                      <w:szCs w:val="21"/>
                    </w:rPr>
                    <w:t>备注</w:t>
                  </w:r>
                </w:p>
              </w:tc>
            </w:tr>
            <w:tr w:rsidR="005220F3" w:rsidRPr="005220F3" w14:paraId="76AE2BCE" w14:textId="77777777">
              <w:trPr>
                <w:trHeight w:val="397"/>
              </w:trPr>
              <w:tc>
                <w:tcPr>
                  <w:tcW w:w="704" w:type="dxa"/>
                  <w:shd w:val="clear" w:color="auto" w:fill="auto"/>
                  <w:vAlign w:val="center"/>
                </w:tcPr>
                <w:p w14:paraId="76BFDEF9" w14:textId="77777777" w:rsidR="002B64E3" w:rsidRPr="005220F3" w:rsidRDefault="00C40525">
                  <w:pPr>
                    <w:widowControl/>
                    <w:jc w:val="center"/>
                    <w:rPr>
                      <w:rFonts w:eastAsia="等线"/>
                      <w:kern w:val="0"/>
                      <w:szCs w:val="21"/>
                    </w:rPr>
                  </w:pPr>
                  <w:r w:rsidRPr="005220F3">
                    <w:rPr>
                      <w:rFonts w:eastAsia="等线"/>
                      <w:kern w:val="0"/>
                      <w:szCs w:val="21"/>
                    </w:rPr>
                    <w:t>1</w:t>
                  </w:r>
                </w:p>
              </w:tc>
              <w:tc>
                <w:tcPr>
                  <w:tcW w:w="1271" w:type="dxa"/>
                  <w:shd w:val="clear" w:color="auto" w:fill="auto"/>
                  <w:vAlign w:val="center"/>
                </w:tcPr>
                <w:p w14:paraId="39D9E61A" w14:textId="77777777" w:rsidR="002B64E3" w:rsidRPr="005220F3" w:rsidRDefault="00C40525">
                  <w:pPr>
                    <w:widowControl/>
                    <w:jc w:val="center"/>
                    <w:rPr>
                      <w:kern w:val="0"/>
                      <w:szCs w:val="21"/>
                    </w:rPr>
                  </w:pPr>
                  <w:r w:rsidRPr="005220F3">
                    <w:rPr>
                      <w:rFonts w:hint="eastAsia"/>
                      <w:kern w:val="0"/>
                      <w:szCs w:val="21"/>
                    </w:rPr>
                    <w:t>铝锭</w:t>
                  </w:r>
                </w:p>
              </w:tc>
              <w:tc>
                <w:tcPr>
                  <w:tcW w:w="1839" w:type="dxa"/>
                  <w:shd w:val="clear" w:color="auto" w:fill="auto"/>
                  <w:vAlign w:val="center"/>
                </w:tcPr>
                <w:p w14:paraId="775D3FCB" w14:textId="77777777" w:rsidR="002B64E3" w:rsidRPr="005220F3" w:rsidRDefault="00C40525">
                  <w:pPr>
                    <w:widowControl/>
                    <w:jc w:val="center"/>
                    <w:rPr>
                      <w:rFonts w:eastAsia="等线"/>
                      <w:kern w:val="0"/>
                      <w:szCs w:val="21"/>
                    </w:rPr>
                  </w:pPr>
                  <w:r w:rsidRPr="005220F3">
                    <w:rPr>
                      <w:rFonts w:eastAsia="等线" w:hint="eastAsia"/>
                      <w:kern w:val="0"/>
                      <w:szCs w:val="21"/>
                    </w:rPr>
                    <w:t>7.69</w:t>
                  </w:r>
                  <w:r w:rsidRPr="005220F3">
                    <w:rPr>
                      <w:rFonts w:eastAsia="等线"/>
                      <w:kern w:val="0"/>
                      <w:szCs w:val="21"/>
                    </w:rPr>
                    <w:t>t/a</w:t>
                  </w:r>
                </w:p>
              </w:tc>
              <w:tc>
                <w:tcPr>
                  <w:tcW w:w="1698" w:type="dxa"/>
                  <w:shd w:val="clear" w:color="auto" w:fill="auto"/>
                  <w:vAlign w:val="center"/>
                </w:tcPr>
                <w:p w14:paraId="4F655278" w14:textId="77777777" w:rsidR="002B64E3" w:rsidRPr="005220F3" w:rsidRDefault="00C40525">
                  <w:pPr>
                    <w:widowControl/>
                    <w:jc w:val="center"/>
                    <w:rPr>
                      <w:kern w:val="0"/>
                      <w:szCs w:val="21"/>
                    </w:rPr>
                  </w:pPr>
                  <w:r w:rsidRPr="005220F3">
                    <w:rPr>
                      <w:rFonts w:hint="eastAsia"/>
                      <w:kern w:val="0"/>
                      <w:szCs w:val="21"/>
                    </w:rPr>
                    <w:t>2.31</w:t>
                  </w:r>
                  <w:r w:rsidRPr="005220F3">
                    <w:rPr>
                      <w:kern w:val="0"/>
                      <w:szCs w:val="21"/>
                    </w:rPr>
                    <w:t>t/a</w:t>
                  </w:r>
                </w:p>
              </w:tc>
              <w:tc>
                <w:tcPr>
                  <w:tcW w:w="1555" w:type="dxa"/>
                  <w:shd w:val="clear" w:color="auto" w:fill="auto"/>
                  <w:vAlign w:val="center"/>
                </w:tcPr>
                <w:p w14:paraId="7D19AC04" w14:textId="77777777" w:rsidR="002B64E3" w:rsidRPr="005220F3" w:rsidRDefault="00C40525">
                  <w:pPr>
                    <w:widowControl/>
                    <w:jc w:val="center"/>
                    <w:rPr>
                      <w:kern w:val="0"/>
                      <w:szCs w:val="21"/>
                    </w:rPr>
                  </w:pPr>
                  <w:r w:rsidRPr="005220F3">
                    <w:rPr>
                      <w:rFonts w:hint="eastAsia"/>
                      <w:kern w:val="0"/>
                      <w:szCs w:val="21"/>
                    </w:rPr>
                    <w:t>10</w:t>
                  </w:r>
                  <w:r w:rsidRPr="005220F3">
                    <w:rPr>
                      <w:kern w:val="0"/>
                      <w:szCs w:val="21"/>
                    </w:rPr>
                    <w:t>t/a</w:t>
                  </w:r>
                </w:p>
              </w:tc>
              <w:tc>
                <w:tcPr>
                  <w:tcW w:w="1973" w:type="dxa"/>
                  <w:shd w:val="clear" w:color="auto" w:fill="auto"/>
                  <w:vAlign w:val="center"/>
                </w:tcPr>
                <w:p w14:paraId="5CE92145" w14:textId="77777777" w:rsidR="002B64E3" w:rsidRPr="005220F3" w:rsidRDefault="00C40525">
                  <w:pPr>
                    <w:widowControl/>
                    <w:jc w:val="center"/>
                    <w:rPr>
                      <w:kern w:val="0"/>
                      <w:szCs w:val="21"/>
                    </w:rPr>
                  </w:pPr>
                  <w:r w:rsidRPr="005220F3">
                    <w:rPr>
                      <w:kern w:val="0"/>
                      <w:szCs w:val="21"/>
                    </w:rPr>
                    <w:t>外购</w:t>
                  </w:r>
                </w:p>
              </w:tc>
            </w:tr>
            <w:tr w:rsidR="005220F3" w:rsidRPr="005220F3" w14:paraId="4D7A2567" w14:textId="77777777">
              <w:trPr>
                <w:trHeight w:val="397"/>
              </w:trPr>
              <w:tc>
                <w:tcPr>
                  <w:tcW w:w="704" w:type="dxa"/>
                  <w:shd w:val="clear" w:color="auto" w:fill="auto"/>
                  <w:vAlign w:val="center"/>
                </w:tcPr>
                <w:p w14:paraId="12D37294" w14:textId="77777777" w:rsidR="002B64E3" w:rsidRPr="005220F3" w:rsidRDefault="00C40525">
                  <w:pPr>
                    <w:widowControl/>
                    <w:jc w:val="center"/>
                    <w:rPr>
                      <w:rFonts w:eastAsia="等线"/>
                      <w:kern w:val="0"/>
                      <w:szCs w:val="21"/>
                    </w:rPr>
                  </w:pPr>
                  <w:r w:rsidRPr="005220F3">
                    <w:rPr>
                      <w:rFonts w:eastAsia="等线"/>
                      <w:kern w:val="0"/>
                      <w:szCs w:val="21"/>
                    </w:rPr>
                    <w:t>2</w:t>
                  </w:r>
                </w:p>
              </w:tc>
              <w:tc>
                <w:tcPr>
                  <w:tcW w:w="1271" w:type="dxa"/>
                  <w:shd w:val="clear" w:color="auto" w:fill="auto"/>
                  <w:vAlign w:val="center"/>
                </w:tcPr>
                <w:p w14:paraId="54DF4B3E" w14:textId="77777777" w:rsidR="002B64E3" w:rsidRPr="005220F3" w:rsidRDefault="00C40525">
                  <w:pPr>
                    <w:widowControl/>
                    <w:jc w:val="center"/>
                    <w:rPr>
                      <w:kern w:val="0"/>
                      <w:szCs w:val="21"/>
                    </w:rPr>
                  </w:pPr>
                  <w:r w:rsidRPr="005220F3">
                    <w:rPr>
                      <w:rFonts w:hint="eastAsia"/>
                      <w:kern w:val="0"/>
                      <w:szCs w:val="21"/>
                    </w:rPr>
                    <w:t>矽钢片</w:t>
                  </w:r>
                </w:p>
              </w:tc>
              <w:tc>
                <w:tcPr>
                  <w:tcW w:w="1839" w:type="dxa"/>
                  <w:shd w:val="clear" w:color="auto" w:fill="auto"/>
                  <w:vAlign w:val="center"/>
                </w:tcPr>
                <w:p w14:paraId="15565B33" w14:textId="77777777" w:rsidR="002B64E3" w:rsidRPr="005220F3" w:rsidRDefault="00C40525">
                  <w:pPr>
                    <w:widowControl/>
                    <w:jc w:val="center"/>
                    <w:rPr>
                      <w:rFonts w:eastAsia="等线"/>
                      <w:kern w:val="0"/>
                      <w:szCs w:val="21"/>
                    </w:rPr>
                  </w:pPr>
                  <w:r w:rsidRPr="005220F3">
                    <w:rPr>
                      <w:rFonts w:eastAsia="等线" w:hint="eastAsia"/>
                      <w:kern w:val="0"/>
                      <w:szCs w:val="21"/>
                    </w:rPr>
                    <w:t>176.92</w:t>
                  </w:r>
                  <w:r w:rsidRPr="005220F3">
                    <w:rPr>
                      <w:rFonts w:eastAsia="等线"/>
                      <w:kern w:val="0"/>
                      <w:szCs w:val="21"/>
                    </w:rPr>
                    <w:t>t/a</w:t>
                  </w:r>
                </w:p>
              </w:tc>
              <w:tc>
                <w:tcPr>
                  <w:tcW w:w="1698" w:type="dxa"/>
                  <w:shd w:val="clear" w:color="auto" w:fill="auto"/>
                  <w:vAlign w:val="center"/>
                </w:tcPr>
                <w:p w14:paraId="2CF5668E" w14:textId="77777777" w:rsidR="002B64E3" w:rsidRPr="005220F3" w:rsidRDefault="00C40525">
                  <w:pPr>
                    <w:widowControl/>
                    <w:jc w:val="center"/>
                    <w:rPr>
                      <w:kern w:val="0"/>
                      <w:szCs w:val="21"/>
                    </w:rPr>
                  </w:pPr>
                  <w:r w:rsidRPr="005220F3">
                    <w:rPr>
                      <w:rFonts w:hint="eastAsia"/>
                      <w:kern w:val="0"/>
                      <w:szCs w:val="21"/>
                    </w:rPr>
                    <w:t>53.08</w:t>
                  </w:r>
                  <w:r w:rsidRPr="005220F3">
                    <w:rPr>
                      <w:kern w:val="0"/>
                      <w:szCs w:val="21"/>
                    </w:rPr>
                    <w:t>t/a</w:t>
                  </w:r>
                </w:p>
              </w:tc>
              <w:tc>
                <w:tcPr>
                  <w:tcW w:w="1555" w:type="dxa"/>
                  <w:shd w:val="clear" w:color="auto" w:fill="auto"/>
                  <w:vAlign w:val="center"/>
                </w:tcPr>
                <w:p w14:paraId="5D6C23CF" w14:textId="77777777" w:rsidR="002B64E3" w:rsidRPr="005220F3" w:rsidRDefault="00C40525">
                  <w:pPr>
                    <w:widowControl/>
                    <w:jc w:val="center"/>
                    <w:rPr>
                      <w:kern w:val="0"/>
                      <w:szCs w:val="21"/>
                    </w:rPr>
                  </w:pPr>
                  <w:r w:rsidRPr="005220F3">
                    <w:rPr>
                      <w:rFonts w:hint="eastAsia"/>
                      <w:kern w:val="0"/>
                      <w:szCs w:val="21"/>
                    </w:rPr>
                    <w:t>230</w:t>
                  </w:r>
                  <w:r w:rsidRPr="005220F3">
                    <w:rPr>
                      <w:kern w:val="0"/>
                      <w:szCs w:val="21"/>
                    </w:rPr>
                    <w:t>t/a</w:t>
                  </w:r>
                </w:p>
              </w:tc>
              <w:tc>
                <w:tcPr>
                  <w:tcW w:w="1973" w:type="dxa"/>
                  <w:shd w:val="clear" w:color="auto" w:fill="auto"/>
                  <w:vAlign w:val="center"/>
                </w:tcPr>
                <w:p w14:paraId="18A6AE51" w14:textId="77777777" w:rsidR="002B64E3" w:rsidRPr="005220F3" w:rsidRDefault="00C40525">
                  <w:pPr>
                    <w:widowControl/>
                    <w:jc w:val="center"/>
                    <w:rPr>
                      <w:kern w:val="0"/>
                      <w:szCs w:val="21"/>
                    </w:rPr>
                  </w:pPr>
                  <w:r w:rsidRPr="005220F3">
                    <w:rPr>
                      <w:kern w:val="0"/>
                      <w:szCs w:val="21"/>
                    </w:rPr>
                    <w:t>外购</w:t>
                  </w:r>
                </w:p>
              </w:tc>
            </w:tr>
            <w:tr w:rsidR="005220F3" w:rsidRPr="005220F3" w14:paraId="32746736" w14:textId="77777777">
              <w:trPr>
                <w:trHeight w:val="397"/>
              </w:trPr>
              <w:tc>
                <w:tcPr>
                  <w:tcW w:w="704" w:type="dxa"/>
                  <w:shd w:val="clear" w:color="auto" w:fill="auto"/>
                  <w:vAlign w:val="center"/>
                </w:tcPr>
                <w:p w14:paraId="61F9C14C" w14:textId="77777777" w:rsidR="002B64E3" w:rsidRPr="005220F3" w:rsidRDefault="00C40525">
                  <w:pPr>
                    <w:widowControl/>
                    <w:jc w:val="center"/>
                    <w:rPr>
                      <w:rFonts w:eastAsia="等线"/>
                      <w:kern w:val="0"/>
                      <w:szCs w:val="21"/>
                    </w:rPr>
                  </w:pPr>
                  <w:r w:rsidRPr="005220F3">
                    <w:rPr>
                      <w:rFonts w:eastAsia="等线"/>
                      <w:kern w:val="0"/>
                      <w:szCs w:val="21"/>
                    </w:rPr>
                    <w:lastRenderedPageBreak/>
                    <w:t>8</w:t>
                  </w:r>
                </w:p>
              </w:tc>
              <w:tc>
                <w:tcPr>
                  <w:tcW w:w="1271" w:type="dxa"/>
                  <w:shd w:val="clear" w:color="auto" w:fill="auto"/>
                  <w:vAlign w:val="center"/>
                </w:tcPr>
                <w:p w14:paraId="45797B7E" w14:textId="77777777" w:rsidR="002B64E3" w:rsidRPr="005220F3" w:rsidRDefault="00C40525">
                  <w:pPr>
                    <w:widowControl/>
                    <w:jc w:val="center"/>
                    <w:rPr>
                      <w:kern w:val="0"/>
                      <w:szCs w:val="21"/>
                    </w:rPr>
                  </w:pPr>
                  <w:r w:rsidRPr="005220F3">
                    <w:rPr>
                      <w:kern w:val="0"/>
                      <w:szCs w:val="21"/>
                    </w:rPr>
                    <w:t>水</w:t>
                  </w:r>
                </w:p>
              </w:tc>
              <w:tc>
                <w:tcPr>
                  <w:tcW w:w="1839" w:type="dxa"/>
                  <w:shd w:val="clear" w:color="auto" w:fill="auto"/>
                  <w:vAlign w:val="center"/>
                </w:tcPr>
                <w:p w14:paraId="6083666A" w14:textId="77777777" w:rsidR="002B64E3" w:rsidRPr="005220F3" w:rsidRDefault="00C40525">
                  <w:pPr>
                    <w:widowControl/>
                    <w:jc w:val="center"/>
                    <w:rPr>
                      <w:rFonts w:eastAsia="等线"/>
                      <w:kern w:val="0"/>
                      <w:szCs w:val="21"/>
                    </w:rPr>
                  </w:pPr>
                  <w:r w:rsidRPr="005220F3">
                    <w:rPr>
                      <w:rFonts w:eastAsia="等线" w:hint="eastAsia"/>
                      <w:kern w:val="0"/>
                      <w:szCs w:val="21"/>
                    </w:rPr>
                    <w:t>1</w:t>
                  </w:r>
                  <w:r w:rsidRPr="005220F3">
                    <w:rPr>
                      <w:rFonts w:eastAsia="等线"/>
                      <w:kern w:val="0"/>
                      <w:szCs w:val="21"/>
                    </w:rPr>
                    <w:t>16m</w:t>
                  </w:r>
                  <w:r w:rsidRPr="005220F3">
                    <w:rPr>
                      <w:rFonts w:eastAsia="等线"/>
                      <w:kern w:val="0"/>
                      <w:szCs w:val="21"/>
                      <w:vertAlign w:val="superscript"/>
                    </w:rPr>
                    <w:t>3</w:t>
                  </w:r>
                  <w:r w:rsidRPr="005220F3">
                    <w:rPr>
                      <w:rFonts w:eastAsia="等线"/>
                      <w:kern w:val="0"/>
                      <w:szCs w:val="21"/>
                    </w:rPr>
                    <w:t>/a</w:t>
                  </w:r>
                </w:p>
              </w:tc>
              <w:tc>
                <w:tcPr>
                  <w:tcW w:w="1698" w:type="dxa"/>
                  <w:shd w:val="clear" w:color="auto" w:fill="auto"/>
                  <w:vAlign w:val="center"/>
                </w:tcPr>
                <w:p w14:paraId="2BFCE1F3" w14:textId="77777777" w:rsidR="002B64E3" w:rsidRPr="005220F3" w:rsidRDefault="00C40525">
                  <w:pPr>
                    <w:widowControl/>
                    <w:jc w:val="center"/>
                    <w:rPr>
                      <w:kern w:val="0"/>
                      <w:szCs w:val="21"/>
                    </w:rPr>
                  </w:pPr>
                  <w:r w:rsidRPr="005220F3">
                    <w:rPr>
                      <w:rFonts w:hint="eastAsia"/>
                      <w:kern w:val="0"/>
                      <w:szCs w:val="21"/>
                    </w:rPr>
                    <w:t>0</w:t>
                  </w:r>
                </w:p>
              </w:tc>
              <w:tc>
                <w:tcPr>
                  <w:tcW w:w="1555" w:type="dxa"/>
                  <w:shd w:val="clear" w:color="auto" w:fill="auto"/>
                  <w:vAlign w:val="center"/>
                </w:tcPr>
                <w:p w14:paraId="1F750145" w14:textId="77777777" w:rsidR="002B64E3" w:rsidRPr="005220F3" w:rsidRDefault="00C40525">
                  <w:pPr>
                    <w:widowControl/>
                    <w:jc w:val="center"/>
                    <w:rPr>
                      <w:kern w:val="0"/>
                      <w:szCs w:val="21"/>
                    </w:rPr>
                  </w:pPr>
                  <w:r w:rsidRPr="005220F3">
                    <w:rPr>
                      <w:rFonts w:eastAsia="等线" w:hint="eastAsia"/>
                      <w:kern w:val="0"/>
                      <w:szCs w:val="21"/>
                    </w:rPr>
                    <w:t>1</w:t>
                  </w:r>
                  <w:r w:rsidRPr="005220F3">
                    <w:rPr>
                      <w:rFonts w:eastAsia="等线"/>
                      <w:kern w:val="0"/>
                      <w:szCs w:val="21"/>
                    </w:rPr>
                    <w:t>16m</w:t>
                  </w:r>
                  <w:r w:rsidRPr="005220F3">
                    <w:rPr>
                      <w:rFonts w:eastAsia="等线"/>
                      <w:kern w:val="0"/>
                      <w:szCs w:val="21"/>
                      <w:vertAlign w:val="superscript"/>
                    </w:rPr>
                    <w:t>3</w:t>
                  </w:r>
                  <w:r w:rsidRPr="005220F3">
                    <w:rPr>
                      <w:rFonts w:eastAsia="等线"/>
                      <w:kern w:val="0"/>
                      <w:szCs w:val="21"/>
                    </w:rPr>
                    <w:t>/a</w:t>
                  </w:r>
                </w:p>
              </w:tc>
              <w:tc>
                <w:tcPr>
                  <w:tcW w:w="1973" w:type="dxa"/>
                  <w:shd w:val="clear" w:color="auto" w:fill="auto"/>
                  <w:vAlign w:val="center"/>
                </w:tcPr>
                <w:p w14:paraId="66BE6D4F" w14:textId="77777777" w:rsidR="002B64E3" w:rsidRPr="005220F3" w:rsidRDefault="00C40525">
                  <w:pPr>
                    <w:widowControl/>
                    <w:jc w:val="center"/>
                    <w:rPr>
                      <w:kern w:val="0"/>
                      <w:szCs w:val="21"/>
                    </w:rPr>
                  </w:pPr>
                  <w:r w:rsidRPr="005220F3">
                    <w:rPr>
                      <w:rFonts w:hint="eastAsia"/>
                      <w:kern w:val="0"/>
                      <w:szCs w:val="21"/>
                    </w:rPr>
                    <w:t>博山区自来水管网</w:t>
                  </w:r>
                </w:p>
              </w:tc>
            </w:tr>
            <w:tr w:rsidR="005220F3" w:rsidRPr="005220F3" w14:paraId="5B6B4959" w14:textId="77777777">
              <w:trPr>
                <w:trHeight w:val="397"/>
              </w:trPr>
              <w:tc>
                <w:tcPr>
                  <w:tcW w:w="704" w:type="dxa"/>
                  <w:shd w:val="clear" w:color="auto" w:fill="auto"/>
                  <w:vAlign w:val="center"/>
                </w:tcPr>
                <w:p w14:paraId="36A85198" w14:textId="77777777" w:rsidR="002B64E3" w:rsidRPr="005220F3" w:rsidRDefault="00C40525">
                  <w:pPr>
                    <w:widowControl/>
                    <w:jc w:val="center"/>
                    <w:rPr>
                      <w:rFonts w:eastAsia="等线"/>
                      <w:kern w:val="0"/>
                      <w:szCs w:val="21"/>
                    </w:rPr>
                  </w:pPr>
                  <w:r w:rsidRPr="005220F3">
                    <w:rPr>
                      <w:rFonts w:eastAsia="等线"/>
                      <w:kern w:val="0"/>
                      <w:szCs w:val="21"/>
                    </w:rPr>
                    <w:t>9</w:t>
                  </w:r>
                </w:p>
              </w:tc>
              <w:tc>
                <w:tcPr>
                  <w:tcW w:w="1271" w:type="dxa"/>
                  <w:shd w:val="clear" w:color="auto" w:fill="auto"/>
                  <w:vAlign w:val="center"/>
                </w:tcPr>
                <w:p w14:paraId="724EF8ED" w14:textId="77777777" w:rsidR="002B64E3" w:rsidRPr="005220F3" w:rsidRDefault="00C40525">
                  <w:pPr>
                    <w:widowControl/>
                    <w:jc w:val="center"/>
                    <w:rPr>
                      <w:kern w:val="0"/>
                      <w:szCs w:val="21"/>
                    </w:rPr>
                  </w:pPr>
                  <w:r w:rsidRPr="005220F3">
                    <w:rPr>
                      <w:kern w:val="0"/>
                      <w:szCs w:val="21"/>
                    </w:rPr>
                    <w:t>电</w:t>
                  </w:r>
                </w:p>
              </w:tc>
              <w:tc>
                <w:tcPr>
                  <w:tcW w:w="1839" w:type="dxa"/>
                  <w:shd w:val="clear" w:color="auto" w:fill="auto"/>
                  <w:vAlign w:val="center"/>
                </w:tcPr>
                <w:p w14:paraId="5AB08B97" w14:textId="77777777" w:rsidR="002B64E3" w:rsidRPr="005220F3" w:rsidRDefault="00C40525">
                  <w:pPr>
                    <w:widowControl/>
                    <w:jc w:val="center"/>
                    <w:rPr>
                      <w:rFonts w:eastAsia="等线"/>
                      <w:kern w:val="0"/>
                      <w:szCs w:val="21"/>
                    </w:rPr>
                  </w:pPr>
                  <w:r w:rsidRPr="005220F3">
                    <w:rPr>
                      <w:rFonts w:eastAsia="等线" w:hint="eastAsia"/>
                      <w:kern w:val="0"/>
                      <w:szCs w:val="21"/>
                    </w:rPr>
                    <w:t>4.62</w:t>
                  </w:r>
                  <w:r w:rsidRPr="005220F3">
                    <w:rPr>
                      <w:rFonts w:eastAsia="等线" w:hint="eastAsia"/>
                      <w:kern w:val="0"/>
                      <w:szCs w:val="21"/>
                    </w:rPr>
                    <w:t>万</w:t>
                  </w:r>
                  <w:r w:rsidRPr="005220F3">
                    <w:rPr>
                      <w:rFonts w:eastAsia="等线"/>
                      <w:kern w:val="0"/>
                      <w:szCs w:val="21"/>
                    </w:rPr>
                    <w:t>kW·h/a</w:t>
                  </w:r>
                </w:p>
              </w:tc>
              <w:tc>
                <w:tcPr>
                  <w:tcW w:w="1698" w:type="dxa"/>
                  <w:shd w:val="clear" w:color="auto" w:fill="auto"/>
                  <w:vAlign w:val="center"/>
                </w:tcPr>
                <w:p w14:paraId="41E8047C" w14:textId="77777777" w:rsidR="002B64E3" w:rsidRPr="005220F3" w:rsidRDefault="00C40525">
                  <w:pPr>
                    <w:widowControl/>
                    <w:jc w:val="center"/>
                    <w:rPr>
                      <w:kern w:val="0"/>
                      <w:szCs w:val="21"/>
                    </w:rPr>
                  </w:pPr>
                  <w:r w:rsidRPr="005220F3">
                    <w:rPr>
                      <w:rFonts w:hint="eastAsia"/>
                      <w:kern w:val="0"/>
                      <w:szCs w:val="21"/>
                    </w:rPr>
                    <w:t>1.38</w:t>
                  </w:r>
                  <w:r w:rsidRPr="005220F3">
                    <w:rPr>
                      <w:rFonts w:eastAsia="等线" w:hint="eastAsia"/>
                      <w:kern w:val="0"/>
                      <w:szCs w:val="21"/>
                    </w:rPr>
                    <w:t>万</w:t>
                  </w:r>
                  <w:r w:rsidRPr="005220F3">
                    <w:rPr>
                      <w:rFonts w:eastAsia="等线"/>
                      <w:kern w:val="0"/>
                      <w:szCs w:val="21"/>
                    </w:rPr>
                    <w:t>kW·h/a</w:t>
                  </w:r>
                </w:p>
              </w:tc>
              <w:tc>
                <w:tcPr>
                  <w:tcW w:w="1555" w:type="dxa"/>
                  <w:shd w:val="clear" w:color="auto" w:fill="auto"/>
                  <w:vAlign w:val="center"/>
                </w:tcPr>
                <w:p w14:paraId="7D00E0B6" w14:textId="77777777" w:rsidR="002B64E3" w:rsidRPr="005220F3" w:rsidRDefault="00C40525">
                  <w:pPr>
                    <w:widowControl/>
                    <w:jc w:val="center"/>
                    <w:rPr>
                      <w:kern w:val="0"/>
                      <w:szCs w:val="21"/>
                    </w:rPr>
                  </w:pPr>
                  <w:r w:rsidRPr="005220F3">
                    <w:rPr>
                      <w:rFonts w:hint="eastAsia"/>
                      <w:kern w:val="0"/>
                      <w:szCs w:val="21"/>
                    </w:rPr>
                    <w:t>6</w:t>
                  </w:r>
                  <w:r w:rsidRPr="005220F3">
                    <w:rPr>
                      <w:rFonts w:eastAsia="等线" w:hint="eastAsia"/>
                      <w:kern w:val="0"/>
                      <w:szCs w:val="21"/>
                    </w:rPr>
                    <w:t>万</w:t>
                  </w:r>
                  <w:r w:rsidRPr="005220F3">
                    <w:rPr>
                      <w:rFonts w:eastAsia="等线"/>
                      <w:kern w:val="0"/>
                      <w:szCs w:val="21"/>
                    </w:rPr>
                    <w:t>kW·h/a</w:t>
                  </w:r>
                </w:p>
              </w:tc>
              <w:tc>
                <w:tcPr>
                  <w:tcW w:w="1973" w:type="dxa"/>
                  <w:shd w:val="clear" w:color="auto" w:fill="auto"/>
                  <w:vAlign w:val="center"/>
                </w:tcPr>
                <w:p w14:paraId="25B993E4" w14:textId="77777777" w:rsidR="002B64E3" w:rsidRPr="005220F3" w:rsidRDefault="00C40525">
                  <w:pPr>
                    <w:widowControl/>
                    <w:jc w:val="center"/>
                    <w:rPr>
                      <w:kern w:val="0"/>
                      <w:szCs w:val="21"/>
                    </w:rPr>
                  </w:pPr>
                  <w:r w:rsidRPr="005220F3">
                    <w:rPr>
                      <w:rFonts w:hint="eastAsia"/>
                      <w:kern w:val="0"/>
                      <w:szCs w:val="21"/>
                    </w:rPr>
                    <w:t>博山区</w:t>
                  </w:r>
                  <w:r w:rsidRPr="005220F3">
                    <w:rPr>
                      <w:kern w:val="0"/>
                      <w:szCs w:val="21"/>
                    </w:rPr>
                    <w:t>电网</w:t>
                  </w:r>
                </w:p>
              </w:tc>
            </w:tr>
          </w:tbl>
          <w:p w14:paraId="3DE9CC06" w14:textId="77777777" w:rsidR="002B64E3" w:rsidRPr="005220F3" w:rsidRDefault="00C40525">
            <w:pPr>
              <w:snapToGrid w:val="0"/>
              <w:spacing w:line="360" w:lineRule="auto"/>
              <w:ind w:firstLineChars="200" w:firstLine="482"/>
              <w:textAlignment w:val="baseline"/>
              <w:rPr>
                <w:b/>
                <w:sz w:val="24"/>
              </w:rPr>
            </w:pPr>
            <w:r w:rsidRPr="005220F3">
              <w:rPr>
                <w:rFonts w:hint="eastAsia"/>
                <w:b/>
                <w:sz w:val="24"/>
              </w:rPr>
              <w:t>八、产品及规模</w:t>
            </w:r>
          </w:p>
          <w:p w14:paraId="4D44E336" w14:textId="77777777" w:rsidR="002B64E3" w:rsidRPr="005220F3" w:rsidRDefault="00C40525">
            <w:pPr>
              <w:snapToGrid w:val="0"/>
              <w:spacing w:line="360" w:lineRule="auto"/>
              <w:ind w:firstLineChars="200" w:firstLine="480"/>
              <w:textAlignment w:val="baseline"/>
              <w:rPr>
                <w:sz w:val="24"/>
              </w:rPr>
            </w:pPr>
            <w:r w:rsidRPr="005220F3">
              <w:rPr>
                <w:rFonts w:hint="eastAsia"/>
                <w:sz w:val="24"/>
              </w:rPr>
              <w:t>本项目产品方案见下表。</w:t>
            </w:r>
          </w:p>
          <w:p w14:paraId="66CD7112" w14:textId="77777777" w:rsidR="002B64E3" w:rsidRPr="005220F3" w:rsidRDefault="00C40525">
            <w:pPr>
              <w:snapToGrid w:val="0"/>
              <w:spacing w:line="360" w:lineRule="auto"/>
              <w:jc w:val="center"/>
              <w:rPr>
                <w:b/>
                <w:sz w:val="24"/>
              </w:rPr>
            </w:pPr>
            <w:r w:rsidRPr="005220F3">
              <w:rPr>
                <w:b/>
                <w:sz w:val="24"/>
              </w:rPr>
              <w:t>表</w:t>
            </w:r>
            <w:r w:rsidRPr="005220F3">
              <w:rPr>
                <w:b/>
                <w:sz w:val="24"/>
              </w:rPr>
              <w:t xml:space="preserve">1-7  </w:t>
            </w:r>
            <w:r w:rsidRPr="005220F3">
              <w:rPr>
                <w:b/>
                <w:sz w:val="24"/>
              </w:rPr>
              <w:t>产品一览表</w:t>
            </w:r>
          </w:p>
          <w:tbl>
            <w:tblPr>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2"/>
              <w:gridCol w:w="1844"/>
              <w:gridCol w:w="1983"/>
              <w:gridCol w:w="2403"/>
              <w:gridCol w:w="1808"/>
            </w:tblGrid>
            <w:tr w:rsidR="005220F3" w:rsidRPr="005220F3" w14:paraId="54230779" w14:textId="77777777">
              <w:trPr>
                <w:trHeight w:val="397"/>
              </w:trPr>
              <w:tc>
                <w:tcPr>
                  <w:tcW w:w="1002" w:type="dxa"/>
                  <w:shd w:val="clear" w:color="auto" w:fill="auto"/>
                  <w:vAlign w:val="center"/>
                </w:tcPr>
                <w:p w14:paraId="7277B34D" w14:textId="77777777" w:rsidR="002B64E3" w:rsidRPr="005220F3" w:rsidRDefault="00C40525">
                  <w:pPr>
                    <w:widowControl/>
                    <w:jc w:val="center"/>
                    <w:rPr>
                      <w:rFonts w:ascii="宋体" w:hAnsi="宋体" w:cs="宋体"/>
                      <w:b/>
                      <w:bCs/>
                      <w:kern w:val="0"/>
                      <w:szCs w:val="21"/>
                    </w:rPr>
                  </w:pPr>
                  <w:r w:rsidRPr="005220F3">
                    <w:rPr>
                      <w:rFonts w:ascii="宋体" w:hAnsi="宋体" w:cs="宋体" w:hint="eastAsia"/>
                      <w:b/>
                      <w:bCs/>
                      <w:kern w:val="0"/>
                      <w:szCs w:val="21"/>
                    </w:rPr>
                    <w:t>序号</w:t>
                  </w:r>
                </w:p>
              </w:tc>
              <w:tc>
                <w:tcPr>
                  <w:tcW w:w="1844" w:type="dxa"/>
                  <w:shd w:val="clear" w:color="auto" w:fill="auto"/>
                  <w:vAlign w:val="center"/>
                </w:tcPr>
                <w:p w14:paraId="75268329" w14:textId="77777777" w:rsidR="002B64E3" w:rsidRPr="005220F3" w:rsidRDefault="00C40525">
                  <w:pPr>
                    <w:widowControl/>
                    <w:jc w:val="center"/>
                    <w:rPr>
                      <w:rFonts w:ascii="宋体" w:hAnsi="宋体" w:cs="宋体"/>
                      <w:b/>
                      <w:bCs/>
                      <w:kern w:val="0"/>
                      <w:szCs w:val="21"/>
                    </w:rPr>
                  </w:pPr>
                  <w:r w:rsidRPr="005220F3">
                    <w:rPr>
                      <w:rFonts w:ascii="宋体" w:hAnsi="宋体" w:cs="宋体" w:hint="eastAsia"/>
                      <w:b/>
                      <w:bCs/>
                      <w:kern w:val="0"/>
                      <w:szCs w:val="21"/>
                    </w:rPr>
                    <w:t>产品名称</w:t>
                  </w:r>
                </w:p>
              </w:tc>
              <w:tc>
                <w:tcPr>
                  <w:tcW w:w="1983" w:type="dxa"/>
                  <w:shd w:val="clear" w:color="auto" w:fill="auto"/>
                  <w:vAlign w:val="center"/>
                </w:tcPr>
                <w:p w14:paraId="6182B534" w14:textId="77777777" w:rsidR="002B64E3" w:rsidRPr="005220F3" w:rsidRDefault="00C40525">
                  <w:pPr>
                    <w:widowControl/>
                    <w:jc w:val="center"/>
                    <w:rPr>
                      <w:rFonts w:ascii="宋体" w:hAnsi="宋体" w:cs="宋体"/>
                      <w:b/>
                      <w:bCs/>
                      <w:kern w:val="0"/>
                      <w:szCs w:val="21"/>
                    </w:rPr>
                  </w:pPr>
                  <w:r w:rsidRPr="005220F3">
                    <w:rPr>
                      <w:rFonts w:ascii="宋体" w:hAnsi="宋体" w:cs="宋体" w:hint="eastAsia"/>
                      <w:b/>
                      <w:bCs/>
                      <w:kern w:val="0"/>
                      <w:szCs w:val="21"/>
                    </w:rPr>
                    <w:t>项目一期生产规模</w:t>
                  </w:r>
                </w:p>
              </w:tc>
              <w:tc>
                <w:tcPr>
                  <w:tcW w:w="2403" w:type="dxa"/>
                  <w:shd w:val="clear" w:color="auto" w:fill="auto"/>
                  <w:vAlign w:val="center"/>
                </w:tcPr>
                <w:p w14:paraId="6E6E68B9" w14:textId="77777777" w:rsidR="002B64E3" w:rsidRPr="005220F3" w:rsidRDefault="00C40525">
                  <w:pPr>
                    <w:widowControl/>
                    <w:jc w:val="center"/>
                    <w:rPr>
                      <w:rFonts w:ascii="宋体" w:hAnsi="宋体" w:cs="宋体"/>
                      <w:b/>
                      <w:bCs/>
                      <w:kern w:val="0"/>
                      <w:szCs w:val="21"/>
                    </w:rPr>
                  </w:pPr>
                  <w:r w:rsidRPr="005220F3">
                    <w:rPr>
                      <w:rFonts w:ascii="宋体" w:hAnsi="宋体" w:cs="宋体" w:hint="eastAsia"/>
                      <w:b/>
                      <w:bCs/>
                      <w:kern w:val="0"/>
                      <w:szCs w:val="21"/>
                    </w:rPr>
                    <w:t>项目</w:t>
                  </w:r>
                  <w:r w:rsidRPr="005220F3">
                    <w:rPr>
                      <w:rFonts w:ascii="宋体" w:hAnsi="宋体" w:cs="宋体"/>
                      <w:b/>
                      <w:bCs/>
                      <w:kern w:val="0"/>
                      <w:szCs w:val="21"/>
                    </w:rPr>
                    <w:t>二期</w:t>
                  </w:r>
                  <w:r w:rsidRPr="005220F3">
                    <w:rPr>
                      <w:rFonts w:ascii="宋体" w:hAnsi="宋体" w:cs="宋体" w:hint="eastAsia"/>
                      <w:b/>
                      <w:bCs/>
                      <w:kern w:val="0"/>
                      <w:szCs w:val="21"/>
                    </w:rPr>
                    <w:t>生产规模</w:t>
                  </w:r>
                </w:p>
              </w:tc>
              <w:tc>
                <w:tcPr>
                  <w:tcW w:w="1808" w:type="dxa"/>
                  <w:vAlign w:val="center"/>
                </w:tcPr>
                <w:p w14:paraId="1CB4836F" w14:textId="77777777" w:rsidR="002B64E3" w:rsidRPr="005220F3" w:rsidRDefault="00C40525">
                  <w:pPr>
                    <w:widowControl/>
                    <w:jc w:val="center"/>
                    <w:rPr>
                      <w:rFonts w:ascii="宋体" w:hAnsi="宋体" w:cs="宋体"/>
                      <w:b/>
                      <w:bCs/>
                      <w:kern w:val="0"/>
                      <w:szCs w:val="21"/>
                    </w:rPr>
                  </w:pPr>
                  <w:r w:rsidRPr="005220F3">
                    <w:rPr>
                      <w:rFonts w:ascii="宋体" w:hAnsi="宋体" w:cs="宋体" w:hint="eastAsia"/>
                      <w:b/>
                      <w:bCs/>
                      <w:kern w:val="0"/>
                      <w:szCs w:val="21"/>
                    </w:rPr>
                    <w:t>项目总</w:t>
                  </w:r>
                  <w:r w:rsidRPr="005220F3">
                    <w:rPr>
                      <w:rFonts w:ascii="宋体" w:hAnsi="宋体" w:cs="宋体"/>
                      <w:b/>
                      <w:bCs/>
                      <w:kern w:val="0"/>
                      <w:szCs w:val="21"/>
                    </w:rPr>
                    <w:t>生产规模</w:t>
                  </w:r>
                </w:p>
              </w:tc>
            </w:tr>
            <w:tr w:rsidR="005220F3" w:rsidRPr="005220F3" w14:paraId="4EFEEF40" w14:textId="77777777">
              <w:trPr>
                <w:trHeight w:val="397"/>
              </w:trPr>
              <w:tc>
                <w:tcPr>
                  <w:tcW w:w="1002" w:type="dxa"/>
                  <w:shd w:val="clear" w:color="auto" w:fill="auto"/>
                  <w:vAlign w:val="center"/>
                </w:tcPr>
                <w:p w14:paraId="5EE2981A" w14:textId="77777777" w:rsidR="002B64E3" w:rsidRPr="005220F3" w:rsidRDefault="00C40525">
                  <w:pPr>
                    <w:widowControl/>
                    <w:jc w:val="center"/>
                    <w:rPr>
                      <w:rFonts w:eastAsia="等线"/>
                      <w:kern w:val="0"/>
                      <w:szCs w:val="21"/>
                    </w:rPr>
                  </w:pPr>
                  <w:r w:rsidRPr="005220F3">
                    <w:rPr>
                      <w:rFonts w:eastAsia="等线"/>
                      <w:kern w:val="0"/>
                      <w:szCs w:val="21"/>
                    </w:rPr>
                    <w:t>1</w:t>
                  </w:r>
                </w:p>
              </w:tc>
              <w:tc>
                <w:tcPr>
                  <w:tcW w:w="1844" w:type="dxa"/>
                  <w:shd w:val="clear" w:color="auto" w:fill="auto"/>
                  <w:vAlign w:val="center"/>
                </w:tcPr>
                <w:p w14:paraId="35F213E8" w14:textId="77777777" w:rsidR="002B64E3" w:rsidRPr="005220F3" w:rsidRDefault="00C40525">
                  <w:pPr>
                    <w:widowControl/>
                    <w:jc w:val="center"/>
                    <w:rPr>
                      <w:rFonts w:ascii="宋体" w:hAnsi="宋体" w:cs="宋体"/>
                      <w:kern w:val="0"/>
                      <w:szCs w:val="21"/>
                    </w:rPr>
                  </w:pPr>
                  <w:r w:rsidRPr="005220F3">
                    <w:rPr>
                      <w:rFonts w:ascii="宋体" w:hAnsi="宋体" w:cs="宋体" w:hint="eastAsia"/>
                      <w:kern w:val="0"/>
                      <w:szCs w:val="21"/>
                    </w:rPr>
                    <w:t>转子</w:t>
                  </w:r>
                </w:p>
              </w:tc>
              <w:tc>
                <w:tcPr>
                  <w:tcW w:w="1983" w:type="dxa"/>
                  <w:shd w:val="clear" w:color="auto" w:fill="auto"/>
                  <w:vAlign w:val="center"/>
                </w:tcPr>
                <w:p w14:paraId="22F28BCA" w14:textId="77777777" w:rsidR="002B64E3" w:rsidRPr="005220F3" w:rsidRDefault="00C40525">
                  <w:pPr>
                    <w:widowControl/>
                    <w:jc w:val="center"/>
                    <w:rPr>
                      <w:rFonts w:eastAsia="等线"/>
                      <w:kern w:val="0"/>
                      <w:szCs w:val="21"/>
                    </w:rPr>
                  </w:pPr>
                  <w:r w:rsidRPr="005220F3">
                    <w:rPr>
                      <w:rFonts w:eastAsia="等线"/>
                      <w:kern w:val="0"/>
                      <w:szCs w:val="21"/>
                    </w:rPr>
                    <w:t>20000</w:t>
                  </w:r>
                  <w:r w:rsidRPr="005220F3">
                    <w:rPr>
                      <w:rFonts w:ascii="宋体" w:hAnsi="宋体" w:hint="eastAsia"/>
                      <w:kern w:val="0"/>
                      <w:szCs w:val="21"/>
                    </w:rPr>
                    <w:t>件</w:t>
                  </w:r>
                  <w:r w:rsidRPr="005220F3">
                    <w:rPr>
                      <w:rFonts w:eastAsia="等线"/>
                      <w:kern w:val="0"/>
                      <w:szCs w:val="21"/>
                    </w:rPr>
                    <w:t>/</w:t>
                  </w:r>
                  <w:r w:rsidRPr="005220F3">
                    <w:rPr>
                      <w:rFonts w:ascii="宋体" w:hAnsi="宋体" w:hint="eastAsia"/>
                      <w:kern w:val="0"/>
                      <w:szCs w:val="21"/>
                    </w:rPr>
                    <w:t>年</w:t>
                  </w:r>
                </w:p>
              </w:tc>
              <w:tc>
                <w:tcPr>
                  <w:tcW w:w="2403" w:type="dxa"/>
                  <w:shd w:val="clear" w:color="auto" w:fill="auto"/>
                  <w:vAlign w:val="center"/>
                </w:tcPr>
                <w:p w14:paraId="4DE99C6C" w14:textId="77777777" w:rsidR="002B64E3" w:rsidRPr="005220F3" w:rsidRDefault="00C40525">
                  <w:pPr>
                    <w:widowControl/>
                    <w:jc w:val="center"/>
                    <w:rPr>
                      <w:rFonts w:eastAsia="等线"/>
                      <w:kern w:val="0"/>
                      <w:szCs w:val="21"/>
                    </w:rPr>
                  </w:pPr>
                  <w:r w:rsidRPr="005220F3">
                    <w:rPr>
                      <w:rFonts w:eastAsia="等线"/>
                      <w:kern w:val="0"/>
                      <w:szCs w:val="21"/>
                    </w:rPr>
                    <w:t>6000</w:t>
                  </w:r>
                  <w:r w:rsidRPr="005220F3">
                    <w:rPr>
                      <w:rFonts w:ascii="宋体" w:hAnsi="宋体" w:hint="eastAsia"/>
                      <w:kern w:val="0"/>
                      <w:szCs w:val="21"/>
                    </w:rPr>
                    <w:t>件</w:t>
                  </w:r>
                  <w:r w:rsidRPr="005220F3">
                    <w:rPr>
                      <w:rFonts w:eastAsia="等线"/>
                      <w:kern w:val="0"/>
                      <w:szCs w:val="21"/>
                    </w:rPr>
                    <w:t>/</w:t>
                  </w:r>
                  <w:r w:rsidRPr="005220F3">
                    <w:rPr>
                      <w:rFonts w:ascii="宋体" w:hAnsi="宋体" w:hint="eastAsia"/>
                      <w:kern w:val="0"/>
                      <w:szCs w:val="21"/>
                    </w:rPr>
                    <w:t>年</w:t>
                  </w:r>
                </w:p>
              </w:tc>
              <w:tc>
                <w:tcPr>
                  <w:tcW w:w="1808" w:type="dxa"/>
                  <w:vAlign w:val="center"/>
                </w:tcPr>
                <w:p w14:paraId="1622C57C" w14:textId="77777777" w:rsidR="002B64E3" w:rsidRPr="005220F3" w:rsidRDefault="00C40525">
                  <w:pPr>
                    <w:widowControl/>
                    <w:jc w:val="center"/>
                    <w:rPr>
                      <w:rFonts w:eastAsia="等线"/>
                      <w:kern w:val="0"/>
                      <w:szCs w:val="21"/>
                    </w:rPr>
                  </w:pPr>
                  <w:r w:rsidRPr="005220F3">
                    <w:rPr>
                      <w:rFonts w:eastAsia="等线"/>
                      <w:kern w:val="0"/>
                      <w:szCs w:val="21"/>
                    </w:rPr>
                    <w:t>26000</w:t>
                  </w:r>
                  <w:r w:rsidRPr="005220F3">
                    <w:rPr>
                      <w:rFonts w:ascii="宋体" w:hAnsi="宋体" w:hint="eastAsia"/>
                      <w:kern w:val="0"/>
                      <w:szCs w:val="21"/>
                    </w:rPr>
                    <w:t>件</w:t>
                  </w:r>
                  <w:r w:rsidRPr="005220F3">
                    <w:rPr>
                      <w:rFonts w:eastAsia="等线"/>
                      <w:kern w:val="0"/>
                      <w:szCs w:val="21"/>
                    </w:rPr>
                    <w:t>/</w:t>
                  </w:r>
                  <w:r w:rsidRPr="005220F3">
                    <w:rPr>
                      <w:rFonts w:ascii="宋体" w:hAnsi="宋体" w:hint="eastAsia"/>
                      <w:kern w:val="0"/>
                      <w:szCs w:val="21"/>
                    </w:rPr>
                    <w:t>年</w:t>
                  </w:r>
                </w:p>
              </w:tc>
            </w:tr>
          </w:tbl>
          <w:p w14:paraId="252D55D9" w14:textId="77777777" w:rsidR="002B64E3" w:rsidRPr="005220F3" w:rsidRDefault="00C40525">
            <w:pPr>
              <w:snapToGrid w:val="0"/>
              <w:spacing w:line="360" w:lineRule="auto"/>
              <w:ind w:firstLineChars="200" w:firstLine="482"/>
              <w:rPr>
                <w:rFonts w:eastAsiaTheme="majorEastAsia"/>
                <w:b/>
                <w:sz w:val="24"/>
              </w:rPr>
            </w:pPr>
            <w:r w:rsidRPr="005220F3">
              <w:rPr>
                <w:rFonts w:eastAsiaTheme="majorEastAsia" w:hint="eastAsia"/>
                <w:b/>
                <w:sz w:val="24"/>
              </w:rPr>
              <w:t>九</w:t>
            </w:r>
            <w:r w:rsidRPr="005220F3">
              <w:rPr>
                <w:rFonts w:eastAsiaTheme="majorEastAsia"/>
                <w:b/>
                <w:sz w:val="24"/>
              </w:rPr>
              <w:t>、总平面布置</w:t>
            </w:r>
          </w:p>
          <w:p w14:paraId="57433960"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1</w:t>
            </w:r>
            <w:r w:rsidRPr="005220F3">
              <w:rPr>
                <w:rFonts w:eastAsiaTheme="majorEastAsia"/>
                <w:sz w:val="24"/>
              </w:rPr>
              <w:t>、平面布置原则</w:t>
            </w:r>
          </w:p>
          <w:p w14:paraId="48FD0605" w14:textId="77777777" w:rsidR="002B64E3" w:rsidRPr="005220F3" w:rsidRDefault="00C40525">
            <w:pPr>
              <w:adjustRightInd w:val="0"/>
              <w:snapToGrid w:val="0"/>
              <w:spacing w:line="360" w:lineRule="auto"/>
              <w:ind w:firstLineChars="200" w:firstLine="480"/>
              <w:rPr>
                <w:rFonts w:eastAsiaTheme="majorEastAsia"/>
                <w:sz w:val="24"/>
              </w:rPr>
            </w:pPr>
            <w:r w:rsidRPr="005220F3">
              <w:rPr>
                <w:rFonts w:eastAsiaTheme="majorEastAsia"/>
                <w:sz w:val="24"/>
              </w:rPr>
              <w:t>根据工程所处位置及周边状况，按照国家规范和生产工艺流程的要求，结合现场地形，保证工艺流程顺畅，衔接方便。严格遵守有关标准规范，确保安全生产，考虑防火、卫生安全距离及检修要求，因地制宜，进行合理功能分区，力求布置紧凑、布局合理，节约用地，统一规划，有利于生产管理和环境保护。</w:t>
            </w:r>
          </w:p>
          <w:p w14:paraId="2DDCC81B"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2</w:t>
            </w:r>
            <w:r w:rsidRPr="005220F3">
              <w:rPr>
                <w:rFonts w:eastAsiaTheme="majorEastAsia"/>
                <w:sz w:val="24"/>
              </w:rPr>
              <w:t>、项目平面布置</w:t>
            </w:r>
          </w:p>
          <w:p w14:paraId="09F588EE"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本项目位于淄博市博山区西外环路</w:t>
            </w:r>
            <w:r w:rsidRPr="005220F3">
              <w:rPr>
                <w:rFonts w:eastAsiaTheme="majorEastAsia"/>
                <w:sz w:val="24"/>
              </w:rPr>
              <w:t>306</w:t>
            </w:r>
            <w:r w:rsidRPr="005220F3">
              <w:rPr>
                <w:rFonts w:eastAsiaTheme="majorEastAsia"/>
                <w:sz w:val="24"/>
              </w:rPr>
              <w:t>号，</w:t>
            </w:r>
            <w:r w:rsidRPr="005220F3">
              <w:rPr>
                <w:rFonts w:eastAsiaTheme="majorEastAsia" w:hint="eastAsia"/>
                <w:sz w:val="24"/>
              </w:rPr>
              <w:t>利用自有土地建设</w:t>
            </w:r>
            <w:r w:rsidRPr="005220F3">
              <w:rPr>
                <w:rFonts w:eastAsiaTheme="majorEastAsia" w:hint="eastAsia"/>
                <w:sz w:val="24"/>
              </w:rPr>
              <w:t>26000</w:t>
            </w:r>
            <w:r w:rsidRPr="005220F3">
              <w:rPr>
                <w:rFonts w:eastAsiaTheme="majorEastAsia" w:hint="eastAsia"/>
                <w:sz w:val="24"/>
              </w:rPr>
              <w:t>件</w:t>
            </w:r>
            <w:r w:rsidRPr="005220F3">
              <w:rPr>
                <w:rFonts w:eastAsiaTheme="majorEastAsia" w:hint="eastAsia"/>
                <w:sz w:val="24"/>
              </w:rPr>
              <w:t>/</w:t>
            </w:r>
            <w:r w:rsidRPr="005220F3">
              <w:rPr>
                <w:rFonts w:eastAsiaTheme="majorEastAsia" w:hint="eastAsia"/>
                <w:sz w:val="24"/>
              </w:rPr>
              <w:t>年转子铸铝技改项目</w:t>
            </w:r>
            <w:r w:rsidRPr="005220F3">
              <w:rPr>
                <w:rFonts w:eastAsiaTheme="majorEastAsia"/>
                <w:sz w:val="24"/>
              </w:rPr>
              <w:t>。</w:t>
            </w:r>
          </w:p>
          <w:p w14:paraId="2B92D320" w14:textId="77777777" w:rsidR="002B64E3" w:rsidRPr="005220F3" w:rsidRDefault="00C40525">
            <w:pPr>
              <w:snapToGrid w:val="0"/>
              <w:spacing w:line="360" w:lineRule="auto"/>
              <w:ind w:firstLineChars="200" w:firstLine="480"/>
              <w:rPr>
                <w:kern w:val="0"/>
                <w:sz w:val="24"/>
                <w:lang w:val="zh-CN"/>
              </w:rPr>
            </w:pPr>
            <w:r w:rsidRPr="005220F3">
              <w:rPr>
                <w:rFonts w:eastAsiaTheme="majorEastAsia" w:hint="eastAsia"/>
                <w:sz w:val="24"/>
              </w:rPr>
              <w:t>本项目占地面积为</w:t>
            </w:r>
            <w:r w:rsidRPr="005220F3">
              <w:rPr>
                <w:rFonts w:eastAsiaTheme="majorEastAsia"/>
                <w:sz w:val="24"/>
              </w:rPr>
              <w:t>300m</w:t>
            </w:r>
            <w:r w:rsidRPr="005220F3">
              <w:rPr>
                <w:rFonts w:eastAsiaTheme="majorEastAsia"/>
                <w:sz w:val="24"/>
                <w:vertAlign w:val="superscript"/>
              </w:rPr>
              <w:t>2</w:t>
            </w:r>
            <w:r w:rsidRPr="005220F3">
              <w:rPr>
                <w:rFonts w:eastAsiaTheme="majorEastAsia" w:hint="eastAsia"/>
                <w:sz w:val="24"/>
              </w:rPr>
              <w:t>，位于厂区</w:t>
            </w:r>
            <w:r w:rsidRPr="005220F3">
              <w:rPr>
                <w:rFonts w:eastAsiaTheme="majorEastAsia"/>
                <w:sz w:val="24"/>
              </w:rPr>
              <w:t>东南</w:t>
            </w:r>
            <w:r w:rsidRPr="005220F3">
              <w:rPr>
                <w:rFonts w:eastAsiaTheme="majorEastAsia" w:hint="eastAsia"/>
                <w:sz w:val="24"/>
              </w:rPr>
              <w:t>角</w:t>
            </w:r>
            <w:r w:rsidRPr="005220F3">
              <w:rPr>
                <w:rFonts w:hint="eastAsia"/>
                <w:kern w:val="0"/>
                <w:sz w:val="24"/>
                <w:lang w:val="zh-CN"/>
              </w:rPr>
              <w:t>。厂区布置基本符合平面布置要求，</w:t>
            </w:r>
            <w:r w:rsidRPr="005220F3">
              <w:rPr>
                <w:rFonts w:eastAsiaTheme="majorEastAsia"/>
                <w:sz w:val="24"/>
              </w:rPr>
              <w:t>厂区内平面布置详见附图</w:t>
            </w:r>
            <w:r w:rsidRPr="005220F3">
              <w:rPr>
                <w:rFonts w:eastAsiaTheme="majorEastAsia"/>
                <w:sz w:val="24"/>
              </w:rPr>
              <w:t>3</w:t>
            </w:r>
            <w:r w:rsidRPr="005220F3">
              <w:rPr>
                <w:rFonts w:eastAsiaTheme="majorEastAsia"/>
                <w:sz w:val="24"/>
              </w:rPr>
              <w:t>：项目厂区平面布置图。</w:t>
            </w:r>
          </w:p>
          <w:p w14:paraId="3ABA4319"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3</w:t>
            </w:r>
            <w:r w:rsidRPr="005220F3">
              <w:rPr>
                <w:rFonts w:eastAsiaTheme="majorEastAsia"/>
                <w:sz w:val="24"/>
              </w:rPr>
              <w:t>、平</w:t>
            </w:r>
            <w:r w:rsidRPr="005220F3">
              <w:rPr>
                <w:rFonts w:eastAsiaTheme="majorEastAsia"/>
                <w:sz w:val="24"/>
              </w:rPr>
              <w:t>面布置合理性分析</w:t>
            </w:r>
          </w:p>
          <w:p w14:paraId="16ACF312" w14:textId="77777777" w:rsidR="002B64E3" w:rsidRPr="005220F3" w:rsidRDefault="00C40525">
            <w:pPr>
              <w:snapToGrid w:val="0"/>
              <w:spacing w:line="360" w:lineRule="auto"/>
              <w:ind w:firstLineChars="200" w:firstLine="480"/>
              <w:rPr>
                <w:rFonts w:eastAsiaTheme="majorEastAsia"/>
                <w:kern w:val="0"/>
                <w:sz w:val="24"/>
              </w:rPr>
            </w:pPr>
            <w:r w:rsidRPr="005220F3">
              <w:rPr>
                <w:rFonts w:eastAsiaTheme="majorEastAsia"/>
                <w:sz w:val="24"/>
              </w:rPr>
              <w:t>（</w:t>
            </w:r>
            <w:r w:rsidRPr="005220F3">
              <w:rPr>
                <w:rFonts w:eastAsiaTheme="majorEastAsia"/>
                <w:sz w:val="24"/>
              </w:rPr>
              <w:t>1</w:t>
            </w:r>
            <w:r w:rsidRPr="005220F3">
              <w:rPr>
                <w:rFonts w:eastAsiaTheme="majorEastAsia"/>
                <w:sz w:val="24"/>
              </w:rPr>
              <w:t>）项目</w:t>
            </w:r>
            <w:r w:rsidRPr="005220F3">
              <w:rPr>
                <w:rFonts w:eastAsiaTheme="majorEastAsia"/>
                <w:kern w:val="0"/>
                <w:sz w:val="24"/>
              </w:rPr>
              <w:t>以产品的加工生产流程为原则布置，顺延了物料走向，交通方便，便于物料的输送、生产；</w:t>
            </w:r>
          </w:p>
          <w:p w14:paraId="03F5BCFB" w14:textId="77777777" w:rsidR="002B64E3" w:rsidRPr="005220F3" w:rsidRDefault="00C40525">
            <w:pPr>
              <w:autoSpaceDE w:val="0"/>
              <w:autoSpaceDN w:val="0"/>
              <w:adjustRightInd w:val="0"/>
              <w:snapToGrid w:val="0"/>
              <w:spacing w:line="360" w:lineRule="auto"/>
              <w:ind w:firstLineChars="200" w:firstLine="480"/>
              <w:rPr>
                <w:rFonts w:eastAsiaTheme="majorEastAsia"/>
                <w:kern w:val="0"/>
                <w:sz w:val="24"/>
              </w:rPr>
            </w:pPr>
            <w:r w:rsidRPr="005220F3">
              <w:rPr>
                <w:rFonts w:eastAsiaTheme="majorEastAsia"/>
                <w:sz w:val="24"/>
              </w:rPr>
              <w:t>（</w:t>
            </w:r>
            <w:r w:rsidRPr="005220F3">
              <w:rPr>
                <w:rFonts w:eastAsiaTheme="majorEastAsia"/>
                <w:sz w:val="24"/>
              </w:rPr>
              <w:t>2</w:t>
            </w:r>
            <w:r w:rsidRPr="005220F3">
              <w:rPr>
                <w:rFonts w:eastAsiaTheme="majorEastAsia"/>
                <w:sz w:val="24"/>
              </w:rPr>
              <w:t>）</w:t>
            </w:r>
            <w:r w:rsidRPr="005220F3">
              <w:rPr>
                <w:rFonts w:eastAsiaTheme="majorEastAsia"/>
                <w:kern w:val="0"/>
                <w:sz w:val="24"/>
              </w:rPr>
              <w:t>该项目评价范围内不涉及自然保护区、风景名胜区等需要特殊保护的敏感目标，最近敏感保护目标为项目</w:t>
            </w:r>
            <w:r w:rsidRPr="005220F3">
              <w:rPr>
                <w:rFonts w:eastAsiaTheme="majorEastAsia" w:hint="eastAsia"/>
                <w:kern w:val="0"/>
                <w:sz w:val="24"/>
              </w:rPr>
              <w:t>东南</w:t>
            </w:r>
            <w:r w:rsidRPr="005220F3">
              <w:rPr>
                <w:rFonts w:eastAsiaTheme="majorEastAsia"/>
                <w:kern w:val="0"/>
                <w:sz w:val="24"/>
              </w:rPr>
              <w:t>侧距离本项目约</w:t>
            </w:r>
            <w:r w:rsidRPr="005220F3">
              <w:rPr>
                <w:rFonts w:eastAsiaTheme="majorEastAsia"/>
                <w:kern w:val="0"/>
                <w:sz w:val="24"/>
              </w:rPr>
              <w:t>215</w:t>
            </w:r>
            <w:r w:rsidRPr="005220F3">
              <w:rPr>
                <w:rFonts w:eastAsiaTheme="majorEastAsia"/>
                <w:kern w:val="0"/>
                <w:sz w:val="24"/>
              </w:rPr>
              <w:t>米处的</w:t>
            </w:r>
            <w:r w:rsidRPr="005220F3">
              <w:rPr>
                <w:rFonts w:eastAsiaTheme="majorEastAsia" w:hint="eastAsia"/>
                <w:kern w:val="0"/>
                <w:sz w:val="24"/>
              </w:rPr>
              <w:t>南域城村</w:t>
            </w:r>
            <w:r w:rsidRPr="005220F3">
              <w:rPr>
                <w:rFonts w:eastAsiaTheme="majorEastAsia"/>
                <w:kern w:val="0"/>
                <w:sz w:val="24"/>
              </w:rPr>
              <w:t>，其他敏感目标距离项目均较远，因此生产过程对其环境影响较小；</w:t>
            </w:r>
          </w:p>
          <w:p w14:paraId="055F8895"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w:t>
            </w:r>
            <w:r w:rsidRPr="005220F3">
              <w:rPr>
                <w:rFonts w:eastAsiaTheme="majorEastAsia"/>
                <w:sz w:val="24"/>
              </w:rPr>
              <w:t>3</w:t>
            </w:r>
            <w:r w:rsidRPr="005220F3">
              <w:rPr>
                <w:rFonts w:eastAsiaTheme="majorEastAsia"/>
                <w:sz w:val="24"/>
              </w:rPr>
              <w:t>）</w:t>
            </w:r>
            <w:r w:rsidRPr="005220F3">
              <w:rPr>
                <w:rFonts w:eastAsiaTheme="majorEastAsia"/>
                <w:kern w:val="0"/>
                <w:sz w:val="24"/>
              </w:rPr>
              <w:t>本项目位于</w:t>
            </w:r>
            <w:r w:rsidRPr="005220F3">
              <w:rPr>
                <w:rFonts w:eastAsiaTheme="majorEastAsia"/>
                <w:sz w:val="24"/>
              </w:rPr>
              <w:t>淄博市博山区西外环路</w:t>
            </w:r>
            <w:r w:rsidRPr="005220F3">
              <w:rPr>
                <w:rFonts w:eastAsiaTheme="majorEastAsia"/>
                <w:sz w:val="24"/>
              </w:rPr>
              <w:t>306</w:t>
            </w:r>
            <w:r w:rsidRPr="005220F3">
              <w:rPr>
                <w:rFonts w:eastAsiaTheme="majorEastAsia"/>
                <w:sz w:val="24"/>
              </w:rPr>
              <w:t>号</w:t>
            </w:r>
            <w:r w:rsidRPr="005220F3">
              <w:rPr>
                <w:rFonts w:eastAsiaTheme="majorEastAsia"/>
                <w:kern w:val="0"/>
                <w:sz w:val="24"/>
              </w:rPr>
              <w:t>，本项目污染物主要为非甲烷总烃，</w:t>
            </w:r>
            <w:r w:rsidRPr="005220F3">
              <w:rPr>
                <w:rFonts w:eastAsiaTheme="majorEastAsia" w:hint="eastAsia"/>
                <w:kern w:val="0"/>
                <w:sz w:val="24"/>
              </w:rPr>
              <w:t>产生量</w:t>
            </w:r>
            <w:r w:rsidRPr="005220F3">
              <w:rPr>
                <w:rFonts w:eastAsiaTheme="majorEastAsia"/>
                <w:kern w:val="0"/>
                <w:sz w:val="24"/>
              </w:rPr>
              <w:t>极小，以无组织形式排放，不会对周围敏感目标造成不利环境影响。因此，本项目与厂区周围环境相协调；</w:t>
            </w:r>
          </w:p>
          <w:p w14:paraId="3D0773BA"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w:t>
            </w:r>
            <w:r w:rsidRPr="005220F3">
              <w:rPr>
                <w:rFonts w:eastAsiaTheme="majorEastAsia"/>
                <w:sz w:val="24"/>
              </w:rPr>
              <w:t>4</w:t>
            </w:r>
            <w:r w:rsidRPr="005220F3">
              <w:rPr>
                <w:rFonts w:eastAsiaTheme="majorEastAsia"/>
                <w:sz w:val="24"/>
              </w:rPr>
              <w:t>）厂区平面布置基本可以满足企业生产和管理要求，符合国家和地方有关环保、防火、安全、卫生等方面的要求；</w:t>
            </w:r>
          </w:p>
          <w:p w14:paraId="61EF77DE"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w:t>
            </w:r>
            <w:r w:rsidRPr="005220F3">
              <w:rPr>
                <w:rFonts w:eastAsiaTheme="majorEastAsia"/>
                <w:sz w:val="24"/>
              </w:rPr>
              <w:t>5</w:t>
            </w:r>
            <w:r w:rsidRPr="005220F3">
              <w:rPr>
                <w:rFonts w:eastAsiaTheme="majorEastAsia"/>
                <w:sz w:val="24"/>
              </w:rPr>
              <w:t>）厂区主通道宽阔，能满足产品的运输和消防要求。</w:t>
            </w:r>
          </w:p>
          <w:p w14:paraId="3AD65C8F" w14:textId="77777777" w:rsidR="002B64E3" w:rsidRPr="005220F3" w:rsidRDefault="00C40525">
            <w:pPr>
              <w:snapToGrid w:val="0"/>
              <w:spacing w:line="360" w:lineRule="auto"/>
              <w:ind w:firstLineChars="200" w:firstLine="480"/>
              <w:rPr>
                <w:rFonts w:eastAsiaTheme="majorEastAsia"/>
                <w:b/>
                <w:sz w:val="24"/>
              </w:rPr>
            </w:pPr>
            <w:r w:rsidRPr="005220F3">
              <w:rPr>
                <w:rFonts w:eastAsiaTheme="majorEastAsia"/>
                <w:sz w:val="24"/>
              </w:rPr>
              <w:lastRenderedPageBreak/>
              <w:t>由以上分析，项目区平面布置较为合理。</w:t>
            </w:r>
          </w:p>
          <w:p w14:paraId="4CA9BCC7" w14:textId="77777777" w:rsidR="002B64E3" w:rsidRPr="005220F3" w:rsidRDefault="00C40525">
            <w:pPr>
              <w:snapToGrid w:val="0"/>
              <w:spacing w:line="360" w:lineRule="auto"/>
              <w:ind w:firstLineChars="200" w:firstLine="482"/>
              <w:rPr>
                <w:rFonts w:eastAsiaTheme="majorEastAsia"/>
                <w:b/>
                <w:sz w:val="24"/>
              </w:rPr>
            </w:pPr>
            <w:r w:rsidRPr="005220F3">
              <w:rPr>
                <w:rFonts w:eastAsiaTheme="majorEastAsia" w:hint="eastAsia"/>
                <w:b/>
                <w:sz w:val="24"/>
              </w:rPr>
              <w:t>十</w:t>
            </w:r>
            <w:r w:rsidRPr="005220F3">
              <w:rPr>
                <w:rFonts w:eastAsiaTheme="majorEastAsia"/>
                <w:b/>
                <w:sz w:val="24"/>
              </w:rPr>
              <w:t>、公用工程</w:t>
            </w:r>
          </w:p>
          <w:p w14:paraId="26BC0E8A" w14:textId="77777777" w:rsidR="002B64E3" w:rsidRPr="005220F3" w:rsidRDefault="00C40525">
            <w:pPr>
              <w:snapToGrid w:val="0"/>
              <w:spacing w:line="360" w:lineRule="auto"/>
              <w:ind w:firstLineChars="250" w:firstLine="602"/>
              <w:rPr>
                <w:rFonts w:eastAsiaTheme="majorEastAsia"/>
                <w:b/>
                <w:sz w:val="24"/>
              </w:rPr>
            </w:pPr>
            <w:r w:rsidRPr="005220F3">
              <w:rPr>
                <w:rFonts w:eastAsiaTheme="majorEastAsia"/>
                <w:b/>
                <w:bCs/>
                <w:sz w:val="24"/>
              </w:rPr>
              <w:t>1</w:t>
            </w:r>
            <w:r w:rsidRPr="005220F3">
              <w:rPr>
                <w:rFonts w:eastAsiaTheme="majorEastAsia"/>
                <w:b/>
                <w:sz w:val="24"/>
              </w:rPr>
              <w:t>、给排水</w:t>
            </w:r>
          </w:p>
          <w:p w14:paraId="17867B5C"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w:t>
            </w:r>
            <w:r w:rsidRPr="005220F3">
              <w:rPr>
                <w:rFonts w:eastAsiaTheme="majorEastAsia"/>
                <w:sz w:val="24"/>
              </w:rPr>
              <w:t>1</w:t>
            </w:r>
            <w:r w:rsidRPr="005220F3">
              <w:rPr>
                <w:rFonts w:eastAsiaTheme="majorEastAsia"/>
                <w:sz w:val="24"/>
              </w:rPr>
              <w:t>）给水</w:t>
            </w:r>
          </w:p>
          <w:p w14:paraId="1D3726E1"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本项目用水由</w:t>
            </w:r>
            <w:r w:rsidRPr="005220F3">
              <w:rPr>
                <w:rFonts w:eastAsiaTheme="majorEastAsia" w:hint="eastAsia"/>
                <w:sz w:val="24"/>
              </w:rPr>
              <w:t>博山区自来水管网</w:t>
            </w:r>
            <w:r w:rsidRPr="005220F3">
              <w:rPr>
                <w:rFonts w:eastAsiaTheme="majorEastAsia"/>
                <w:sz w:val="24"/>
              </w:rPr>
              <w:t>提供</w:t>
            </w:r>
            <w:r w:rsidRPr="005220F3">
              <w:rPr>
                <w:rFonts w:eastAsiaTheme="majorEastAsia" w:hint="eastAsia"/>
                <w:sz w:val="24"/>
              </w:rPr>
              <w:t>，现有项目</w:t>
            </w:r>
            <w:r w:rsidRPr="005220F3">
              <w:rPr>
                <w:rFonts w:eastAsiaTheme="majorEastAsia"/>
                <w:sz w:val="24"/>
              </w:rPr>
              <w:t>职工</w:t>
            </w:r>
            <w:r w:rsidRPr="005220F3">
              <w:rPr>
                <w:rFonts w:eastAsiaTheme="majorEastAsia" w:hint="eastAsia"/>
                <w:sz w:val="24"/>
              </w:rPr>
              <w:t>129</w:t>
            </w:r>
            <w:r w:rsidRPr="005220F3">
              <w:rPr>
                <w:rFonts w:eastAsiaTheme="majorEastAsia" w:hint="eastAsia"/>
                <w:sz w:val="24"/>
              </w:rPr>
              <w:t>人</w:t>
            </w:r>
            <w:r w:rsidRPr="005220F3">
              <w:rPr>
                <w:rFonts w:eastAsiaTheme="majorEastAsia"/>
                <w:sz w:val="24"/>
              </w:rPr>
              <w:t>，</w:t>
            </w:r>
            <w:r w:rsidRPr="005220F3">
              <w:rPr>
                <w:rFonts w:eastAsiaTheme="majorEastAsia" w:hint="eastAsia"/>
                <w:sz w:val="24"/>
              </w:rPr>
              <w:t>本项目新增职工</w:t>
            </w:r>
            <w:r w:rsidRPr="005220F3">
              <w:rPr>
                <w:rFonts w:eastAsiaTheme="majorEastAsia"/>
                <w:sz w:val="24"/>
              </w:rPr>
              <w:t>10</w:t>
            </w:r>
            <w:r w:rsidRPr="005220F3">
              <w:rPr>
                <w:rFonts w:eastAsiaTheme="majorEastAsia" w:hint="eastAsia"/>
                <w:sz w:val="24"/>
              </w:rPr>
              <w:t>人，年工作</w:t>
            </w:r>
            <w:r w:rsidRPr="005220F3">
              <w:rPr>
                <w:rFonts w:eastAsiaTheme="majorEastAsia"/>
                <w:sz w:val="24"/>
              </w:rPr>
              <w:t>290</w:t>
            </w:r>
            <w:r w:rsidRPr="005220F3">
              <w:rPr>
                <w:rFonts w:eastAsiaTheme="majorEastAsia" w:hint="eastAsia"/>
                <w:sz w:val="24"/>
              </w:rPr>
              <w:t>天</w:t>
            </w:r>
            <w:r w:rsidRPr="005220F3">
              <w:rPr>
                <w:rFonts w:eastAsiaTheme="majorEastAsia"/>
                <w:sz w:val="24"/>
              </w:rPr>
              <w:t>，</w:t>
            </w:r>
            <w:r w:rsidRPr="005220F3">
              <w:rPr>
                <w:sz w:val="24"/>
              </w:rPr>
              <w:t>根据</w:t>
            </w:r>
            <w:r w:rsidRPr="005220F3">
              <w:rPr>
                <w:rFonts w:hint="eastAsia"/>
                <w:sz w:val="24"/>
              </w:rPr>
              <w:t>《建筑给排水设计规范》（</w:t>
            </w:r>
            <w:r w:rsidRPr="005220F3">
              <w:rPr>
                <w:rFonts w:hint="eastAsia"/>
                <w:sz w:val="24"/>
              </w:rPr>
              <w:t>GB50015-2003</w:t>
            </w:r>
            <w:r w:rsidRPr="005220F3">
              <w:rPr>
                <w:rFonts w:hint="eastAsia"/>
                <w:sz w:val="24"/>
              </w:rPr>
              <w:t>，</w:t>
            </w:r>
            <w:r w:rsidRPr="005220F3">
              <w:rPr>
                <w:rFonts w:hint="eastAsia"/>
                <w:sz w:val="24"/>
              </w:rPr>
              <w:t>2009</w:t>
            </w:r>
            <w:r w:rsidRPr="005220F3">
              <w:rPr>
                <w:rFonts w:hint="eastAsia"/>
                <w:sz w:val="24"/>
              </w:rPr>
              <w:t>版），</w:t>
            </w:r>
            <w:r w:rsidRPr="005220F3">
              <w:rPr>
                <w:sz w:val="24"/>
              </w:rPr>
              <w:t>人员</w:t>
            </w:r>
            <w:r w:rsidRPr="005220F3">
              <w:rPr>
                <w:rFonts w:hint="eastAsia"/>
                <w:sz w:val="24"/>
              </w:rPr>
              <w:t>用水量按</w:t>
            </w:r>
            <w:r w:rsidRPr="005220F3">
              <w:rPr>
                <w:rFonts w:hint="eastAsia"/>
                <w:sz w:val="24"/>
              </w:rPr>
              <w:t>40L/</w:t>
            </w:r>
            <w:r w:rsidRPr="005220F3">
              <w:rPr>
                <w:rFonts w:hint="eastAsia"/>
                <w:sz w:val="24"/>
              </w:rPr>
              <w:t>（人•天）计</w:t>
            </w:r>
            <w:r w:rsidRPr="005220F3">
              <w:rPr>
                <w:sz w:val="24"/>
              </w:rPr>
              <w:t>，</w:t>
            </w:r>
            <w:r w:rsidRPr="005220F3">
              <w:rPr>
                <w:rFonts w:eastAsiaTheme="majorEastAsia" w:hint="eastAsia"/>
                <w:sz w:val="24"/>
              </w:rPr>
              <w:t>本项目新增生活用水量为</w:t>
            </w:r>
            <w:r w:rsidRPr="005220F3">
              <w:rPr>
                <w:rFonts w:eastAsiaTheme="majorEastAsia"/>
                <w:sz w:val="24"/>
              </w:rPr>
              <w:t>116m</w:t>
            </w:r>
            <w:r w:rsidRPr="005220F3">
              <w:rPr>
                <w:rFonts w:eastAsiaTheme="majorEastAsia"/>
                <w:sz w:val="24"/>
                <w:vertAlign w:val="superscript"/>
              </w:rPr>
              <w:t>3</w:t>
            </w:r>
            <w:r w:rsidRPr="005220F3">
              <w:rPr>
                <w:rFonts w:eastAsiaTheme="majorEastAsia"/>
                <w:sz w:val="24"/>
              </w:rPr>
              <w:t>/a</w:t>
            </w:r>
            <w:r w:rsidRPr="005220F3">
              <w:rPr>
                <w:rFonts w:eastAsiaTheme="majorEastAsia" w:hint="eastAsia"/>
                <w:sz w:val="24"/>
              </w:rPr>
              <w:t>。</w:t>
            </w:r>
          </w:p>
          <w:p w14:paraId="67DB50E4" w14:textId="77777777" w:rsidR="002B64E3" w:rsidRPr="005220F3" w:rsidRDefault="00C40525">
            <w:pPr>
              <w:adjustRightInd w:val="0"/>
              <w:snapToGrid w:val="0"/>
              <w:spacing w:line="360" w:lineRule="auto"/>
              <w:ind w:firstLineChars="200" w:firstLine="480"/>
              <w:rPr>
                <w:rFonts w:eastAsiaTheme="majorEastAsia"/>
                <w:sz w:val="24"/>
              </w:rPr>
            </w:pPr>
            <w:r w:rsidRPr="005220F3">
              <w:rPr>
                <w:rFonts w:eastAsiaTheme="majorEastAsia"/>
                <w:sz w:val="24"/>
              </w:rPr>
              <w:t>（</w:t>
            </w:r>
            <w:r w:rsidRPr="005220F3">
              <w:rPr>
                <w:rFonts w:eastAsiaTheme="majorEastAsia"/>
                <w:sz w:val="24"/>
              </w:rPr>
              <w:t>2</w:t>
            </w:r>
            <w:r w:rsidRPr="005220F3">
              <w:rPr>
                <w:rFonts w:eastAsiaTheme="majorEastAsia"/>
                <w:sz w:val="24"/>
              </w:rPr>
              <w:t>）排水</w:t>
            </w:r>
          </w:p>
          <w:p w14:paraId="63BB1BC9" w14:textId="77777777" w:rsidR="002B64E3" w:rsidRPr="005220F3" w:rsidRDefault="00C40525">
            <w:pPr>
              <w:snapToGrid w:val="0"/>
              <w:spacing w:line="360" w:lineRule="auto"/>
              <w:ind w:firstLineChars="200" w:firstLine="480"/>
              <w:rPr>
                <w:sz w:val="24"/>
              </w:rPr>
            </w:pPr>
            <w:r w:rsidRPr="005220F3">
              <w:rPr>
                <w:rFonts w:hint="eastAsia"/>
                <w:sz w:val="24"/>
              </w:rPr>
              <w:t>现有项目生活废水量</w:t>
            </w:r>
            <w:r w:rsidRPr="005220F3">
              <w:rPr>
                <w:sz w:val="24"/>
              </w:rPr>
              <w:t>为</w:t>
            </w:r>
            <w:r w:rsidRPr="005220F3">
              <w:rPr>
                <w:rFonts w:hint="eastAsia"/>
                <w:sz w:val="24"/>
              </w:rPr>
              <w:t>1173.</w:t>
            </w:r>
            <w:r w:rsidRPr="005220F3">
              <w:rPr>
                <w:rFonts w:hint="eastAsia"/>
                <w:sz w:val="24"/>
              </w:rPr>
              <w:t>92</w:t>
            </w:r>
            <w:r w:rsidRPr="005220F3">
              <w:rPr>
                <w:sz w:val="24"/>
              </w:rPr>
              <w:t>m</w:t>
            </w:r>
            <w:r w:rsidRPr="005220F3">
              <w:rPr>
                <w:sz w:val="24"/>
                <w:vertAlign w:val="superscript"/>
              </w:rPr>
              <w:t>3</w:t>
            </w:r>
            <w:r w:rsidRPr="005220F3">
              <w:rPr>
                <w:sz w:val="24"/>
              </w:rPr>
              <w:t>/a</w:t>
            </w:r>
            <w:r w:rsidRPr="005220F3">
              <w:rPr>
                <w:sz w:val="24"/>
              </w:rPr>
              <w:t>，</w:t>
            </w:r>
            <w:r w:rsidRPr="005220F3">
              <w:rPr>
                <w:rFonts w:hint="eastAsia"/>
                <w:sz w:val="24"/>
              </w:rPr>
              <w:t>经化粪池处理后排入市政污水管网，最终进入博山环科污水处理厂进一步处理达标后排放。现有项目</w:t>
            </w:r>
            <w:r w:rsidRPr="005220F3">
              <w:rPr>
                <w:sz w:val="24"/>
              </w:rPr>
              <w:t>化粪池运行正常。</w:t>
            </w:r>
            <w:r w:rsidRPr="005220F3">
              <w:rPr>
                <w:rFonts w:hint="eastAsia"/>
                <w:sz w:val="24"/>
              </w:rPr>
              <w:t>本项目</w:t>
            </w:r>
            <w:r w:rsidRPr="005220F3">
              <w:rPr>
                <w:sz w:val="24"/>
              </w:rPr>
              <w:t>生活废水</w:t>
            </w:r>
            <w:r w:rsidRPr="005220F3">
              <w:rPr>
                <w:rFonts w:hint="eastAsia"/>
                <w:sz w:val="24"/>
              </w:rPr>
              <w:t>产生量</w:t>
            </w:r>
            <w:r w:rsidRPr="005220F3">
              <w:rPr>
                <w:sz w:val="24"/>
              </w:rPr>
              <w:t>按照</w:t>
            </w:r>
            <w:r w:rsidRPr="005220F3">
              <w:rPr>
                <w:rFonts w:hint="eastAsia"/>
                <w:sz w:val="24"/>
              </w:rPr>
              <w:t>用水量</w:t>
            </w:r>
            <w:r w:rsidRPr="005220F3">
              <w:rPr>
                <w:sz w:val="24"/>
              </w:rPr>
              <w:t>的</w:t>
            </w:r>
            <w:r w:rsidRPr="005220F3">
              <w:rPr>
                <w:rFonts w:hint="eastAsia"/>
                <w:sz w:val="24"/>
              </w:rPr>
              <w:t>80</w:t>
            </w:r>
            <w:r w:rsidRPr="005220F3">
              <w:rPr>
                <w:sz w:val="24"/>
              </w:rPr>
              <w:t>%</w:t>
            </w:r>
            <w:r w:rsidRPr="005220F3">
              <w:rPr>
                <w:rFonts w:hint="eastAsia"/>
                <w:sz w:val="24"/>
              </w:rPr>
              <w:t>计，</w:t>
            </w:r>
            <w:r w:rsidRPr="005220F3">
              <w:rPr>
                <w:sz w:val="24"/>
              </w:rPr>
              <w:t>则产生量为</w:t>
            </w:r>
            <w:r w:rsidRPr="005220F3">
              <w:rPr>
                <w:rFonts w:hint="eastAsia"/>
                <w:sz w:val="24"/>
              </w:rPr>
              <w:t>92.8</w:t>
            </w:r>
            <w:r w:rsidRPr="005220F3">
              <w:rPr>
                <w:sz w:val="24"/>
              </w:rPr>
              <w:t>m</w:t>
            </w:r>
            <w:r w:rsidRPr="005220F3">
              <w:rPr>
                <w:sz w:val="24"/>
                <w:vertAlign w:val="superscript"/>
              </w:rPr>
              <w:t>3</w:t>
            </w:r>
            <w:r w:rsidRPr="005220F3">
              <w:rPr>
                <w:sz w:val="24"/>
              </w:rPr>
              <w:t>/a</w:t>
            </w:r>
            <w:r w:rsidRPr="005220F3">
              <w:rPr>
                <w:sz w:val="24"/>
              </w:rPr>
              <w:t>，</w:t>
            </w:r>
            <w:r w:rsidRPr="005220F3">
              <w:rPr>
                <w:rFonts w:hint="eastAsia"/>
                <w:sz w:val="24"/>
              </w:rPr>
              <w:t>依托现有</w:t>
            </w:r>
            <w:r w:rsidRPr="005220F3">
              <w:rPr>
                <w:sz w:val="24"/>
              </w:rPr>
              <w:t>化粪池排放至</w:t>
            </w:r>
            <w:r w:rsidRPr="005220F3">
              <w:rPr>
                <w:rFonts w:hint="eastAsia"/>
                <w:sz w:val="24"/>
              </w:rPr>
              <w:t>市政污水管网</w:t>
            </w:r>
            <w:r w:rsidRPr="005220F3">
              <w:rPr>
                <w:sz w:val="24"/>
              </w:rPr>
              <w:t>。</w:t>
            </w:r>
          </w:p>
          <w:p w14:paraId="70B051BF" w14:textId="77777777" w:rsidR="002B64E3" w:rsidRPr="005220F3" w:rsidRDefault="00C40525">
            <w:pPr>
              <w:snapToGrid w:val="0"/>
              <w:spacing w:line="360" w:lineRule="auto"/>
              <w:ind w:firstLineChars="200" w:firstLine="480"/>
              <w:textAlignment w:val="baseline"/>
              <w:rPr>
                <w:rFonts w:eastAsiaTheme="majorEastAsia"/>
                <w:sz w:val="24"/>
              </w:rPr>
            </w:pPr>
            <w:r w:rsidRPr="005220F3">
              <w:rPr>
                <w:rFonts w:eastAsiaTheme="majorEastAsia"/>
                <w:sz w:val="24"/>
              </w:rPr>
              <w:t>以下是本项目的水平衡图。</w:t>
            </w:r>
          </w:p>
          <w:p w14:paraId="373CFE34" w14:textId="77777777" w:rsidR="002B64E3" w:rsidRPr="005220F3" w:rsidRDefault="00C40525">
            <w:pPr>
              <w:snapToGrid w:val="0"/>
              <w:spacing w:line="360" w:lineRule="auto"/>
              <w:jc w:val="center"/>
              <w:textAlignment w:val="baseline"/>
              <w:rPr>
                <w:rFonts w:eastAsiaTheme="majorEastAsia"/>
                <w:b/>
                <w:sz w:val="24"/>
              </w:rPr>
            </w:pPr>
            <w:r w:rsidRPr="005220F3">
              <w:rPr>
                <w:rFonts w:eastAsiaTheme="majorEastAsia"/>
                <w:b/>
                <w:sz w:val="24"/>
              </w:rPr>
              <w:object w:dxaOrig="6909" w:dyaOrig="1199" w14:anchorId="024D1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65pt;height:58.65pt" o:ole="">
                  <v:imagedata r:id="rId11" o:title=""/>
                </v:shape>
                <o:OLEObject Type="Embed" ProgID="Visio.Drawing.11" ShapeID="_x0000_i1025" DrawAspect="Content" ObjectID="_1600757595" r:id="rId12"/>
              </w:object>
            </w:r>
          </w:p>
          <w:p w14:paraId="5CF72ADF" w14:textId="77777777" w:rsidR="002B64E3" w:rsidRPr="005220F3" w:rsidRDefault="00C40525">
            <w:pPr>
              <w:snapToGrid w:val="0"/>
              <w:spacing w:line="360" w:lineRule="auto"/>
              <w:jc w:val="center"/>
              <w:textAlignment w:val="baseline"/>
              <w:rPr>
                <w:rFonts w:eastAsiaTheme="majorEastAsia"/>
                <w:b/>
                <w:sz w:val="24"/>
              </w:rPr>
            </w:pPr>
            <w:r w:rsidRPr="005220F3">
              <w:rPr>
                <w:rFonts w:eastAsiaTheme="majorEastAsia"/>
                <w:b/>
                <w:sz w:val="24"/>
              </w:rPr>
              <w:t>图</w:t>
            </w:r>
            <w:r w:rsidRPr="005220F3">
              <w:rPr>
                <w:rFonts w:eastAsiaTheme="majorEastAsia"/>
                <w:b/>
                <w:sz w:val="24"/>
              </w:rPr>
              <w:t xml:space="preserve">1-1  </w:t>
            </w:r>
            <w:r w:rsidRPr="005220F3">
              <w:rPr>
                <w:rFonts w:eastAsiaTheme="majorEastAsia"/>
                <w:b/>
                <w:sz w:val="24"/>
              </w:rPr>
              <w:t>本项目水平衡图</w:t>
            </w:r>
            <w:r w:rsidRPr="005220F3">
              <w:rPr>
                <w:rFonts w:eastAsiaTheme="majorEastAsia"/>
                <w:b/>
                <w:sz w:val="24"/>
              </w:rPr>
              <w:t xml:space="preserve">  </w:t>
            </w:r>
            <w:r w:rsidRPr="005220F3">
              <w:rPr>
                <w:rFonts w:eastAsiaTheme="majorEastAsia"/>
                <w:b/>
                <w:sz w:val="24"/>
              </w:rPr>
              <w:t>单位：</w:t>
            </w:r>
            <w:r w:rsidRPr="005220F3">
              <w:rPr>
                <w:rFonts w:eastAsiaTheme="majorEastAsia"/>
                <w:b/>
                <w:sz w:val="24"/>
              </w:rPr>
              <w:t>m</w:t>
            </w:r>
            <w:r w:rsidRPr="005220F3">
              <w:rPr>
                <w:rFonts w:eastAsiaTheme="majorEastAsia"/>
                <w:b/>
                <w:sz w:val="24"/>
                <w:vertAlign w:val="superscript"/>
              </w:rPr>
              <w:t>3</w:t>
            </w:r>
            <w:r w:rsidRPr="005220F3">
              <w:rPr>
                <w:rFonts w:eastAsiaTheme="majorEastAsia"/>
                <w:b/>
                <w:sz w:val="24"/>
              </w:rPr>
              <w:t>/a</w:t>
            </w:r>
          </w:p>
          <w:p w14:paraId="113497B6" w14:textId="77777777" w:rsidR="002B64E3" w:rsidRPr="005220F3" w:rsidRDefault="00C40525">
            <w:pPr>
              <w:snapToGrid w:val="0"/>
              <w:spacing w:line="360" w:lineRule="auto"/>
              <w:ind w:firstLineChars="196" w:firstLine="472"/>
              <w:jc w:val="left"/>
              <w:rPr>
                <w:rFonts w:eastAsiaTheme="majorEastAsia"/>
                <w:b/>
                <w:sz w:val="24"/>
              </w:rPr>
            </w:pPr>
            <w:r w:rsidRPr="005220F3">
              <w:rPr>
                <w:rFonts w:eastAsiaTheme="majorEastAsia"/>
                <w:b/>
                <w:sz w:val="24"/>
              </w:rPr>
              <w:t>2</w:t>
            </w:r>
            <w:r w:rsidRPr="005220F3">
              <w:rPr>
                <w:rFonts w:eastAsiaTheme="majorEastAsia"/>
                <w:b/>
                <w:sz w:val="24"/>
              </w:rPr>
              <w:t>、供电</w:t>
            </w:r>
          </w:p>
          <w:p w14:paraId="29ACEDC5" w14:textId="77777777" w:rsidR="002B64E3" w:rsidRPr="005220F3" w:rsidRDefault="00C40525">
            <w:pPr>
              <w:autoSpaceDE w:val="0"/>
              <w:autoSpaceDN w:val="0"/>
              <w:snapToGrid w:val="0"/>
              <w:spacing w:line="360" w:lineRule="auto"/>
              <w:ind w:firstLineChars="200" w:firstLine="480"/>
              <w:jc w:val="left"/>
              <w:rPr>
                <w:rFonts w:eastAsiaTheme="majorEastAsia"/>
                <w:bCs/>
                <w:sz w:val="24"/>
              </w:rPr>
            </w:pPr>
            <w:r w:rsidRPr="005220F3">
              <w:rPr>
                <w:rFonts w:eastAsiaTheme="majorEastAsia"/>
                <w:sz w:val="24"/>
              </w:rPr>
              <w:t>本项目用电由</w:t>
            </w:r>
            <w:r w:rsidRPr="005220F3">
              <w:rPr>
                <w:rFonts w:eastAsiaTheme="majorEastAsia" w:hint="eastAsia"/>
                <w:sz w:val="24"/>
              </w:rPr>
              <w:t>博山区</w:t>
            </w:r>
            <w:r w:rsidRPr="005220F3">
              <w:rPr>
                <w:rFonts w:eastAsiaTheme="majorEastAsia"/>
                <w:sz w:val="24"/>
              </w:rPr>
              <w:t>供给</w:t>
            </w:r>
            <w:r w:rsidRPr="005220F3">
              <w:rPr>
                <w:rFonts w:eastAsiaTheme="majorEastAsia"/>
                <w:bCs/>
                <w:sz w:val="24"/>
              </w:rPr>
              <w:t>，本项目</w:t>
            </w:r>
            <w:r w:rsidRPr="005220F3">
              <w:rPr>
                <w:rFonts w:eastAsiaTheme="majorEastAsia"/>
                <w:sz w:val="24"/>
              </w:rPr>
              <w:t>年耗电量约</w:t>
            </w:r>
            <w:r w:rsidRPr="005220F3">
              <w:rPr>
                <w:rFonts w:eastAsiaTheme="majorEastAsia"/>
                <w:sz w:val="24"/>
              </w:rPr>
              <w:t>6</w:t>
            </w:r>
            <w:r w:rsidRPr="005220F3">
              <w:rPr>
                <w:rFonts w:eastAsiaTheme="majorEastAsia"/>
                <w:sz w:val="24"/>
              </w:rPr>
              <w:t>万</w:t>
            </w:r>
            <w:r w:rsidRPr="005220F3">
              <w:rPr>
                <w:rFonts w:eastAsiaTheme="majorEastAsia"/>
                <w:bCs/>
                <w:sz w:val="24"/>
              </w:rPr>
              <w:t>kW·h</w:t>
            </w:r>
            <w:r w:rsidRPr="005220F3">
              <w:rPr>
                <w:rFonts w:eastAsiaTheme="majorEastAsia"/>
                <w:sz w:val="24"/>
              </w:rPr>
              <w:t>。按照接地规程要求，所有电气设备金属外壳均作可靠接地、接零、防静电保护。</w:t>
            </w:r>
          </w:p>
          <w:p w14:paraId="6A2A716F" w14:textId="77777777" w:rsidR="002B64E3" w:rsidRPr="005220F3" w:rsidRDefault="00C40525">
            <w:pPr>
              <w:snapToGrid w:val="0"/>
              <w:spacing w:line="360" w:lineRule="auto"/>
              <w:ind w:firstLineChars="200" w:firstLine="482"/>
              <w:rPr>
                <w:rFonts w:eastAsiaTheme="majorEastAsia"/>
                <w:b/>
                <w:sz w:val="24"/>
              </w:rPr>
            </w:pPr>
            <w:r w:rsidRPr="005220F3">
              <w:rPr>
                <w:rFonts w:eastAsiaTheme="majorEastAsia"/>
                <w:b/>
                <w:sz w:val="24"/>
              </w:rPr>
              <w:t>3</w:t>
            </w:r>
            <w:r w:rsidRPr="005220F3">
              <w:rPr>
                <w:rFonts w:eastAsiaTheme="majorEastAsia"/>
                <w:b/>
                <w:sz w:val="24"/>
              </w:rPr>
              <w:t>、消防安全</w:t>
            </w:r>
          </w:p>
          <w:p w14:paraId="794EAB7A" w14:textId="77777777" w:rsidR="002B64E3" w:rsidRPr="005220F3" w:rsidRDefault="00C40525">
            <w:pPr>
              <w:autoSpaceDE w:val="0"/>
              <w:autoSpaceDN w:val="0"/>
              <w:snapToGrid w:val="0"/>
              <w:spacing w:line="360" w:lineRule="auto"/>
              <w:ind w:firstLineChars="200" w:firstLine="480"/>
              <w:jc w:val="left"/>
              <w:rPr>
                <w:rFonts w:eastAsiaTheme="majorEastAsia"/>
                <w:sz w:val="24"/>
              </w:rPr>
            </w:pPr>
            <w:r w:rsidRPr="005220F3">
              <w:rPr>
                <w:rFonts w:eastAsiaTheme="majorEastAsia"/>
                <w:sz w:val="24"/>
              </w:rPr>
              <w:t>本项目遵照《建筑设计防火规范》（</w:t>
            </w:r>
            <w:r w:rsidRPr="005220F3">
              <w:rPr>
                <w:rFonts w:eastAsiaTheme="majorEastAsia"/>
                <w:sz w:val="24"/>
              </w:rPr>
              <w:t>GB50016-2014</w:t>
            </w:r>
            <w:r w:rsidRPr="005220F3">
              <w:rPr>
                <w:rFonts w:eastAsiaTheme="majorEastAsia"/>
                <w:sz w:val="24"/>
              </w:rPr>
              <w:t>）、《建筑灭火器配置设计规范》（</w:t>
            </w:r>
            <w:r w:rsidRPr="005220F3">
              <w:rPr>
                <w:rFonts w:eastAsiaTheme="majorEastAsia"/>
                <w:sz w:val="24"/>
              </w:rPr>
              <w:t>GB50140-2005</w:t>
            </w:r>
            <w:r w:rsidRPr="005220F3">
              <w:rPr>
                <w:rFonts w:eastAsiaTheme="majorEastAsia"/>
                <w:sz w:val="24"/>
              </w:rPr>
              <w:t>）等设计规范，</w:t>
            </w:r>
            <w:r w:rsidRPr="005220F3">
              <w:rPr>
                <w:rFonts w:eastAsiaTheme="majorEastAsia" w:hint="eastAsia"/>
                <w:sz w:val="24"/>
              </w:rPr>
              <w:t>对应配备</w:t>
            </w:r>
            <w:r w:rsidRPr="005220F3">
              <w:rPr>
                <w:rFonts w:eastAsiaTheme="majorEastAsia"/>
                <w:sz w:val="24"/>
              </w:rPr>
              <w:t>相应的消防栓、灭火器等消防器材和设施，以保障安全生产。</w:t>
            </w:r>
          </w:p>
          <w:p w14:paraId="5A1566B2" w14:textId="77777777" w:rsidR="002B64E3" w:rsidRPr="005220F3" w:rsidRDefault="00C40525">
            <w:pPr>
              <w:autoSpaceDE w:val="0"/>
              <w:autoSpaceDN w:val="0"/>
              <w:snapToGrid w:val="0"/>
              <w:spacing w:line="360" w:lineRule="auto"/>
              <w:ind w:firstLineChars="200" w:firstLine="482"/>
              <w:jc w:val="left"/>
              <w:rPr>
                <w:rFonts w:eastAsiaTheme="majorEastAsia"/>
                <w:b/>
                <w:sz w:val="24"/>
              </w:rPr>
            </w:pPr>
            <w:r w:rsidRPr="005220F3">
              <w:rPr>
                <w:rFonts w:eastAsiaTheme="majorEastAsia"/>
                <w:b/>
                <w:sz w:val="24"/>
              </w:rPr>
              <w:t>4</w:t>
            </w:r>
            <w:r w:rsidRPr="005220F3">
              <w:rPr>
                <w:rFonts w:eastAsiaTheme="majorEastAsia"/>
                <w:b/>
                <w:sz w:val="24"/>
              </w:rPr>
              <w:t>、采暖和通风</w:t>
            </w:r>
          </w:p>
          <w:p w14:paraId="0211B2C7" w14:textId="77777777" w:rsidR="002B64E3" w:rsidRPr="005220F3" w:rsidRDefault="00C40525">
            <w:pPr>
              <w:autoSpaceDE w:val="0"/>
              <w:autoSpaceDN w:val="0"/>
              <w:snapToGrid w:val="0"/>
              <w:spacing w:line="360" w:lineRule="auto"/>
              <w:ind w:firstLineChars="200" w:firstLine="480"/>
              <w:jc w:val="left"/>
              <w:rPr>
                <w:rFonts w:eastAsiaTheme="majorEastAsia"/>
                <w:kern w:val="11"/>
                <w:sz w:val="24"/>
                <w:szCs w:val="28"/>
              </w:rPr>
            </w:pPr>
            <w:r w:rsidRPr="005220F3">
              <w:rPr>
                <w:rFonts w:eastAsiaTheme="majorEastAsia"/>
                <w:sz w:val="24"/>
              </w:rPr>
              <w:t>本项目</w:t>
            </w:r>
            <w:r w:rsidRPr="005220F3">
              <w:rPr>
                <w:rFonts w:eastAsiaTheme="majorEastAsia"/>
                <w:kern w:val="11"/>
                <w:sz w:val="24"/>
                <w:szCs w:val="28"/>
              </w:rPr>
              <w:t>车间为强制通风，办公供热</w:t>
            </w:r>
            <w:r w:rsidRPr="005220F3">
              <w:rPr>
                <w:rFonts w:eastAsiaTheme="majorEastAsia" w:hint="eastAsia"/>
                <w:kern w:val="11"/>
                <w:sz w:val="24"/>
                <w:szCs w:val="28"/>
              </w:rPr>
              <w:t>采用集中供暖，</w:t>
            </w:r>
            <w:r w:rsidRPr="005220F3">
              <w:rPr>
                <w:rFonts w:eastAsiaTheme="majorEastAsia"/>
                <w:kern w:val="11"/>
                <w:sz w:val="24"/>
                <w:szCs w:val="28"/>
              </w:rPr>
              <w:t>制冷使用电空调。</w:t>
            </w:r>
          </w:p>
          <w:p w14:paraId="7C043649" w14:textId="77777777" w:rsidR="002B64E3" w:rsidRPr="005220F3" w:rsidRDefault="00C40525">
            <w:pPr>
              <w:snapToGrid w:val="0"/>
              <w:spacing w:line="360" w:lineRule="auto"/>
              <w:ind w:firstLineChars="200" w:firstLine="482"/>
              <w:rPr>
                <w:rFonts w:eastAsiaTheme="majorEastAsia"/>
                <w:b/>
                <w:kern w:val="11"/>
                <w:sz w:val="24"/>
                <w:szCs w:val="28"/>
              </w:rPr>
            </w:pPr>
            <w:r w:rsidRPr="005220F3">
              <w:rPr>
                <w:rFonts w:eastAsiaTheme="majorEastAsia"/>
                <w:b/>
                <w:kern w:val="11"/>
                <w:sz w:val="24"/>
                <w:szCs w:val="28"/>
              </w:rPr>
              <w:t>十</w:t>
            </w:r>
            <w:r w:rsidRPr="005220F3">
              <w:rPr>
                <w:rFonts w:eastAsiaTheme="majorEastAsia" w:hint="eastAsia"/>
                <w:b/>
                <w:kern w:val="11"/>
                <w:sz w:val="24"/>
                <w:szCs w:val="28"/>
              </w:rPr>
              <w:t>一</w:t>
            </w:r>
            <w:r w:rsidRPr="005220F3">
              <w:rPr>
                <w:rFonts w:eastAsiaTheme="majorEastAsia"/>
                <w:b/>
                <w:kern w:val="11"/>
                <w:sz w:val="24"/>
                <w:szCs w:val="28"/>
              </w:rPr>
              <w:t>、环保投资</w:t>
            </w:r>
          </w:p>
          <w:p w14:paraId="48A37EFD" w14:textId="77777777" w:rsidR="002B64E3" w:rsidRPr="005220F3" w:rsidRDefault="00C40525">
            <w:pPr>
              <w:snapToGrid w:val="0"/>
              <w:spacing w:line="360" w:lineRule="auto"/>
              <w:ind w:firstLineChars="200" w:firstLine="480"/>
              <w:rPr>
                <w:rFonts w:eastAsiaTheme="majorEastAsia"/>
                <w:kern w:val="11"/>
                <w:sz w:val="24"/>
                <w:szCs w:val="28"/>
              </w:rPr>
            </w:pPr>
            <w:r w:rsidRPr="005220F3">
              <w:rPr>
                <w:rFonts w:eastAsiaTheme="majorEastAsia"/>
                <w:kern w:val="11"/>
                <w:sz w:val="24"/>
                <w:szCs w:val="28"/>
              </w:rPr>
              <w:t>本项目总投资为</w:t>
            </w:r>
            <w:r w:rsidRPr="005220F3">
              <w:rPr>
                <w:rFonts w:eastAsiaTheme="majorEastAsia"/>
                <w:kern w:val="11"/>
                <w:sz w:val="24"/>
                <w:szCs w:val="28"/>
              </w:rPr>
              <w:t>40</w:t>
            </w:r>
            <w:r w:rsidRPr="005220F3">
              <w:rPr>
                <w:rFonts w:eastAsiaTheme="majorEastAsia"/>
                <w:kern w:val="11"/>
                <w:sz w:val="24"/>
                <w:szCs w:val="28"/>
              </w:rPr>
              <w:t>万元，其中环保投资</w:t>
            </w:r>
            <w:r w:rsidRPr="005220F3">
              <w:rPr>
                <w:rFonts w:eastAsiaTheme="majorEastAsia"/>
                <w:kern w:val="11"/>
                <w:sz w:val="24"/>
                <w:szCs w:val="28"/>
              </w:rPr>
              <w:t>5</w:t>
            </w:r>
            <w:r w:rsidRPr="005220F3">
              <w:rPr>
                <w:rFonts w:eastAsiaTheme="majorEastAsia"/>
                <w:kern w:val="11"/>
                <w:sz w:val="24"/>
                <w:szCs w:val="28"/>
              </w:rPr>
              <w:t>万元，环保投资占总投资的</w:t>
            </w:r>
            <w:r w:rsidRPr="005220F3">
              <w:rPr>
                <w:rFonts w:eastAsiaTheme="majorEastAsia"/>
                <w:kern w:val="11"/>
                <w:sz w:val="24"/>
                <w:szCs w:val="28"/>
              </w:rPr>
              <w:t>12.5%</w:t>
            </w:r>
            <w:r w:rsidRPr="005220F3">
              <w:rPr>
                <w:rFonts w:eastAsiaTheme="majorEastAsia"/>
                <w:kern w:val="11"/>
                <w:sz w:val="24"/>
                <w:szCs w:val="28"/>
              </w:rPr>
              <w:t>。本项目环保设备及投资情况详见下表。</w:t>
            </w:r>
          </w:p>
          <w:p w14:paraId="434B930A" w14:textId="77777777" w:rsidR="002B64E3" w:rsidRPr="005220F3" w:rsidRDefault="002B64E3">
            <w:pPr>
              <w:snapToGrid w:val="0"/>
              <w:spacing w:line="360" w:lineRule="auto"/>
              <w:ind w:firstLineChars="200" w:firstLine="480"/>
              <w:rPr>
                <w:rFonts w:eastAsiaTheme="majorEastAsia"/>
                <w:kern w:val="11"/>
                <w:sz w:val="24"/>
                <w:szCs w:val="28"/>
              </w:rPr>
            </w:pPr>
          </w:p>
          <w:p w14:paraId="4554CC63" w14:textId="77777777" w:rsidR="002B64E3" w:rsidRPr="005220F3" w:rsidRDefault="002B64E3">
            <w:pPr>
              <w:snapToGrid w:val="0"/>
              <w:spacing w:line="360" w:lineRule="auto"/>
              <w:ind w:firstLineChars="200" w:firstLine="480"/>
              <w:rPr>
                <w:rFonts w:eastAsiaTheme="majorEastAsia"/>
                <w:kern w:val="11"/>
                <w:sz w:val="24"/>
                <w:szCs w:val="28"/>
              </w:rPr>
            </w:pPr>
          </w:p>
          <w:p w14:paraId="43545634" w14:textId="77777777" w:rsidR="002B64E3" w:rsidRPr="005220F3" w:rsidRDefault="00C40525">
            <w:pPr>
              <w:snapToGrid w:val="0"/>
              <w:spacing w:line="360" w:lineRule="auto"/>
              <w:ind w:firstLineChars="200" w:firstLine="482"/>
              <w:jc w:val="center"/>
              <w:rPr>
                <w:rFonts w:eastAsiaTheme="majorEastAsia"/>
                <w:b/>
                <w:kern w:val="11"/>
                <w:sz w:val="24"/>
                <w:szCs w:val="28"/>
              </w:rPr>
            </w:pPr>
            <w:bookmarkStart w:id="2" w:name="_GoBack"/>
            <w:bookmarkEnd w:id="2"/>
            <w:r w:rsidRPr="005220F3">
              <w:rPr>
                <w:rFonts w:eastAsiaTheme="majorEastAsia"/>
                <w:b/>
                <w:kern w:val="11"/>
                <w:sz w:val="24"/>
                <w:szCs w:val="28"/>
              </w:rPr>
              <w:t>表</w:t>
            </w:r>
            <w:r w:rsidRPr="005220F3">
              <w:rPr>
                <w:rFonts w:eastAsiaTheme="majorEastAsia"/>
                <w:b/>
                <w:kern w:val="11"/>
                <w:sz w:val="24"/>
                <w:szCs w:val="28"/>
              </w:rPr>
              <w:t xml:space="preserve">1-8  </w:t>
            </w:r>
            <w:r w:rsidRPr="005220F3">
              <w:rPr>
                <w:rFonts w:eastAsiaTheme="majorEastAsia"/>
                <w:b/>
                <w:kern w:val="11"/>
                <w:sz w:val="24"/>
                <w:szCs w:val="28"/>
              </w:rPr>
              <w:t>环保设备及投资一览表</w:t>
            </w:r>
          </w:p>
          <w:tbl>
            <w:tblPr>
              <w:tblW w:w="90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0"/>
              <w:gridCol w:w="2264"/>
              <w:gridCol w:w="4246"/>
              <w:gridCol w:w="1830"/>
            </w:tblGrid>
            <w:tr w:rsidR="005220F3" w:rsidRPr="005220F3" w14:paraId="3D81A261" w14:textId="77777777">
              <w:trPr>
                <w:trHeight w:val="397"/>
                <w:jc w:val="center"/>
              </w:trPr>
              <w:tc>
                <w:tcPr>
                  <w:tcW w:w="700" w:type="dxa"/>
                  <w:vAlign w:val="center"/>
                </w:tcPr>
                <w:p w14:paraId="157BE428" w14:textId="77777777" w:rsidR="002B64E3" w:rsidRPr="005220F3" w:rsidRDefault="00C40525">
                  <w:pPr>
                    <w:snapToGrid w:val="0"/>
                    <w:jc w:val="center"/>
                    <w:rPr>
                      <w:rFonts w:eastAsiaTheme="majorEastAsia"/>
                      <w:b/>
                      <w:szCs w:val="21"/>
                    </w:rPr>
                  </w:pPr>
                  <w:r w:rsidRPr="005220F3">
                    <w:rPr>
                      <w:rFonts w:eastAsiaTheme="majorEastAsia"/>
                      <w:b/>
                      <w:szCs w:val="21"/>
                    </w:rPr>
                    <w:t>序号</w:t>
                  </w:r>
                </w:p>
              </w:tc>
              <w:tc>
                <w:tcPr>
                  <w:tcW w:w="2264" w:type="dxa"/>
                  <w:vAlign w:val="center"/>
                </w:tcPr>
                <w:p w14:paraId="4CEC8F26" w14:textId="77777777" w:rsidR="002B64E3" w:rsidRPr="005220F3" w:rsidRDefault="00C40525">
                  <w:pPr>
                    <w:snapToGrid w:val="0"/>
                    <w:jc w:val="center"/>
                    <w:rPr>
                      <w:rFonts w:eastAsiaTheme="majorEastAsia"/>
                      <w:b/>
                      <w:szCs w:val="21"/>
                    </w:rPr>
                  </w:pPr>
                  <w:r w:rsidRPr="005220F3">
                    <w:rPr>
                      <w:rFonts w:eastAsiaTheme="majorEastAsia"/>
                      <w:b/>
                      <w:szCs w:val="21"/>
                    </w:rPr>
                    <w:t>环保项目</w:t>
                  </w:r>
                </w:p>
              </w:tc>
              <w:tc>
                <w:tcPr>
                  <w:tcW w:w="4246" w:type="dxa"/>
                  <w:vAlign w:val="center"/>
                </w:tcPr>
                <w:p w14:paraId="2A3C7C9F" w14:textId="77777777" w:rsidR="002B64E3" w:rsidRPr="005220F3" w:rsidRDefault="00C40525">
                  <w:pPr>
                    <w:snapToGrid w:val="0"/>
                    <w:jc w:val="center"/>
                    <w:rPr>
                      <w:rFonts w:eastAsiaTheme="majorEastAsia"/>
                      <w:b/>
                      <w:szCs w:val="21"/>
                    </w:rPr>
                  </w:pPr>
                  <w:r w:rsidRPr="005220F3">
                    <w:rPr>
                      <w:rFonts w:eastAsiaTheme="majorEastAsia"/>
                      <w:b/>
                      <w:szCs w:val="21"/>
                    </w:rPr>
                    <w:t>环保内容</w:t>
                  </w:r>
                </w:p>
              </w:tc>
              <w:tc>
                <w:tcPr>
                  <w:tcW w:w="1830" w:type="dxa"/>
                  <w:vAlign w:val="center"/>
                </w:tcPr>
                <w:p w14:paraId="6D85B51A" w14:textId="77777777" w:rsidR="002B64E3" w:rsidRPr="005220F3" w:rsidRDefault="00C40525">
                  <w:pPr>
                    <w:snapToGrid w:val="0"/>
                    <w:jc w:val="center"/>
                    <w:rPr>
                      <w:rFonts w:eastAsiaTheme="majorEastAsia"/>
                      <w:b/>
                      <w:szCs w:val="21"/>
                    </w:rPr>
                  </w:pPr>
                  <w:r w:rsidRPr="005220F3">
                    <w:rPr>
                      <w:rFonts w:eastAsiaTheme="majorEastAsia"/>
                      <w:b/>
                      <w:szCs w:val="21"/>
                    </w:rPr>
                    <w:t>环保投资</w:t>
                  </w:r>
                </w:p>
              </w:tc>
            </w:tr>
            <w:tr w:rsidR="005220F3" w:rsidRPr="005220F3" w14:paraId="5E15EDC1" w14:textId="77777777">
              <w:trPr>
                <w:trHeight w:val="397"/>
                <w:jc w:val="center"/>
              </w:trPr>
              <w:tc>
                <w:tcPr>
                  <w:tcW w:w="700" w:type="dxa"/>
                  <w:vAlign w:val="center"/>
                </w:tcPr>
                <w:p w14:paraId="313F2780" w14:textId="77777777" w:rsidR="002B64E3" w:rsidRPr="005220F3" w:rsidRDefault="00C40525">
                  <w:pPr>
                    <w:pStyle w:val="affa"/>
                    <w:snapToGrid w:val="0"/>
                    <w:rPr>
                      <w:rFonts w:eastAsiaTheme="majorEastAsia"/>
                      <w:sz w:val="21"/>
                      <w:szCs w:val="21"/>
                    </w:rPr>
                  </w:pPr>
                  <w:r w:rsidRPr="005220F3">
                    <w:rPr>
                      <w:rFonts w:eastAsiaTheme="majorEastAsia"/>
                      <w:sz w:val="21"/>
                      <w:szCs w:val="21"/>
                    </w:rPr>
                    <w:t>1</w:t>
                  </w:r>
                </w:p>
              </w:tc>
              <w:tc>
                <w:tcPr>
                  <w:tcW w:w="2264" w:type="dxa"/>
                  <w:vAlign w:val="center"/>
                </w:tcPr>
                <w:p w14:paraId="5EDB1F2F" w14:textId="77777777" w:rsidR="002B64E3" w:rsidRPr="005220F3" w:rsidRDefault="00C40525">
                  <w:pPr>
                    <w:pStyle w:val="affa"/>
                    <w:snapToGrid w:val="0"/>
                    <w:rPr>
                      <w:rFonts w:eastAsiaTheme="majorEastAsia"/>
                      <w:sz w:val="21"/>
                      <w:szCs w:val="21"/>
                    </w:rPr>
                  </w:pPr>
                  <w:r w:rsidRPr="005220F3">
                    <w:rPr>
                      <w:rFonts w:eastAsiaTheme="majorEastAsia"/>
                      <w:sz w:val="21"/>
                      <w:szCs w:val="21"/>
                    </w:rPr>
                    <w:t>噪声处理</w:t>
                  </w:r>
                </w:p>
              </w:tc>
              <w:tc>
                <w:tcPr>
                  <w:tcW w:w="4246" w:type="dxa"/>
                  <w:vAlign w:val="center"/>
                </w:tcPr>
                <w:p w14:paraId="17482512" w14:textId="77777777" w:rsidR="002B64E3" w:rsidRPr="005220F3" w:rsidRDefault="00C40525">
                  <w:pPr>
                    <w:snapToGrid w:val="0"/>
                    <w:jc w:val="center"/>
                    <w:outlineLvl w:val="4"/>
                    <w:rPr>
                      <w:rFonts w:eastAsiaTheme="majorEastAsia"/>
                      <w:szCs w:val="21"/>
                    </w:rPr>
                  </w:pPr>
                  <w:r w:rsidRPr="005220F3">
                    <w:rPr>
                      <w:rFonts w:eastAsiaTheme="majorEastAsia"/>
                      <w:szCs w:val="21"/>
                    </w:rPr>
                    <w:t>隔声、减震等设施</w:t>
                  </w:r>
                </w:p>
              </w:tc>
              <w:tc>
                <w:tcPr>
                  <w:tcW w:w="1830" w:type="dxa"/>
                  <w:vAlign w:val="center"/>
                </w:tcPr>
                <w:p w14:paraId="45C2D298" w14:textId="77777777" w:rsidR="002B64E3" w:rsidRPr="005220F3" w:rsidRDefault="00C40525">
                  <w:pPr>
                    <w:snapToGrid w:val="0"/>
                    <w:jc w:val="center"/>
                    <w:rPr>
                      <w:rFonts w:eastAsiaTheme="majorEastAsia"/>
                      <w:szCs w:val="21"/>
                    </w:rPr>
                  </w:pPr>
                  <w:r w:rsidRPr="005220F3">
                    <w:rPr>
                      <w:rFonts w:eastAsiaTheme="majorEastAsia"/>
                      <w:szCs w:val="21"/>
                    </w:rPr>
                    <w:t>1</w:t>
                  </w:r>
                  <w:r w:rsidRPr="005220F3">
                    <w:rPr>
                      <w:rFonts w:eastAsiaTheme="majorEastAsia"/>
                      <w:szCs w:val="21"/>
                    </w:rPr>
                    <w:t>万元</w:t>
                  </w:r>
                </w:p>
              </w:tc>
            </w:tr>
            <w:tr w:rsidR="005220F3" w:rsidRPr="005220F3" w14:paraId="51D8FE86" w14:textId="77777777">
              <w:trPr>
                <w:trHeight w:val="397"/>
                <w:jc w:val="center"/>
              </w:trPr>
              <w:tc>
                <w:tcPr>
                  <w:tcW w:w="700" w:type="dxa"/>
                  <w:vAlign w:val="center"/>
                </w:tcPr>
                <w:p w14:paraId="0A4EEB78" w14:textId="77777777" w:rsidR="002B64E3" w:rsidRPr="005220F3" w:rsidRDefault="00C40525">
                  <w:pPr>
                    <w:pStyle w:val="affa"/>
                    <w:snapToGrid w:val="0"/>
                    <w:rPr>
                      <w:rFonts w:eastAsiaTheme="majorEastAsia"/>
                      <w:sz w:val="21"/>
                      <w:szCs w:val="21"/>
                    </w:rPr>
                  </w:pPr>
                  <w:r w:rsidRPr="005220F3">
                    <w:rPr>
                      <w:rFonts w:eastAsiaTheme="majorEastAsia"/>
                      <w:sz w:val="21"/>
                      <w:szCs w:val="21"/>
                    </w:rPr>
                    <w:t>2</w:t>
                  </w:r>
                </w:p>
              </w:tc>
              <w:tc>
                <w:tcPr>
                  <w:tcW w:w="2264" w:type="dxa"/>
                  <w:vAlign w:val="center"/>
                </w:tcPr>
                <w:p w14:paraId="10AC12B8" w14:textId="77777777" w:rsidR="002B64E3" w:rsidRPr="005220F3" w:rsidRDefault="00C40525">
                  <w:pPr>
                    <w:pStyle w:val="affa"/>
                    <w:snapToGrid w:val="0"/>
                    <w:rPr>
                      <w:rFonts w:eastAsiaTheme="majorEastAsia"/>
                      <w:sz w:val="21"/>
                      <w:szCs w:val="21"/>
                    </w:rPr>
                  </w:pPr>
                  <w:r w:rsidRPr="005220F3">
                    <w:rPr>
                      <w:rFonts w:eastAsiaTheme="majorEastAsia" w:hint="eastAsia"/>
                      <w:sz w:val="21"/>
                      <w:szCs w:val="21"/>
                    </w:rPr>
                    <w:t>废水处理</w:t>
                  </w:r>
                </w:p>
              </w:tc>
              <w:tc>
                <w:tcPr>
                  <w:tcW w:w="4246" w:type="dxa"/>
                  <w:vAlign w:val="center"/>
                </w:tcPr>
                <w:p w14:paraId="3456D232" w14:textId="77777777" w:rsidR="002B64E3" w:rsidRPr="005220F3" w:rsidRDefault="00C40525">
                  <w:pPr>
                    <w:snapToGrid w:val="0"/>
                    <w:jc w:val="center"/>
                    <w:outlineLvl w:val="4"/>
                    <w:rPr>
                      <w:rFonts w:eastAsiaTheme="majorEastAsia"/>
                      <w:szCs w:val="21"/>
                    </w:rPr>
                  </w:pPr>
                  <w:r w:rsidRPr="005220F3">
                    <w:rPr>
                      <w:rFonts w:eastAsiaTheme="majorEastAsia" w:hint="eastAsia"/>
                      <w:szCs w:val="21"/>
                    </w:rPr>
                    <w:t>地面硬化；</w:t>
                  </w:r>
                </w:p>
              </w:tc>
              <w:tc>
                <w:tcPr>
                  <w:tcW w:w="1830" w:type="dxa"/>
                  <w:vAlign w:val="center"/>
                </w:tcPr>
                <w:p w14:paraId="01CA883B" w14:textId="77777777" w:rsidR="002B64E3" w:rsidRPr="005220F3" w:rsidRDefault="00C40525">
                  <w:pPr>
                    <w:snapToGrid w:val="0"/>
                    <w:jc w:val="center"/>
                    <w:rPr>
                      <w:rFonts w:eastAsiaTheme="majorEastAsia"/>
                      <w:szCs w:val="21"/>
                    </w:rPr>
                  </w:pPr>
                  <w:r w:rsidRPr="005220F3">
                    <w:rPr>
                      <w:rFonts w:eastAsiaTheme="majorEastAsia"/>
                      <w:szCs w:val="21"/>
                    </w:rPr>
                    <w:t>4</w:t>
                  </w:r>
                  <w:r w:rsidRPr="005220F3">
                    <w:rPr>
                      <w:rFonts w:eastAsiaTheme="majorEastAsia"/>
                      <w:szCs w:val="21"/>
                    </w:rPr>
                    <w:t>万元</w:t>
                  </w:r>
                </w:p>
              </w:tc>
            </w:tr>
          </w:tbl>
          <w:p w14:paraId="0CA93247" w14:textId="77777777" w:rsidR="002B64E3" w:rsidRPr="005220F3" w:rsidRDefault="00C40525">
            <w:pPr>
              <w:adjustRightInd w:val="0"/>
              <w:snapToGrid w:val="0"/>
              <w:spacing w:line="360" w:lineRule="auto"/>
              <w:rPr>
                <w:rFonts w:eastAsiaTheme="majorEastAsia"/>
                <w:sz w:val="24"/>
              </w:rPr>
            </w:pPr>
            <w:r w:rsidRPr="005220F3">
              <w:rPr>
                <w:rFonts w:eastAsiaTheme="majorEastAsia" w:hint="eastAsia"/>
                <w:sz w:val="24"/>
              </w:rPr>
              <w:t xml:space="preserve"> </w:t>
            </w:r>
          </w:p>
          <w:p w14:paraId="51FA7EDF" w14:textId="77777777" w:rsidR="002B64E3" w:rsidRPr="005220F3" w:rsidRDefault="002B64E3">
            <w:pPr>
              <w:adjustRightInd w:val="0"/>
              <w:snapToGrid w:val="0"/>
              <w:spacing w:line="360" w:lineRule="auto"/>
              <w:rPr>
                <w:rFonts w:eastAsiaTheme="majorEastAsia"/>
                <w:sz w:val="24"/>
              </w:rPr>
            </w:pPr>
          </w:p>
          <w:p w14:paraId="11E209E1" w14:textId="77777777" w:rsidR="002B64E3" w:rsidRPr="005220F3" w:rsidRDefault="002B64E3">
            <w:pPr>
              <w:adjustRightInd w:val="0"/>
              <w:snapToGrid w:val="0"/>
              <w:spacing w:line="360" w:lineRule="auto"/>
              <w:rPr>
                <w:rFonts w:eastAsiaTheme="majorEastAsia"/>
                <w:sz w:val="24"/>
              </w:rPr>
            </w:pPr>
          </w:p>
          <w:p w14:paraId="27A1C08D" w14:textId="77777777" w:rsidR="002B64E3" w:rsidRPr="005220F3" w:rsidRDefault="002B64E3">
            <w:pPr>
              <w:adjustRightInd w:val="0"/>
              <w:snapToGrid w:val="0"/>
              <w:spacing w:line="360" w:lineRule="auto"/>
              <w:rPr>
                <w:rFonts w:eastAsiaTheme="majorEastAsia"/>
                <w:sz w:val="24"/>
              </w:rPr>
            </w:pPr>
          </w:p>
          <w:p w14:paraId="0364A377" w14:textId="77777777" w:rsidR="002B64E3" w:rsidRPr="005220F3" w:rsidRDefault="002B64E3">
            <w:pPr>
              <w:adjustRightInd w:val="0"/>
              <w:snapToGrid w:val="0"/>
              <w:spacing w:line="360" w:lineRule="auto"/>
              <w:rPr>
                <w:rFonts w:eastAsiaTheme="majorEastAsia"/>
                <w:sz w:val="24"/>
              </w:rPr>
            </w:pPr>
          </w:p>
          <w:p w14:paraId="46DFAF39" w14:textId="77777777" w:rsidR="002B64E3" w:rsidRPr="005220F3" w:rsidRDefault="002B64E3">
            <w:pPr>
              <w:adjustRightInd w:val="0"/>
              <w:snapToGrid w:val="0"/>
              <w:spacing w:line="360" w:lineRule="auto"/>
              <w:rPr>
                <w:rFonts w:eastAsiaTheme="majorEastAsia"/>
                <w:sz w:val="24"/>
              </w:rPr>
            </w:pPr>
          </w:p>
          <w:p w14:paraId="0E51F0E1" w14:textId="77777777" w:rsidR="002B64E3" w:rsidRPr="005220F3" w:rsidRDefault="002B64E3">
            <w:pPr>
              <w:adjustRightInd w:val="0"/>
              <w:snapToGrid w:val="0"/>
              <w:spacing w:line="360" w:lineRule="auto"/>
              <w:rPr>
                <w:rFonts w:eastAsiaTheme="majorEastAsia"/>
                <w:sz w:val="24"/>
              </w:rPr>
            </w:pPr>
          </w:p>
          <w:p w14:paraId="7892B30A" w14:textId="77777777" w:rsidR="002B64E3" w:rsidRPr="005220F3" w:rsidRDefault="002B64E3">
            <w:pPr>
              <w:adjustRightInd w:val="0"/>
              <w:snapToGrid w:val="0"/>
              <w:spacing w:line="360" w:lineRule="auto"/>
              <w:rPr>
                <w:rFonts w:eastAsiaTheme="majorEastAsia"/>
                <w:sz w:val="24"/>
              </w:rPr>
            </w:pPr>
          </w:p>
          <w:p w14:paraId="2EEB7587" w14:textId="77777777" w:rsidR="002B64E3" w:rsidRPr="005220F3" w:rsidRDefault="002B64E3">
            <w:pPr>
              <w:adjustRightInd w:val="0"/>
              <w:snapToGrid w:val="0"/>
              <w:spacing w:line="360" w:lineRule="auto"/>
              <w:rPr>
                <w:rFonts w:eastAsiaTheme="majorEastAsia"/>
                <w:sz w:val="24"/>
              </w:rPr>
            </w:pPr>
          </w:p>
          <w:p w14:paraId="1A088F4A" w14:textId="77777777" w:rsidR="002B64E3" w:rsidRPr="005220F3" w:rsidRDefault="002B64E3">
            <w:pPr>
              <w:adjustRightInd w:val="0"/>
              <w:snapToGrid w:val="0"/>
              <w:spacing w:line="360" w:lineRule="auto"/>
              <w:rPr>
                <w:rFonts w:eastAsiaTheme="majorEastAsia"/>
                <w:sz w:val="24"/>
              </w:rPr>
            </w:pPr>
          </w:p>
          <w:p w14:paraId="556DDC27" w14:textId="77777777" w:rsidR="002B64E3" w:rsidRPr="005220F3" w:rsidRDefault="002B64E3">
            <w:pPr>
              <w:adjustRightInd w:val="0"/>
              <w:snapToGrid w:val="0"/>
              <w:spacing w:line="360" w:lineRule="auto"/>
              <w:rPr>
                <w:rFonts w:eastAsiaTheme="majorEastAsia"/>
                <w:sz w:val="24"/>
              </w:rPr>
            </w:pPr>
          </w:p>
          <w:p w14:paraId="72A3AEF0" w14:textId="77777777" w:rsidR="002B64E3" w:rsidRPr="005220F3" w:rsidRDefault="002B64E3">
            <w:pPr>
              <w:adjustRightInd w:val="0"/>
              <w:snapToGrid w:val="0"/>
              <w:spacing w:line="360" w:lineRule="auto"/>
              <w:rPr>
                <w:rFonts w:eastAsiaTheme="majorEastAsia"/>
                <w:sz w:val="24"/>
              </w:rPr>
            </w:pPr>
          </w:p>
          <w:p w14:paraId="0C7B272D" w14:textId="77777777" w:rsidR="002B64E3" w:rsidRPr="005220F3" w:rsidRDefault="002B64E3">
            <w:pPr>
              <w:adjustRightInd w:val="0"/>
              <w:snapToGrid w:val="0"/>
              <w:spacing w:line="360" w:lineRule="auto"/>
              <w:rPr>
                <w:rFonts w:eastAsiaTheme="majorEastAsia"/>
                <w:sz w:val="24"/>
              </w:rPr>
            </w:pPr>
          </w:p>
          <w:p w14:paraId="6B9A91BB" w14:textId="77777777" w:rsidR="002B64E3" w:rsidRPr="005220F3" w:rsidRDefault="002B64E3">
            <w:pPr>
              <w:adjustRightInd w:val="0"/>
              <w:snapToGrid w:val="0"/>
              <w:spacing w:line="360" w:lineRule="auto"/>
              <w:rPr>
                <w:rFonts w:eastAsiaTheme="majorEastAsia"/>
                <w:sz w:val="24"/>
              </w:rPr>
            </w:pPr>
          </w:p>
          <w:p w14:paraId="23D5AF77" w14:textId="77777777" w:rsidR="002B64E3" w:rsidRPr="005220F3" w:rsidRDefault="002B64E3">
            <w:pPr>
              <w:adjustRightInd w:val="0"/>
              <w:snapToGrid w:val="0"/>
              <w:spacing w:line="360" w:lineRule="auto"/>
              <w:rPr>
                <w:rFonts w:eastAsiaTheme="majorEastAsia"/>
                <w:sz w:val="24"/>
              </w:rPr>
            </w:pPr>
          </w:p>
          <w:p w14:paraId="57B93DDF" w14:textId="77777777" w:rsidR="002B64E3" w:rsidRPr="005220F3" w:rsidRDefault="002B64E3">
            <w:pPr>
              <w:adjustRightInd w:val="0"/>
              <w:snapToGrid w:val="0"/>
              <w:spacing w:line="360" w:lineRule="auto"/>
              <w:rPr>
                <w:rFonts w:eastAsiaTheme="majorEastAsia"/>
                <w:sz w:val="24"/>
              </w:rPr>
            </w:pPr>
          </w:p>
          <w:p w14:paraId="78878573" w14:textId="77777777" w:rsidR="002B64E3" w:rsidRPr="005220F3" w:rsidRDefault="002B64E3">
            <w:pPr>
              <w:adjustRightInd w:val="0"/>
              <w:snapToGrid w:val="0"/>
              <w:spacing w:line="360" w:lineRule="auto"/>
              <w:rPr>
                <w:rFonts w:eastAsiaTheme="majorEastAsia"/>
                <w:sz w:val="24"/>
              </w:rPr>
            </w:pPr>
          </w:p>
          <w:p w14:paraId="02178D22" w14:textId="77777777" w:rsidR="002B64E3" w:rsidRPr="005220F3" w:rsidRDefault="002B64E3">
            <w:pPr>
              <w:adjustRightInd w:val="0"/>
              <w:snapToGrid w:val="0"/>
              <w:spacing w:line="360" w:lineRule="auto"/>
              <w:rPr>
                <w:rFonts w:eastAsiaTheme="majorEastAsia"/>
                <w:sz w:val="24"/>
              </w:rPr>
            </w:pPr>
          </w:p>
          <w:p w14:paraId="5C8E0AAC" w14:textId="77777777" w:rsidR="002B64E3" w:rsidRPr="005220F3" w:rsidRDefault="002B64E3">
            <w:pPr>
              <w:adjustRightInd w:val="0"/>
              <w:snapToGrid w:val="0"/>
              <w:spacing w:line="360" w:lineRule="auto"/>
              <w:rPr>
                <w:rFonts w:eastAsiaTheme="majorEastAsia"/>
                <w:sz w:val="24"/>
              </w:rPr>
            </w:pPr>
          </w:p>
          <w:p w14:paraId="503C409A" w14:textId="77777777" w:rsidR="002B64E3" w:rsidRPr="005220F3" w:rsidRDefault="002B64E3">
            <w:pPr>
              <w:adjustRightInd w:val="0"/>
              <w:snapToGrid w:val="0"/>
              <w:spacing w:line="360" w:lineRule="auto"/>
              <w:rPr>
                <w:rFonts w:eastAsiaTheme="majorEastAsia"/>
                <w:sz w:val="24"/>
              </w:rPr>
            </w:pPr>
          </w:p>
          <w:p w14:paraId="328735CE" w14:textId="77777777" w:rsidR="002B64E3" w:rsidRPr="005220F3" w:rsidRDefault="002B64E3">
            <w:pPr>
              <w:adjustRightInd w:val="0"/>
              <w:snapToGrid w:val="0"/>
              <w:spacing w:line="360" w:lineRule="auto"/>
              <w:rPr>
                <w:rFonts w:eastAsiaTheme="majorEastAsia"/>
                <w:sz w:val="24"/>
              </w:rPr>
            </w:pPr>
          </w:p>
          <w:p w14:paraId="0827DBDB" w14:textId="77777777" w:rsidR="002B64E3" w:rsidRPr="005220F3" w:rsidRDefault="002B64E3">
            <w:pPr>
              <w:adjustRightInd w:val="0"/>
              <w:snapToGrid w:val="0"/>
              <w:spacing w:line="360" w:lineRule="auto"/>
              <w:rPr>
                <w:rFonts w:eastAsiaTheme="majorEastAsia"/>
                <w:sz w:val="24"/>
              </w:rPr>
            </w:pPr>
          </w:p>
          <w:p w14:paraId="7C2A26FD" w14:textId="77777777" w:rsidR="002B64E3" w:rsidRPr="005220F3" w:rsidRDefault="002B64E3">
            <w:pPr>
              <w:adjustRightInd w:val="0"/>
              <w:snapToGrid w:val="0"/>
              <w:spacing w:line="360" w:lineRule="auto"/>
              <w:rPr>
                <w:rFonts w:eastAsiaTheme="majorEastAsia"/>
                <w:sz w:val="24"/>
              </w:rPr>
            </w:pPr>
          </w:p>
          <w:p w14:paraId="7826AE38" w14:textId="77777777" w:rsidR="002B64E3" w:rsidRPr="005220F3" w:rsidRDefault="002B64E3">
            <w:pPr>
              <w:adjustRightInd w:val="0"/>
              <w:snapToGrid w:val="0"/>
              <w:spacing w:line="360" w:lineRule="auto"/>
              <w:rPr>
                <w:rFonts w:eastAsiaTheme="majorEastAsia"/>
                <w:sz w:val="24"/>
              </w:rPr>
            </w:pPr>
          </w:p>
          <w:p w14:paraId="7EF69359" w14:textId="77777777" w:rsidR="002B64E3" w:rsidRPr="005220F3" w:rsidRDefault="002B64E3">
            <w:pPr>
              <w:adjustRightInd w:val="0"/>
              <w:snapToGrid w:val="0"/>
              <w:spacing w:line="360" w:lineRule="auto"/>
              <w:rPr>
                <w:rFonts w:eastAsiaTheme="majorEastAsia"/>
                <w:sz w:val="24"/>
              </w:rPr>
            </w:pPr>
          </w:p>
          <w:p w14:paraId="547FCB05" w14:textId="77777777" w:rsidR="002B64E3" w:rsidRPr="005220F3" w:rsidRDefault="002B64E3">
            <w:pPr>
              <w:adjustRightInd w:val="0"/>
              <w:snapToGrid w:val="0"/>
              <w:spacing w:line="360" w:lineRule="auto"/>
              <w:rPr>
                <w:rFonts w:eastAsiaTheme="majorEastAsia"/>
                <w:sz w:val="24"/>
              </w:rPr>
            </w:pPr>
          </w:p>
          <w:p w14:paraId="459C6B3D" w14:textId="77777777" w:rsidR="002B64E3" w:rsidRPr="005220F3" w:rsidRDefault="002B64E3">
            <w:pPr>
              <w:adjustRightInd w:val="0"/>
              <w:snapToGrid w:val="0"/>
              <w:spacing w:line="360" w:lineRule="auto"/>
              <w:rPr>
                <w:rFonts w:eastAsiaTheme="majorEastAsia"/>
                <w:sz w:val="24"/>
              </w:rPr>
            </w:pPr>
          </w:p>
          <w:p w14:paraId="1CCAD6A2" w14:textId="77777777" w:rsidR="002B64E3" w:rsidRPr="005220F3" w:rsidRDefault="002B64E3">
            <w:pPr>
              <w:adjustRightInd w:val="0"/>
              <w:snapToGrid w:val="0"/>
              <w:spacing w:line="360" w:lineRule="auto"/>
              <w:rPr>
                <w:rFonts w:eastAsiaTheme="majorEastAsia"/>
                <w:sz w:val="24"/>
              </w:rPr>
            </w:pPr>
          </w:p>
          <w:p w14:paraId="2C98C5AB" w14:textId="77777777" w:rsidR="002B64E3" w:rsidRPr="005220F3" w:rsidRDefault="002B64E3">
            <w:pPr>
              <w:adjustRightInd w:val="0"/>
              <w:snapToGrid w:val="0"/>
              <w:spacing w:line="360" w:lineRule="auto"/>
              <w:rPr>
                <w:rFonts w:eastAsiaTheme="majorEastAsia"/>
                <w:sz w:val="24"/>
              </w:rPr>
            </w:pPr>
          </w:p>
        </w:tc>
      </w:tr>
      <w:tr w:rsidR="005220F3" w:rsidRPr="005220F3" w14:paraId="22D60EDD" w14:textId="77777777">
        <w:tc>
          <w:tcPr>
            <w:tcW w:w="9286" w:type="dxa"/>
            <w:gridSpan w:val="13"/>
          </w:tcPr>
          <w:p w14:paraId="7174EB5D" w14:textId="77777777" w:rsidR="002B64E3" w:rsidRPr="005220F3" w:rsidRDefault="00C40525">
            <w:pPr>
              <w:snapToGrid w:val="0"/>
              <w:spacing w:line="360" w:lineRule="auto"/>
              <w:rPr>
                <w:rFonts w:eastAsiaTheme="majorEastAsia"/>
                <w:b/>
                <w:sz w:val="24"/>
              </w:rPr>
            </w:pPr>
            <w:r w:rsidRPr="005220F3">
              <w:rPr>
                <w:rFonts w:eastAsiaTheme="majorEastAsia"/>
                <w:b/>
                <w:sz w:val="24"/>
              </w:rPr>
              <w:lastRenderedPageBreak/>
              <w:t>与本项目有关的原有污染情况及主要环境问题：</w:t>
            </w:r>
          </w:p>
          <w:p w14:paraId="2D763969" w14:textId="77777777" w:rsidR="002B64E3" w:rsidRPr="005220F3" w:rsidRDefault="00C40525">
            <w:pPr>
              <w:adjustRightInd w:val="0"/>
              <w:snapToGrid w:val="0"/>
              <w:spacing w:line="360" w:lineRule="auto"/>
              <w:ind w:firstLineChars="200" w:firstLine="480"/>
              <w:rPr>
                <w:rFonts w:eastAsiaTheme="majorEastAsia"/>
                <w:sz w:val="24"/>
              </w:rPr>
            </w:pPr>
            <w:r w:rsidRPr="005220F3">
              <w:rPr>
                <w:rFonts w:eastAsiaTheme="majorEastAsia" w:hint="eastAsia"/>
                <w:sz w:val="24"/>
              </w:rPr>
              <w:t>博山特型电机厂现有</w:t>
            </w:r>
            <w:r w:rsidRPr="005220F3">
              <w:rPr>
                <w:rFonts w:eastAsiaTheme="majorEastAsia"/>
                <w:sz w:val="24"/>
              </w:rPr>
              <w:t>两个项目，</w:t>
            </w:r>
            <w:r w:rsidRPr="005220F3">
              <w:rPr>
                <w:rFonts w:eastAsiaTheme="majorEastAsia" w:hint="eastAsia"/>
                <w:sz w:val="24"/>
              </w:rPr>
              <w:t>具体</w:t>
            </w:r>
            <w:r w:rsidRPr="005220F3">
              <w:rPr>
                <w:rFonts w:eastAsiaTheme="majorEastAsia"/>
                <w:sz w:val="24"/>
              </w:rPr>
              <w:t>三同时情况如下：</w:t>
            </w:r>
          </w:p>
          <w:p w14:paraId="2B8536E8" w14:textId="77777777" w:rsidR="002B64E3" w:rsidRPr="005220F3" w:rsidRDefault="00C40525">
            <w:pPr>
              <w:adjustRightInd w:val="0"/>
              <w:snapToGrid w:val="0"/>
              <w:spacing w:line="360" w:lineRule="auto"/>
              <w:jc w:val="center"/>
              <w:rPr>
                <w:rFonts w:eastAsiaTheme="majorEastAsia"/>
                <w:b/>
                <w:sz w:val="24"/>
              </w:rPr>
            </w:pPr>
            <w:r w:rsidRPr="005220F3">
              <w:rPr>
                <w:rFonts w:eastAsiaTheme="majorEastAsia" w:hint="eastAsia"/>
                <w:b/>
                <w:sz w:val="24"/>
              </w:rPr>
              <w:t>表</w:t>
            </w:r>
            <w:r w:rsidRPr="005220F3">
              <w:rPr>
                <w:rFonts w:eastAsiaTheme="majorEastAsia" w:hint="eastAsia"/>
                <w:b/>
                <w:sz w:val="24"/>
              </w:rPr>
              <w:t>1-</w:t>
            </w:r>
            <w:r w:rsidRPr="005220F3">
              <w:rPr>
                <w:rFonts w:eastAsiaTheme="majorEastAsia"/>
                <w:b/>
                <w:sz w:val="24"/>
              </w:rPr>
              <w:t>9</w:t>
            </w:r>
            <w:r w:rsidRPr="005220F3">
              <w:rPr>
                <w:rFonts w:eastAsiaTheme="majorEastAsia" w:hint="eastAsia"/>
                <w:b/>
                <w:sz w:val="24"/>
              </w:rPr>
              <w:t xml:space="preserve">  </w:t>
            </w:r>
            <w:r w:rsidRPr="005220F3">
              <w:rPr>
                <w:rFonts w:eastAsiaTheme="majorEastAsia" w:hint="eastAsia"/>
                <w:b/>
                <w:sz w:val="24"/>
              </w:rPr>
              <w:t>现有项目三同时</w:t>
            </w:r>
            <w:r w:rsidRPr="005220F3">
              <w:rPr>
                <w:rFonts w:eastAsiaTheme="majorEastAsia"/>
                <w:b/>
                <w:sz w:val="24"/>
              </w:rPr>
              <w:t>情况一览表</w:t>
            </w:r>
          </w:p>
          <w:tbl>
            <w:tblPr>
              <w:tblStyle w:val="aff3"/>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3"/>
              <w:gridCol w:w="1840"/>
              <w:gridCol w:w="2881"/>
              <w:gridCol w:w="2496"/>
              <w:gridCol w:w="1120"/>
            </w:tblGrid>
            <w:tr w:rsidR="005220F3" w:rsidRPr="005220F3" w14:paraId="23F9D155" w14:textId="77777777">
              <w:tc>
                <w:tcPr>
                  <w:tcW w:w="703" w:type="dxa"/>
                  <w:vAlign w:val="center"/>
                </w:tcPr>
                <w:p w14:paraId="309819E1" w14:textId="77777777" w:rsidR="002B64E3" w:rsidRPr="005220F3" w:rsidRDefault="00C40525">
                  <w:pPr>
                    <w:adjustRightInd w:val="0"/>
                    <w:snapToGrid w:val="0"/>
                    <w:jc w:val="center"/>
                    <w:rPr>
                      <w:b/>
                      <w:szCs w:val="21"/>
                    </w:rPr>
                  </w:pPr>
                  <w:r w:rsidRPr="005220F3">
                    <w:rPr>
                      <w:rFonts w:hint="eastAsia"/>
                      <w:b/>
                      <w:szCs w:val="21"/>
                    </w:rPr>
                    <w:t>序号</w:t>
                  </w:r>
                </w:p>
              </w:tc>
              <w:tc>
                <w:tcPr>
                  <w:tcW w:w="1840" w:type="dxa"/>
                  <w:vAlign w:val="center"/>
                </w:tcPr>
                <w:p w14:paraId="56259E09" w14:textId="77777777" w:rsidR="002B64E3" w:rsidRPr="005220F3" w:rsidRDefault="00C40525">
                  <w:pPr>
                    <w:adjustRightInd w:val="0"/>
                    <w:snapToGrid w:val="0"/>
                    <w:jc w:val="center"/>
                    <w:rPr>
                      <w:b/>
                      <w:szCs w:val="21"/>
                    </w:rPr>
                  </w:pPr>
                  <w:r w:rsidRPr="005220F3">
                    <w:rPr>
                      <w:rFonts w:hint="eastAsia"/>
                      <w:b/>
                      <w:szCs w:val="21"/>
                    </w:rPr>
                    <w:t>项目名称</w:t>
                  </w:r>
                </w:p>
              </w:tc>
              <w:tc>
                <w:tcPr>
                  <w:tcW w:w="2881" w:type="dxa"/>
                  <w:vAlign w:val="center"/>
                </w:tcPr>
                <w:p w14:paraId="7C2C9C2D" w14:textId="77777777" w:rsidR="002B64E3" w:rsidRPr="005220F3" w:rsidRDefault="00C40525">
                  <w:pPr>
                    <w:adjustRightInd w:val="0"/>
                    <w:snapToGrid w:val="0"/>
                    <w:jc w:val="center"/>
                    <w:rPr>
                      <w:b/>
                      <w:szCs w:val="21"/>
                    </w:rPr>
                  </w:pPr>
                  <w:r w:rsidRPr="005220F3">
                    <w:rPr>
                      <w:rFonts w:hint="eastAsia"/>
                      <w:b/>
                      <w:szCs w:val="21"/>
                    </w:rPr>
                    <w:t>环评</w:t>
                  </w:r>
                  <w:r w:rsidRPr="005220F3">
                    <w:rPr>
                      <w:b/>
                      <w:szCs w:val="21"/>
                    </w:rPr>
                    <w:t>审批情况</w:t>
                  </w:r>
                </w:p>
              </w:tc>
              <w:tc>
                <w:tcPr>
                  <w:tcW w:w="2496" w:type="dxa"/>
                  <w:vAlign w:val="center"/>
                </w:tcPr>
                <w:p w14:paraId="5670738A" w14:textId="77777777" w:rsidR="002B64E3" w:rsidRPr="005220F3" w:rsidRDefault="00C40525">
                  <w:pPr>
                    <w:adjustRightInd w:val="0"/>
                    <w:snapToGrid w:val="0"/>
                    <w:jc w:val="center"/>
                    <w:rPr>
                      <w:b/>
                      <w:szCs w:val="21"/>
                    </w:rPr>
                  </w:pPr>
                  <w:r w:rsidRPr="005220F3">
                    <w:rPr>
                      <w:rFonts w:hint="eastAsia"/>
                      <w:b/>
                      <w:szCs w:val="21"/>
                    </w:rPr>
                    <w:t>验收</w:t>
                  </w:r>
                  <w:r w:rsidRPr="005220F3">
                    <w:rPr>
                      <w:b/>
                      <w:szCs w:val="21"/>
                    </w:rPr>
                    <w:t>情况</w:t>
                  </w:r>
                </w:p>
              </w:tc>
              <w:tc>
                <w:tcPr>
                  <w:tcW w:w="1120" w:type="dxa"/>
                  <w:vAlign w:val="center"/>
                </w:tcPr>
                <w:p w14:paraId="330D6574" w14:textId="77777777" w:rsidR="002B64E3" w:rsidRPr="005220F3" w:rsidRDefault="00C40525">
                  <w:pPr>
                    <w:adjustRightInd w:val="0"/>
                    <w:snapToGrid w:val="0"/>
                    <w:jc w:val="center"/>
                    <w:rPr>
                      <w:b/>
                      <w:szCs w:val="21"/>
                    </w:rPr>
                  </w:pPr>
                  <w:r w:rsidRPr="005220F3">
                    <w:rPr>
                      <w:rFonts w:hint="eastAsia"/>
                      <w:b/>
                      <w:szCs w:val="21"/>
                    </w:rPr>
                    <w:t>生产</w:t>
                  </w:r>
                  <w:r w:rsidRPr="005220F3">
                    <w:rPr>
                      <w:b/>
                      <w:szCs w:val="21"/>
                    </w:rPr>
                    <w:t>情况</w:t>
                  </w:r>
                </w:p>
              </w:tc>
            </w:tr>
            <w:tr w:rsidR="005220F3" w:rsidRPr="005220F3" w14:paraId="794523C2" w14:textId="77777777">
              <w:tc>
                <w:tcPr>
                  <w:tcW w:w="703" w:type="dxa"/>
                  <w:vAlign w:val="center"/>
                </w:tcPr>
                <w:p w14:paraId="41E07A94" w14:textId="77777777" w:rsidR="002B64E3" w:rsidRPr="005220F3" w:rsidRDefault="00C40525">
                  <w:pPr>
                    <w:adjustRightInd w:val="0"/>
                    <w:snapToGrid w:val="0"/>
                    <w:jc w:val="center"/>
                    <w:rPr>
                      <w:szCs w:val="21"/>
                    </w:rPr>
                  </w:pPr>
                  <w:r w:rsidRPr="005220F3">
                    <w:rPr>
                      <w:rFonts w:hint="eastAsia"/>
                      <w:szCs w:val="21"/>
                    </w:rPr>
                    <w:t>1</w:t>
                  </w:r>
                </w:p>
              </w:tc>
              <w:tc>
                <w:tcPr>
                  <w:tcW w:w="1840" w:type="dxa"/>
                  <w:vAlign w:val="center"/>
                </w:tcPr>
                <w:p w14:paraId="5BCB4B4B" w14:textId="77777777" w:rsidR="002B64E3" w:rsidRPr="005220F3" w:rsidRDefault="00C40525">
                  <w:pPr>
                    <w:adjustRightInd w:val="0"/>
                    <w:snapToGrid w:val="0"/>
                    <w:rPr>
                      <w:szCs w:val="21"/>
                    </w:rPr>
                  </w:pPr>
                  <w:r w:rsidRPr="005220F3">
                    <w:rPr>
                      <w:rFonts w:hint="eastAsia"/>
                      <w:szCs w:val="21"/>
                    </w:rPr>
                    <w:t>年产</w:t>
                  </w:r>
                  <w:r w:rsidRPr="005220F3">
                    <w:rPr>
                      <w:rFonts w:hint="eastAsia"/>
                      <w:szCs w:val="21"/>
                    </w:rPr>
                    <w:t>26000</w:t>
                  </w:r>
                  <w:r w:rsidRPr="005220F3">
                    <w:rPr>
                      <w:rFonts w:hint="eastAsia"/>
                      <w:szCs w:val="21"/>
                    </w:rPr>
                    <w:t>台</w:t>
                  </w:r>
                  <w:r w:rsidRPr="005220F3">
                    <w:rPr>
                      <w:szCs w:val="21"/>
                    </w:rPr>
                    <w:t>电机项目</w:t>
                  </w:r>
                </w:p>
              </w:tc>
              <w:tc>
                <w:tcPr>
                  <w:tcW w:w="2881" w:type="dxa"/>
                  <w:vAlign w:val="center"/>
                </w:tcPr>
                <w:p w14:paraId="211459AF" w14:textId="77777777" w:rsidR="002B64E3" w:rsidRPr="005220F3" w:rsidRDefault="00C40525">
                  <w:pPr>
                    <w:adjustRightInd w:val="0"/>
                    <w:snapToGrid w:val="0"/>
                    <w:rPr>
                      <w:szCs w:val="21"/>
                    </w:rPr>
                  </w:pPr>
                  <w:r w:rsidRPr="005220F3">
                    <w:rPr>
                      <w:rFonts w:hint="eastAsia"/>
                      <w:szCs w:val="21"/>
                    </w:rPr>
                    <w:t>于</w:t>
                  </w:r>
                  <w:r w:rsidRPr="005220F3">
                    <w:rPr>
                      <w:rFonts w:hint="eastAsia"/>
                      <w:szCs w:val="21"/>
                    </w:rPr>
                    <w:t>2017</w:t>
                  </w:r>
                  <w:r w:rsidRPr="005220F3">
                    <w:rPr>
                      <w:rFonts w:hint="eastAsia"/>
                      <w:szCs w:val="21"/>
                    </w:rPr>
                    <w:t>年</w:t>
                  </w:r>
                  <w:r w:rsidRPr="005220F3">
                    <w:rPr>
                      <w:rFonts w:hint="eastAsia"/>
                      <w:szCs w:val="21"/>
                    </w:rPr>
                    <w:t>7</w:t>
                  </w:r>
                  <w:r w:rsidRPr="005220F3">
                    <w:rPr>
                      <w:rFonts w:hint="eastAsia"/>
                      <w:szCs w:val="21"/>
                    </w:rPr>
                    <w:t>月</w:t>
                  </w:r>
                  <w:r w:rsidRPr="005220F3">
                    <w:rPr>
                      <w:rFonts w:hint="eastAsia"/>
                      <w:szCs w:val="21"/>
                    </w:rPr>
                    <w:t>22</w:t>
                  </w:r>
                  <w:r w:rsidRPr="005220F3">
                    <w:rPr>
                      <w:rFonts w:hint="eastAsia"/>
                      <w:szCs w:val="21"/>
                    </w:rPr>
                    <w:t>日</w:t>
                  </w:r>
                  <w:r w:rsidRPr="005220F3">
                    <w:rPr>
                      <w:szCs w:val="21"/>
                    </w:rPr>
                    <w:t>通过审批，审批文号为博环审字</w:t>
                  </w:r>
                  <w:r w:rsidRPr="005220F3">
                    <w:rPr>
                      <w:rFonts w:hint="eastAsia"/>
                      <w:szCs w:val="21"/>
                    </w:rPr>
                    <w:t>[</w:t>
                  </w:r>
                  <w:r w:rsidRPr="005220F3">
                    <w:rPr>
                      <w:szCs w:val="21"/>
                    </w:rPr>
                    <w:t>2017</w:t>
                  </w:r>
                  <w:r w:rsidRPr="005220F3">
                    <w:rPr>
                      <w:rFonts w:hint="eastAsia"/>
                      <w:szCs w:val="21"/>
                    </w:rPr>
                    <w:t>]</w:t>
                  </w:r>
                  <w:r w:rsidRPr="005220F3">
                    <w:rPr>
                      <w:szCs w:val="21"/>
                    </w:rPr>
                    <w:t>1176</w:t>
                  </w:r>
                  <w:r w:rsidRPr="005220F3">
                    <w:rPr>
                      <w:rFonts w:hint="eastAsia"/>
                      <w:szCs w:val="21"/>
                    </w:rPr>
                    <w:t>号</w:t>
                  </w:r>
                </w:p>
              </w:tc>
              <w:tc>
                <w:tcPr>
                  <w:tcW w:w="2496" w:type="dxa"/>
                  <w:vAlign w:val="center"/>
                </w:tcPr>
                <w:p w14:paraId="24C15575" w14:textId="77777777" w:rsidR="002B64E3" w:rsidRPr="005220F3" w:rsidRDefault="00C40525">
                  <w:pPr>
                    <w:adjustRightInd w:val="0"/>
                    <w:snapToGrid w:val="0"/>
                    <w:rPr>
                      <w:szCs w:val="21"/>
                    </w:rPr>
                  </w:pPr>
                  <w:r w:rsidRPr="005220F3">
                    <w:rPr>
                      <w:rFonts w:hint="eastAsia"/>
                      <w:szCs w:val="21"/>
                    </w:rPr>
                    <w:t>于</w:t>
                  </w:r>
                  <w:r w:rsidRPr="005220F3">
                    <w:rPr>
                      <w:rFonts w:hint="eastAsia"/>
                      <w:szCs w:val="21"/>
                    </w:rPr>
                    <w:t>2017</w:t>
                  </w:r>
                  <w:r w:rsidRPr="005220F3">
                    <w:rPr>
                      <w:rFonts w:hint="eastAsia"/>
                      <w:szCs w:val="21"/>
                    </w:rPr>
                    <w:t>年</w:t>
                  </w:r>
                  <w:r w:rsidRPr="005220F3">
                    <w:rPr>
                      <w:rFonts w:hint="eastAsia"/>
                      <w:szCs w:val="21"/>
                    </w:rPr>
                    <w:t>7</w:t>
                  </w:r>
                  <w:r w:rsidRPr="005220F3">
                    <w:rPr>
                      <w:rFonts w:hint="eastAsia"/>
                      <w:szCs w:val="21"/>
                    </w:rPr>
                    <w:t>月</w:t>
                  </w:r>
                  <w:r w:rsidRPr="005220F3">
                    <w:rPr>
                      <w:rFonts w:hint="eastAsia"/>
                      <w:szCs w:val="21"/>
                    </w:rPr>
                    <w:t>28</w:t>
                  </w:r>
                  <w:r w:rsidRPr="005220F3">
                    <w:rPr>
                      <w:rFonts w:hint="eastAsia"/>
                      <w:szCs w:val="21"/>
                    </w:rPr>
                    <w:t>日</w:t>
                  </w:r>
                  <w:r w:rsidRPr="005220F3">
                    <w:rPr>
                      <w:szCs w:val="21"/>
                    </w:rPr>
                    <w:t>通过验收</w:t>
                  </w:r>
                  <w:r w:rsidRPr="005220F3">
                    <w:rPr>
                      <w:rFonts w:hint="eastAsia"/>
                      <w:szCs w:val="21"/>
                    </w:rPr>
                    <w:t>，</w:t>
                  </w:r>
                  <w:r w:rsidRPr="005220F3">
                    <w:rPr>
                      <w:szCs w:val="21"/>
                    </w:rPr>
                    <w:t>验收文号为博环验</w:t>
                  </w:r>
                  <w:r w:rsidRPr="005220F3">
                    <w:rPr>
                      <w:rFonts w:hint="eastAsia"/>
                      <w:szCs w:val="21"/>
                    </w:rPr>
                    <w:t>[</w:t>
                  </w:r>
                  <w:r w:rsidRPr="005220F3">
                    <w:rPr>
                      <w:szCs w:val="21"/>
                    </w:rPr>
                    <w:t>2017</w:t>
                  </w:r>
                  <w:r w:rsidRPr="005220F3">
                    <w:rPr>
                      <w:rFonts w:hint="eastAsia"/>
                      <w:szCs w:val="21"/>
                    </w:rPr>
                    <w:t>]</w:t>
                  </w:r>
                  <w:r w:rsidRPr="005220F3">
                    <w:rPr>
                      <w:szCs w:val="21"/>
                    </w:rPr>
                    <w:t>402</w:t>
                  </w:r>
                  <w:r w:rsidRPr="005220F3">
                    <w:rPr>
                      <w:rFonts w:hint="eastAsia"/>
                      <w:szCs w:val="21"/>
                    </w:rPr>
                    <w:t>号</w:t>
                  </w:r>
                </w:p>
              </w:tc>
              <w:tc>
                <w:tcPr>
                  <w:tcW w:w="1120" w:type="dxa"/>
                  <w:vAlign w:val="center"/>
                </w:tcPr>
                <w:p w14:paraId="27F83CE7" w14:textId="77777777" w:rsidR="002B64E3" w:rsidRPr="005220F3" w:rsidRDefault="00C40525">
                  <w:pPr>
                    <w:adjustRightInd w:val="0"/>
                    <w:snapToGrid w:val="0"/>
                    <w:rPr>
                      <w:szCs w:val="21"/>
                    </w:rPr>
                  </w:pPr>
                  <w:r w:rsidRPr="005220F3">
                    <w:rPr>
                      <w:rFonts w:hint="eastAsia"/>
                      <w:szCs w:val="21"/>
                    </w:rPr>
                    <w:t>正常</w:t>
                  </w:r>
                  <w:r w:rsidRPr="005220F3">
                    <w:rPr>
                      <w:szCs w:val="21"/>
                    </w:rPr>
                    <w:t>生产</w:t>
                  </w:r>
                </w:p>
              </w:tc>
            </w:tr>
            <w:tr w:rsidR="005220F3" w:rsidRPr="005220F3" w14:paraId="54BEEBCF" w14:textId="77777777">
              <w:tc>
                <w:tcPr>
                  <w:tcW w:w="703" w:type="dxa"/>
                  <w:vAlign w:val="center"/>
                </w:tcPr>
                <w:p w14:paraId="6C79D25E" w14:textId="77777777" w:rsidR="002B64E3" w:rsidRPr="005220F3" w:rsidRDefault="00C40525">
                  <w:pPr>
                    <w:adjustRightInd w:val="0"/>
                    <w:snapToGrid w:val="0"/>
                    <w:jc w:val="center"/>
                    <w:rPr>
                      <w:szCs w:val="21"/>
                    </w:rPr>
                  </w:pPr>
                  <w:r w:rsidRPr="005220F3">
                    <w:rPr>
                      <w:rFonts w:hint="eastAsia"/>
                      <w:szCs w:val="21"/>
                    </w:rPr>
                    <w:t>2</w:t>
                  </w:r>
                </w:p>
              </w:tc>
              <w:tc>
                <w:tcPr>
                  <w:tcW w:w="1840" w:type="dxa"/>
                  <w:vAlign w:val="center"/>
                </w:tcPr>
                <w:p w14:paraId="18885AF5" w14:textId="77777777" w:rsidR="002B64E3" w:rsidRPr="005220F3" w:rsidRDefault="00C40525">
                  <w:pPr>
                    <w:adjustRightInd w:val="0"/>
                    <w:snapToGrid w:val="0"/>
                    <w:rPr>
                      <w:szCs w:val="21"/>
                    </w:rPr>
                  </w:pPr>
                  <w:r w:rsidRPr="005220F3">
                    <w:rPr>
                      <w:rFonts w:hint="eastAsia"/>
                      <w:szCs w:val="21"/>
                    </w:rPr>
                    <w:t>定子浸胶及电机喷漆项目</w:t>
                  </w:r>
                </w:p>
              </w:tc>
              <w:tc>
                <w:tcPr>
                  <w:tcW w:w="2881" w:type="dxa"/>
                  <w:vAlign w:val="center"/>
                </w:tcPr>
                <w:p w14:paraId="421637C1" w14:textId="77777777" w:rsidR="002B64E3" w:rsidRPr="005220F3" w:rsidRDefault="00C40525">
                  <w:pPr>
                    <w:adjustRightInd w:val="0"/>
                    <w:snapToGrid w:val="0"/>
                    <w:rPr>
                      <w:szCs w:val="21"/>
                    </w:rPr>
                  </w:pPr>
                  <w:r w:rsidRPr="005220F3">
                    <w:rPr>
                      <w:rFonts w:hint="eastAsia"/>
                      <w:szCs w:val="21"/>
                    </w:rPr>
                    <w:t>于</w:t>
                  </w:r>
                  <w:r w:rsidRPr="005220F3">
                    <w:rPr>
                      <w:rFonts w:hint="eastAsia"/>
                      <w:szCs w:val="21"/>
                    </w:rPr>
                    <w:t>2017</w:t>
                  </w:r>
                  <w:r w:rsidRPr="005220F3">
                    <w:rPr>
                      <w:rFonts w:hint="eastAsia"/>
                      <w:szCs w:val="21"/>
                    </w:rPr>
                    <w:t>年</w:t>
                  </w:r>
                  <w:r w:rsidRPr="005220F3">
                    <w:rPr>
                      <w:rFonts w:hint="eastAsia"/>
                      <w:szCs w:val="21"/>
                    </w:rPr>
                    <w:t>12</w:t>
                  </w:r>
                  <w:r w:rsidRPr="005220F3">
                    <w:rPr>
                      <w:rFonts w:hint="eastAsia"/>
                      <w:szCs w:val="21"/>
                    </w:rPr>
                    <w:t>月</w:t>
                  </w:r>
                  <w:r w:rsidRPr="005220F3">
                    <w:rPr>
                      <w:rFonts w:hint="eastAsia"/>
                      <w:szCs w:val="21"/>
                    </w:rPr>
                    <w:t>19</w:t>
                  </w:r>
                  <w:r w:rsidRPr="005220F3">
                    <w:rPr>
                      <w:rFonts w:hint="eastAsia"/>
                      <w:szCs w:val="21"/>
                    </w:rPr>
                    <w:t>日</w:t>
                  </w:r>
                  <w:r w:rsidRPr="005220F3">
                    <w:rPr>
                      <w:szCs w:val="21"/>
                    </w:rPr>
                    <w:t>通过审批，审批文号为博环审字</w:t>
                  </w:r>
                  <w:r w:rsidRPr="005220F3">
                    <w:rPr>
                      <w:rFonts w:hint="eastAsia"/>
                      <w:szCs w:val="21"/>
                    </w:rPr>
                    <w:t>[</w:t>
                  </w:r>
                  <w:r w:rsidRPr="005220F3">
                    <w:rPr>
                      <w:szCs w:val="21"/>
                    </w:rPr>
                    <w:t>2017</w:t>
                  </w:r>
                  <w:r w:rsidRPr="005220F3">
                    <w:rPr>
                      <w:rFonts w:hint="eastAsia"/>
                      <w:szCs w:val="21"/>
                    </w:rPr>
                    <w:t>]</w:t>
                  </w:r>
                  <w:r w:rsidRPr="005220F3">
                    <w:rPr>
                      <w:szCs w:val="21"/>
                    </w:rPr>
                    <w:t>2077</w:t>
                  </w:r>
                  <w:r w:rsidRPr="005220F3">
                    <w:rPr>
                      <w:rFonts w:hint="eastAsia"/>
                      <w:szCs w:val="21"/>
                    </w:rPr>
                    <w:t>号</w:t>
                  </w:r>
                </w:p>
              </w:tc>
              <w:tc>
                <w:tcPr>
                  <w:tcW w:w="2496" w:type="dxa"/>
                  <w:vAlign w:val="center"/>
                </w:tcPr>
                <w:p w14:paraId="6965BD47" w14:textId="77777777" w:rsidR="002B64E3" w:rsidRPr="005220F3" w:rsidRDefault="00C40525">
                  <w:pPr>
                    <w:adjustRightInd w:val="0"/>
                    <w:snapToGrid w:val="0"/>
                    <w:rPr>
                      <w:szCs w:val="21"/>
                    </w:rPr>
                  </w:pPr>
                  <w:r w:rsidRPr="005220F3">
                    <w:rPr>
                      <w:rFonts w:hint="eastAsia"/>
                      <w:szCs w:val="21"/>
                    </w:rPr>
                    <w:t>于</w:t>
                  </w:r>
                  <w:r w:rsidRPr="005220F3">
                    <w:rPr>
                      <w:rFonts w:hint="eastAsia"/>
                      <w:szCs w:val="21"/>
                    </w:rPr>
                    <w:t>2018</w:t>
                  </w:r>
                  <w:r w:rsidRPr="005220F3">
                    <w:rPr>
                      <w:rFonts w:hint="eastAsia"/>
                      <w:szCs w:val="21"/>
                    </w:rPr>
                    <w:t>年</w:t>
                  </w:r>
                  <w:r w:rsidRPr="005220F3">
                    <w:rPr>
                      <w:rFonts w:hint="eastAsia"/>
                      <w:szCs w:val="21"/>
                    </w:rPr>
                    <w:t>8</w:t>
                  </w:r>
                  <w:r w:rsidRPr="005220F3">
                    <w:rPr>
                      <w:rFonts w:hint="eastAsia"/>
                      <w:szCs w:val="21"/>
                    </w:rPr>
                    <w:t>月</w:t>
                  </w:r>
                  <w:r w:rsidRPr="005220F3">
                    <w:rPr>
                      <w:rFonts w:hint="eastAsia"/>
                      <w:szCs w:val="21"/>
                    </w:rPr>
                    <w:t>25</w:t>
                  </w:r>
                  <w:r w:rsidRPr="005220F3">
                    <w:rPr>
                      <w:rFonts w:hint="eastAsia"/>
                      <w:szCs w:val="21"/>
                    </w:rPr>
                    <w:t>日</w:t>
                  </w:r>
                  <w:r w:rsidRPr="005220F3">
                    <w:rPr>
                      <w:szCs w:val="21"/>
                    </w:rPr>
                    <w:t>完成自主验收</w:t>
                  </w:r>
                </w:p>
              </w:tc>
              <w:tc>
                <w:tcPr>
                  <w:tcW w:w="1120" w:type="dxa"/>
                  <w:vAlign w:val="center"/>
                </w:tcPr>
                <w:p w14:paraId="7F1B48A5" w14:textId="77777777" w:rsidR="002B64E3" w:rsidRPr="005220F3" w:rsidRDefault="00C40525">
                  <w:pPr>
                    <w:adjustRightInd w:val="0"/>
                    <w:snapToGrid w:val="0"/>
                    <w:rPr>
                      <w:szCs w:val="21"/>
                    </w:rPr>
                  </w:pPr>
                  <w:r w:rsidRPr="005220F3">
                    <w:rPr>
                      <w:rFonts w:hint="eastAsia"/>
                      <w:szCs w:val="21"/>
                    </w:rPr>
                    <w:t>正常生产</w:t>
                  </w:r>
                </w:p>
              </w:tc>
            </w:tr>
          </w:tbl>
          <w:p w14:paraId="3B69466E" w14:textId="77777777" w:rsidR="002B64E3" w:rsidRPr="005220F3" w:rsidRDefault="00C40525">
            <w:pPr>
              <w:snapToGrid w:val="0"/>
              <w:spacing w:line="360" w:lineRule="auto"/>
              <w:ind w:firstLineChars="200" w:firstLine="482"/>
              <w:rPr>
                <w:rFonts w:eastAsiaTheme="majorEastAsia"/>
                <w:sz w:val="24"/>
              </w:rPr>
            </w:pPr>
            <w:r w:rsidRPr="005220F3">
              <w:rPr>
                <w:rFonts w:eastAsiaTheme="majorEastAsia" w:hint="eastAsia"/>
                <w:b/>
                <w:bCs/>
                <w:sz w:val="24"/>
              </w:rPr>
              <w:t>一、项目污染物产排情况</w:t>
            </w:r>
          </w:p>
          <w:p w14:paraId="50BFC8D2" w14:textId="77777777" w:rsidR="002B64E3" w:rsidRPr="005220F3" w:rsidRDefault="00C40525">
            <w:pPr>
              <w:snapToGrid w:val="0"/>
              <w:spacing w:line="360" w:lineRule="auto"/>
              <w:ind w:firstLine="480"/>
              <w:rPr>
                <w:rFonts w:eastAsiaTheme="majorEastAsia"/>
                <w:bCs/>
                <w:sz w:val="24"/>
              </w:rPr>
            </w:pPr>
            <w:r w:rsidRPr="005220F3">
              <w:rPr>
                <w:rFonts w:eastAsiaTheme="majorEastAsia"/>
                <w:bCs/>
                <w:sz w:val="24"/>
              </w:rPr>
              <w:t>1</w:t>
            </w:r>
            <w:r w:rsidRPr="005220F3">
              <w:rPr>
                <w:rFonts w:eastAsiaTheme="majorEastAsia" w:hint="eastAsia"/>
                <w:bCs/>
                <w:sz w:val="24"/>
              </w:rPr>
              <w:t>、废气</w:t>
            </w:r>
          </w:p>
          <w:p w14:paraId="6887F87A" w14:textId="77777777" w:rsidR="002B64E3" w:rsidRPr="005220F3" w:rsidRDefault="00C40525">
            <w:pPr>
              <w:adjustRightInd w:val="0"/>
              <w:snapToGrid w:val="0"/>
              <w:spacing w:line="360" w:lineRule="auto"/>
              <w:ind w:firstLineChars="200" w:firstLine="480"/>
              <w:rPr>
                <w:rFonts w:eastAsiaTheme="majorEastAsia"/>
                <w:bCs/>
                <w:sz w:val="24"/>
              </w:rPr>
            </w:pPr>
            <w:r w:rsidRPr="005220F3">
              <w:rPr>
                <w:rFonts w:eastAsiaTheme="majorEastAsia" w:hint="eastAsia"/>
                <w:bCs/>
                <w:sz w:val="24"/>
              </w:rPr>
              <w:t>现有项目废气主要为机加工过程</w:t>
            </w:r>
            <w:r w:rsidRPr="005220F3">
              <w:rPr>
                <w:rFonts w:eastAsiaTheme="majorEastAsia"/>
                <w:bCs/>
                <w:sz w:val="24"/>
              </w:rPr>
              <w:t>产生的</w:t>
            </w:r>
            <w:r w:rsidRPr="005220F3">
              <w:rPr>
                <w:rFonts w:eastAsiaTheme="majorEastAsia" w:hint="eastAsia"/>
                <w:bCs/>
                <w:sz w:val="24"/>
              </w:rPr>
              <w:t>粉尘</w:t>
            </w:r>
            <w:r w:rsidRPr="005220F3">
              <w:rPr>
                <w:rFonts w:eastAsiaTheme="majorEastAsia"/>
                <w:bCs/>
                <w:sz w:val="24"/>
              </w:rPr>
              <w:t>、</w:t>
            </w:r>
            <w:r w:rsidRPr="005220F3">
              <w:rPr>
                <w:rFonts w:eastAsiaTheme="majorEastAsia" w:hint="eastAsia"/>
                <w:bCs/>
                <w:sz w:val="24"/>
              </w:rPr>
              <w:t>定子浸胶和烘干产生的非甲烷总烃、电机喷漆过程产生非甲烷总烃和漆雾、供热燃气锅炉使用天然气燃烧产生的烟气。</w:t>
            </w:r>
          </w:p>
          <w:p w14:paraId="43545881" w14:textId="77777777" w:rsidR="002B64E3" w:rsidRPr="005220F3" w:rsidRDefault="00C40525">
            <w:pPr>
              <w:adjustRightInd w:val="0"/>
              <w:snapToGrid w:val="0"/>
              <w:spacing w:line="360" w:lineRule="auto"/>
              <w:ind w:firstLineChars="200" w:firstLine="480"/>
              <w:rPr>
                <w:rFonts w:eastAsiaTheme="majorEastAsia"/>
                <w:bCs/>
                <w:sz w:val="24"/>
              </w:rPr>
            </w:pPr>
            <w:r w:rsidRPr="005220F3">
              <w:rPr>
                <w:rFonts w:eastAsiaTheme="majorEastAsia" w:hint="eastAsia"/>
                <w:bCs/>
                <w:sz w:val="24"/>
              </w:rPr>
              <w:t>定子浸胶和烘干产生的非甲烷总烃、电机喷漆和晾干产生非甲烷总烃和漆雾，定子浸胶使用的绝缘环保胶为</w:t>
            </w:r>
            <w:r w:rsidRPr="005220F3">
              <w:rPr>
                <w:rFonts w:eastAsiaTheme="majorEastAsia" w:hint="eastAsia"/>
                <w:bCs/>
                <w:sz w:val="24"/>
              </w:rPr>
              <w:t>H</w:t>
            </w:r>
            <w:r w:rsidRPr="005220F3">
              <w:rPr>
                <w:rFonts w:eastAsiaTheme="majorEastAsia" w:hint="eastAsia"/>
                <w:bCs/>
                <w:sz w:val="24"/>
              </w:rPr>
              <w:t>级低挥发无溶剂浸渍树脂，则定子浸胶、烘干产生的非甲烷总烃，通过密闭管道由风机全部引入</w:t>
            </w:r>
            <w:r w:rsidRPr="005220F3">
              <w:rPr>
                <w:rFonts w:eastAsiaTheme="majorEastAsia" w:hint="eastAsia"/>
                <w:bCs/>
                <w:sz w:val="24"/>
              </w:rPr>
              <w:t>UV</w:t>
            </w:r>
            <w:r w:rsidRPr="005220F3">
              <w:rPr>
                <w:rFonts w:eastAsiaTheme="majorEastAsia" w:hint="eastAsia"/>
                <w:bCs/>
                <w:sz w:val="24"/>
              </w:rPr>
              <w:t>光氧催化处理设备处理后，经</w:t>
            </w:r>
            <w:r w:rsidRPr="005220F3">
              <w:rPr>
                <w:rFonts w:eastAsiaTheme="majorEastAsia" w:hint="eastAsia"/>
                <w:bCs/>
                <w:sz w:val="24"/>
              </w:rPr>
              <w:t>15m</w:t>
            </w:r>
            <w:r w:rsidRPr="005220F3">
              <w:rPr>
                <w:rFonts w:eastAsiaTheme="majorEastAsia" w:hint="eastAsia"/>
                <w:bCs/>
                <w:sz w:val="24"/>
              </w:rPr>
              <w:t>高排气筒排放。</w:t>
            </w:r>
          </w:p>
          <w:p w14:paraId="15D43431" w14:textId="77777777" w:rsidR="002B64E3" w:rsidRPr="005220F3" w:rsidRDefault="00C40525">
            <w:pPr>
              <w:adjustRightInd w:val="0"/>
              <w:snapToGrid w:val="0"/>
              <w:spacing w:line="360" w:lineRule="auto"/>
              <w:ind w:firstLineChars="200" w:firstLine="480"/>
              <w:rPr>
                <w:rFonts w:eastAsiaTheme="majorEastAsia"/>
                <w:bCs/>
                <w:sz w:val="24"/>
              </w:rPr>
            </w:pPr>
            <w:r w:rsidRPr="005220F3">
              <w:rPr>
                <w:rFonts w:eastAsiaTheme="majorEastAsia" w:hint="eastAsia"/>
                <w:bCs/>
                <w:sz w:val="24"/>
              </w:rPr>
              <w:t>喷漆、晾干工序均在密闭喷漆房内进行，使用水性漆，使用水帘箱</w:t>
            </w:r>
            <w:r w:rsidRPr="005220F3">
              <w:rPr>
                <w:rFonts w:eastAsiaTheme="majorEastAsia" w:hint="eastAsia"/>
                <w:bCs/>
                <w:sz w:val="24"/>
              </w:rPr>
              <w:t>+</w:t>
            </w:r>
            <w:r w:rsidRPr="005220F3">
              <w:rPr>
                <w:rFonts w:eastAsiaTheme="majorEastAsia" w:hint="eastAsia"/>
                <w:bCs/>
                <w:sz w:val="24"/>
              </w:rPr>
              <w:t>喷淋洗涤塔</w:t>
            </w:r>
            <w:r w:rsidRPr="005220F3">
              <w:rPr>
                <w:rFonts w:eastAsiaTheme="majorEastAsia" w:hint="eastAsia"/>
                <w:bCs/>
                <w:sz w:val="24"/>
              </w:rPr>
              <w:t>+UV</w:t>
            </w:r>
            <w:r w:rsidRPr="005220F3">
              <w:rPr>
                <w:rFonts w:eastAsiaTheme="majorEastAsia" w:hint="eastAsia"/>
                <w:bCs/>
                <w:sz w:val="24"/>
              </w:rPr>
              <w:t>光氧催化处理设备用于处理喷漆废气，废气通过集气罩引入水帘箱进行漆雾捕集，未捕集到的漆雾进入喷淋洗涤塔进一步处理，干净气体进入</w:t>
            </w:r>
            <w:r w:rsidRPr="005220F3">
              <w:rPr>
                <w:rFonts w:eastAsiaTheme="majorEastAsia" w:hint="eastAsia"/>
                <w:bCs/>
                <w:sz w:val="24"/>
              </w:rPr>
              <w:t>UV</w:t>
            </w:r>
            <w:r w:rsidRPr="005220F3">
              <w:rPr>
                <w:rFonts w:eastAsiaTheme="majorEastAsia" w:hint="eastAsia"/>
                <w:bCs/>
                <w:sz w:val="24"/>
              </w:rPr>
              <w:t>光氧催化处理后经</w:t>
            </w:r>
            <w:r w:rsidRPr="005220F3">
              <w:rPr>
                <w:rFonts w:eastAsiaTheme="majorEastAsia" w:hint="eastAsia"/>
                <w:bCs/>
                <w:sz w:val="24"/>
              </w:rPr>
              <w:t>15</w:t>
            </w:r>
            <w:r w:rsidRPr="005220F3">
              <w:rPr>
                <w:rFonts w:eastAsiaTheme="majorEastAsia" w:hint="eastAsia"/>
                <w:bCs/>
                <w:sz w:val="24"/>
              </w:rPr>
              <w:t>米高排气筒排放。</w:t>
            </w:r>
          </w:p>
          <w:p w14:paraId="08E301CA" w14:textId="77777777" w:rsidR="002B64E3" w:rsidRPr="005220F3" w:rsidRDefault="00C40525">
            <w:pPr>
              <w:adjustRightInd w:val="0"/>
              <w:snapToGrid w:val="0"/>
              <w:spacing w:line="360" w:lineRule="auto"/>
              <w:ind w:firstLineChars="200" w:firstLine="480"/>
              <w:rPr>
                <w:rFonts w:eastAsiaTheme="majorEastAsia"/>
                <w:bCs/>
                <w:sz w:val="24"/>
              </w:rPr>
            </w:pPr>
            <w:r w:rsidRPr="005220F3">
              <w:rPr>
                <w:rFonts w:eastAsiaTheme="majorEastAsia" w:hint="eastAsia"/>
                <w:bCs/>
                <w:sz w:val="24"/>
              </w:rPr>
              <w:t>定子浸胶、烘干和电机喷漆、晾干产生的废</w:t>
            </w:r>
            <w:r w:rsidRPr="005220F3">
              <w:rPr>
                <w:rFonts w:eastAsiaTheme="majorEastAsia" w:hint="eastAsia"/>
                <w:bCs/>
                <w:sz w:val="24"/>
              </w:rPr>
              <w:t>气经同一套处理设备处理。</w:t>
            </w:r>
          </w:p>
          <w:p w14:paraId="07C84886" w14:textId="77777777" w:rsidR="002B64E3" w:rsidRPr="005220F3" w:rsidRDefault="00C40525">
            <w:pPr>
              <w:adjustRightInd w:val="0"/>
              <w:snapToGrid w:val="0"/>
              <w:spacing w:line="360" w:lineRule="auto"/>
              <w:ind w:firstLineChars="200" w:firstLine="480"/>
              <w:rPr>
                <w:rFonts w:eastAsiaTheme="majorEastAsia"/>
                <w:bCs/>
                <w:sz w:val="24"/>
              </w:rPr>
            </w:pPr>
            <w:r w:rsidRPr="005220F3">
              <w:rPr>
                <w:rFonts w:eastAsiaTheme="majorEastAsia" w:hint="eastAsia"/>
                <w:bCs/>
                <w:sz w:val="24"/>
              </w:rPr>
              <w:t>供热燃气锅炉使用天然气做燃料，由锅炉自身带有的低氮燃烧器，产生的烟气处理后，经</w:t>
            </w:r>
            <w:r w:rsidRPr="005220F3">
              <w:rPr>
                <w:rFonts w:eastAsiaTheme="majorEastAsia" w:hint="eastAsia"/>
                <w:bCs/>
                <w:sz w:val="24"/>
              </w:rPr>
              <w:t>15</w:t>
            </w:r>
            <w:r w:rsidRPr="005220F3">
              <w:rPr>
                <w:rFonts w:eastAsiaTheme="majorEastAsia" w:hint="eastAsia"/>
                <w:bCs/>
                <w:sz w:val="24"/>
              </w:rPr>
              <w:t>米高排气筒排放。</w:t>
            </w:r>
          </w:p>
          <w:p w14:paraId="2993019E" w14:textId="77777777" w:rsidR="002B64E3" w:rsidRPr="005220F3" w:rsidRDefault="00C40525">
            <w:pPr>
              <w:adjustRightInd w:val="0"/>
              <w:snapToGrid w:val="0"/>
              <w:spacing w:line="360" w:lineRule="auto"/>
              <w:ind w:firstLineChars="200" w:firstLine="480"/>
              <w:rPr>
                <w:bCs/>
                <w:sz w:val="24"/>
              </w:rPr>
            </w:pPr>
            <w:r w:rsidRPr="005220F3">
              <w:rPr>
                <w:rFonts w:hint="eastAsia"/>
                <w:bCs/>
                <w:sz w:val="24"/>
              </w:rPr>
              <w:t>机加工</w:t>
            </w:r>
            <w:r w:rsidRPr="005220F3">
              <w:rPr>
                <w:bCs/>
                <w:sz w:val="24"/>
              </w:rPr>
              <w:t>过程产生的粉尘、</w:t>
            </w:r>
            <w:r w:rsidRPr="005220F3">
              <w:rPr>
                <w:rFonts w:hint="eastAsia"/>
                <w:bCs/>
                <w:sz w:val="24"/>
              </w:rPr>
              <w:t>电机喷漆、晾干工序未收集的废气以无组织形式排放。</w:t>
            </w:r>
          </w:p>
          <w:p w14:paraId="07B1C213" w14:textId="77777777" w:rsidR="002B64E3" w:rsidRPr="005220F3" w:rsidRDefault="00C40525">
            <w:pPr>
              <w:adjustRightInd w:val="0"/>
              <w:snapToGrid w:val="0"/>
              <w:spacing w:line="360" w:lineRule="auto"/>
              <w:ind w:firstLineChars="200" w:firstLine="480"/>
              <w:rPr>
                <w:sz w:val="24"/>
              </w:rPr>
            </w:pPr>
            <w:r w:rsidRPr="005220F3">
              <w:rPr>
                <w:rFonts w:hint="eastAsia"/>
                <w:sz w:val="24"/>
              </w:rPr>
              <w:t>根据《定子浸胶及电机喷漆项目》验收监测报告</w:t>
            </w:r>
            <w:r w:rsidRPr="005220F3">
              <w:rPr>
                <w:sz w:val="24"/>
              </w:rPr>
              <w:t>，</w:t>
            </w:r>
            <w:r w:rsidRPr="005220F3">
              <w:rPr>
                <w:rFonts w:hint="eastAsia"/>
                <w:sz w:val="24"/>
              </w:rPr>
              <w:t>验收监测期间，无组织非甲烷总烃第一天监控浓度最高值为</w:t>
            </w:r>
            <w:r w:rsidRPr="005220F3">
              <w:rPr>
                <w:rFonts w:hint="eastAsia"/>
                <w:sz w:val="24"/>
              </w:rPr>
              <w:t>1.88mg/m</w:t>
            </w:r>
            <w:r w:rsidRPr="005220F3">
              <w:rPr>
                <w:rFonts w:hint="eastAsia"/>
                <w:sz w:val="24"/>
                <w:vertAlign w:val="superscript"/>
              </w:rPr>
              <w:t>3</w:t>
            </w:r>
            <w:r w:rsidRPr="005220F3">
              <w:rPr>
                <w:rFonts w:hint="eastAsia"/>
                <w:sz w:val="24"/>
              </w:rPr>
              <w:t>，第二天监控浓度最高值为</w:t>
            </w:r>
            <w:r w:rsidRPr="005220F3">
              <w:rPr>
                <w:rFonts w:hint="eastAsia"/>
                <w:sz w:val="24"/>
              </w:rPr>
              <w:t>2.08mg/m</w:t>
            </w:r>
            <w:r w:rsidRPr="005220F3">
              <w:rPr>
                <w:rFonts w:hint="eastAsia"/>
                <w:sz w:val="24"/>
                <w:vertAlign w:val="superscript"/>
              </w:rPr>
              <w:t>3</w:t>
            </w:r>
            <w:r w:rsidRPr="005220F3">
              <w:rPr>
                <w:rFonts w:hint="eastAsia"/>
                <w:sz w:val="24"/>
              </w:rPr>
              <w:t>；无组织颗粒物第一天监控浓度最高值为</w:t>
            </w:r>
            <w:r w:rsidRPr="005220F3">
              <w:rPr>
                <w:rFonts w:hint="eastAsia"/>
                <w:sz w:val="24"/>
              </w:rPr>
              <w:t>0.337mg/m</w:t>
            </w:r>
            <w:r w:rsidRPr="005220F3">
              <w:rPr>
                <w:rFonts w:hint="eastAsia"/>
                <w:sz w:val="24"/>
                <w:vertAlign w:val="superscript"/>
              </w:rPr>
              <w:t>3</w:t>
            </w:r>
            <w:r w:rsidRPr="005220F3">
              <w:rPr>
                <w:rFonts w:hint="eastAsia"/>
                <w:sz w:val="24"/>
              </w:rPr>
              <w:t>，第二天监控浓度最高值为</w:t>
            </w:r>
            <w:r w:rsidRPr="005220F3">
              <w:rPr>
                <w:rFonts w:hint="eastAsia"/>
                <w:sz w:val="24"/>
              </w:rPr>
              <w:t>0.393mg/m</w:t>
            </w:r>
            <w:r w:rsidRPr="005220F3">
              <w:rPr>
                <w:rFonts w:hint="eastAsia"/>
                <w:sz w:val="24"/>
                <w:vertAlign w:val="superscript"/>
              </w:rPr>
              <w:t>3</w:t>
            </w:r>
            <w:r w:rsidRPr="005220F3">
              <w:rPr>
                <w:rFonts w:hint="eastAsia"/>
                <w:sz w:val="24"/>
              </w:rPr>
              <w:t>。非甲烷总烃、颗粒物两天的监控浓度最高值满足《</w:t>
            </w:r>
            <w:r w:rsidRPr="005220F3">
              <w:rPr>
                <w:sz w:val="24"/>
              </w:rPr>
              <w:t>大气污染物综合排放标准</w:t>
            </w:r>
            <w:r w:rsidRPr="005220F3">
              <w:rPr>
                <w:rFonts w:hint="eastAsia"/>
                <w:sz w:val="24"/>
              </w:rPr>
              <w:t>》（</w:t>
            </w:r>
            <w:r w:rsidRPr="005220F3">
              <w:rPr>
                <w:sz w:val="24"/>
              </w:rPr>
              <w:t>GB16297-1996</w:t>
            </w:r>
            <w:r w:rsidRPr="005220F3">
              <w:rPr>
                <w:rFonts w:hint="eastAsia"/>
                <w:sz w:val="24"/>
              </w:rPr>
              <w:t>）表</w:t>
            </w:r>
            <w:r w:rsidRPr="005220F3">
              <w:rPr>
                <w:rFonts w:hint="eastAsia"/>
                <w:sz w:val="24"/>
              </w:rPr>
              <w:t>2</w:t>
            </w:r>
            <w:r w:rsidRPr="005220F3">
              <w:rPr>
                <w:rFonts w:hint="eastAsia"/>
                <w:sz w:val="24"/>
              </w:rPr>
              <w:t>中新污染源二级标准：非甲烷总烃排放浓度限值</w:t>
            </w:r>
            <w:r w:rsidRPr="005220F3">
              <w:rPr>
                <w:rFonts w:hint="eastAsia"/>
                <w:sz w:val="24"/>
              </w:rPr>
              <w:t>4.0mg/m</w:t>
            </w:r>
            <w:r w:rsidRPr="005220F3">
              <w:rPr>
                <w:rFonts w:hint="eastAsia"/>
                <w:sz w:val="24"/>
                <w:vertAlign w:val="superscript"/>
              </w:rPr>
              <w:t>3</w:t>
            </w:r>
            <w:r w:rsidRPr="005220F3">
              <w:rPr>
                <w:rFonts w:hint="eastAsia"/>
                <w:sz w:val="24"/>
              </w:rPr>
              <w:t>，颗粒物排放浓度限值</w:t>
            </w:r>
            <w:r w:rsidRPr="005220F3">
              <w:rPr>
                <w:rFonts w:hint="eastAsia"/>
                <w:sz w:val="24"/>
              </w:rPr>
              <w:t>1.</w:t>
            </w:r>
            <w:r w:rsidRPr="005220F3">
              <w:rPr>
                <w:sz w:val="24"/>
              </w:rPr>
              <w:t>0</w:t>
            </w:r>
            <w:r w:rsidRPr="005220F3">
              <w:rPr>
                <w:rFonts w:hint="eastAsia"/>
                <w:sz w:val="24"/>
              </w:rPr>
              <w:t>g/m</w:t>
            </w:r>
            <w:r w:rsidRPr="005220F3">
              <w:rPr>
                <w:rFonts w:hint="eastAsia"/>
                <w:sz w:val="24"/>
                <w:vertAlign w:val="superscript"/>
              </w:rPr>
              <w:t>3</w:t>
            </w:r>
            <w:r w:rsidRPr="005220F3">
              <w:rPr>
                <w:rFonts w:hint="eastAsia"/>
                <w:sz w:val="24"/>
              </w:rPr>
              <w:t>。</w:t>
            </w:r>
          </w:p>
          <w:p w14:paraId="496F04CE" w14:textId="77777777" w:rsidR="002B64E3" w:rsidRPr="005220F3" w:rsidRDefault="00C40525">
            <w:pPr>
              <w:adjustRightInd w:val="0"/>
              <w:snapToGrid w:val="0"/>
              <w:spacing w:line="360" w:lineRule="auto"/>
              <w:ind w:firstLineChars="200" w:firstLine="480"/>
              <w:rPr>
                <w:sz w:val="24"/>
              </w:rPr>
            </w:pPr>
            <w:r w:rsidRPr="005220F3">
              <w:rPr>
                <w:rFonts w:hint="eastAsia"/>
                <w:sz w:val="24"/>
              </w:rPr>
              <w:t>光氧催化装置排气筒出口有组织非甲烷总烃监控浓度最高值为</w:t>
            </w:r>
            <w:r w:rsidRPr="005220F3">
              <w:rPr>
                <w:rFonts w:hint="eastAsia"/>
                <w:sz w:val="24"/>
              </w:rPr>
              <w:t>4.46mg/m</w:t>
            </w:r>
            <w:r w:rsidRPr="005220F3">
              <w:rPr>
                <w:rFonts w:hint="eastAsia"/>
                <w:sz w:val="24"/>
                <w:vertAlign w:val="superscript"/>
              </w:rPr>
              <w:t>3</w:t>
            </w:r>
            <w:r w:rsidRPr="005220F3">
              <w:rPr>
                <w:rFonts w:hint="eastAsia"/>
                <w:sz w:val="24"/>
              </w:rPr>
              <w:t>，最大排</w:t>
            </w:r>
            <w:r w:rsidRPr="005220F3">
              <w:rPr>
                <w:rFonts w:hint="eastAsia"/>
                <w:sz w:val="24"/>
              </w:rPr>
              <w:lastRenderedPageBreak/>
              <w:t>放速率为</w:t>
            </w:r>
            <w:r w:rsidRPr="005220F3">
              <w:rPr>
                <w:rFonts w:hint="eastAsia"/>
                <w:sz w:val="24"/>
              </w:rPr>
              <w:t>5.1</w:t>
            </w:r>
            <w:r w:rsidRPr="005220F3">
              <w:rPr>
                <w:sz w:val="24"/>
              </w:rPr>
              <w:t>×</w:t>
            </w:r>
            <w:r w:rsidRPr="005220F3">
              <w:rPr>
                <w:rFonts w:hint="eastAsia"/>
                <w:sz w:val="24"/>
              </w:rPr>
              <w:t>10</w:t>
            </w:r>
            <w:r w:rsidRPr="005220F3">
              <w:rPr>
                <w:rFonts w:hint="eastAsia"/>
                <w:sz w:val="24"/>
                <w:vertAlign w:val="superscript"/>
              </w:rPr>
              <w:t>-2</w:t>
            </w:r>
            <w:r w:rsidRPr="005220F3">
              <w:rPr>
                <w:rFonts w:hint="eastAsia"/>
                <w:sz w:val="24"/>
              </w:rPr>
              <w:t>kg/h</w:t>
            </w:r>
            <w:r w:rsidRPr="005220F3">
              <w:rPr>
                <w:rFonts w:hint="eastAsia"/>
                <w:sz w:val="24"/>
              </w:rPr>
              <w:t>；光氧催化装置排气筒出口有组织颗粒物监控浓度最高值为</w:t>
            </w:r>
            <w:r w:rsidRPr="005220F3">
              <w:rPr>
                <w:rFonts w:hint="eastAsia"/>
                <w:sz w:val="24"/>
              </w:rPr>
              <w:t>1.7mg/m</w:t>
            </w:r>
            <w:r w:rsidRPr="005220F3">
              <w:rPr>
                <w:rFonts w:hint="eastAsia"/>
                <w:sz w:val="24"/>
                <w:vertAlign w:val="superscript"/>
              </w:rPr>
              <w:t>3</w:t>
            </w:r>
            <w:r w:rsidRPr="005220F3">
              <w:rPr>
                <w:rFonts w:hint="eastAsia"/>
                <w:sz w:val="24"/>
              </w:rPr>
              <w:t>，最大排放速率为</w:t>
            </w:r>
            <w:r w:rsidRPr="005220F3">
              <w:rPr>
                <w:rFonts w:hint="eastAsia"/>
                <w:sz w:val="24"/>
              </w:rPr>
              <w:t>2.1</w:t>
            </w:r>
            <w:r w:rsidRPr="005220F3">
              <w:rPr>
                <w:sz w:val="24"/>
              </w:rPr>
              <w:t>×</w:t>
            </w:r>
            <w:r w:rsidRPr="005220F3">
              <w:rPr>
                <w:rFonts w:hint="eastAsia"/>
                <w:sz w:val="24"/>
              </w:rPr>
              <w:t>10</w:t>
            </w:r>
            <w:r w:rsidRPr="005220F3">
              <w:rPr>
                <w:rFonts w:hint="eastAsia"/>
                <w:sz w:val="24"/>
                <w:vertAlign w:val="superscript"/>
              </w:rPr>
              <w:t>-2</w:t>
            </w:r>
            <w:r w:rsidRPr="005220F3">
              <w:rPr>
                <w:rFonts w:hint="eastAsia"/>
                <w:sz w:val="24"/>
              </w:rPr>
              <w:t>kg/h</w:t>
            </w:r>
            <w:r w:rsidRPr="005220F3">
              <w:rPr>
                <w:rFonts w:hint="eastAsia"/>
                <w:sz w:val="24"/>
              </w:rPr>
              <w:t>；非甲烷总烃两天的监控浓度、速率最高值满足《</w:t>
            </w:r>
            <w:r w:rsidRPr="005220F3">
              <w:rPr>
                <w:sz w:val="24"/>
              </w:rPr>
              <w:t>大气污染物综合排放标准</w:t>
            </w:r>
            <w:r w:rsidRPr="005220F3">
              <w:rPr>
                <w:rFonts w:hint="eastAsia"/>
                <w:sz w:val="24"/>
              </w:rPr>
              <w:t>》（</w:t>
            </w:r>
            <w:r w:rsidRPr="005220F3">
              <w:rPr>
                <w:sz w:val="24"/>
              </w:rPr>
              <w:t>GB16297-1996</w:t>
            </w:r>
            <w:r w:rsidRPr="005220F3">
              <w:rPr>
                <w:rFonts w:hint="eastAsia"/>
                <w:sz w:val="24"/>
              </w:rPr>
              <w:t>）表</w:t>
            </w:r>
            <w:r w:rsidRPr="005220F3">
              <w:rPr>
                <w:rFonts w:hint="eastAsia"/>
                <w:sz w:val="24"/>
              </w:rPr>
              <w:t>2</w:t>
            </w:r>
            <w:r w:rsidRPr="005220F3">
              <w:rPr>
                <w:rFonts w:hint="eastAsia"/>
                <w:sz w:val="24"/>
              </w:rPr>
              <w:t>中新污染源二级标准：非甲烷总烃排放浓度限</w:t>
            </w:r>
            <w:r w:rsidRPr="005220F3">
              <w:rPr>
                <w:rFonts w:hint="eastAsia"/>
                <w:sz w:val="24"/>
              </w:rPr>
              <w:t>值</w:t>
            </w:r>
            <w:r w:rsidRPr="005220F3">
              <w:rPr>
                <w:rFonts w:hint="eastAsia"/>
                <w:sz w:val="24"/>
              </w:rPr>
              <w:t>120mg/m</w:t>
            </w:r>
            <w:r w:rsidRPr="005220F3">
              <w:rPr>
                <w:rFonts w:hint="eastAsia"/>
                <w:sz w:val="24"/>
                <w:vertAlign w:val="superscript"/>
              </w:rPr>
              <w:t>3</w:t>
            </w:r>
            <w:r w:rsidRPr="005220F3">
              <w:rPr>
                <w:rFonts w:hint="eastAsia"/>
                <w:sz w:val="24"/>
              </w:rPr>
              <w:t>，速率</w:t>
            </w:r>
            <w:r w:rsidRPr="005220F3">
              <w:rPr>
                <w:rFonts w:hint="eastAsia"/>
                <w:sz w:val="24"/>
              </w:rPr>
              <w:t>10kg/h</w:t>
            </w:r>
            <w:r w:rsidRPr="005220F3">
              <w:rPr>
                <w:rFonts w:hint="eastAsia"/>
                <w:sz w:val="24"/>
              </w:rPr>
              <w:t>。颗粒物两天的监控浓度最高值满足《山东省区域性大气污染物综合排放标准》（</w:t>
            </w:r>
            <w:r w:rsidRPr="005220F3">
              <w:rPr>
                <w:rFonts w:hint="eastAsia"/>
                <w:sz w:val="24"/>
              </w:rPr>
              <w:t>DB37/2376-2013</w:t>
            </w:r>
            <w:r w:rsidRPr="005220F3">
              <w:rPr>
                <w:rFonts w:hint="eastAsia"/>
                <w:sz w:val="24"/>
              </w:rPr>
              <w:t>）表</w:t>
            </w:r>
            <w:r w:rsidRPr="005220F3">
              <w:rPr>
                <w:rFonts w:hint="eastAsia"/>
                <w:sz w:val="24"/>
              </w:rPr>
              <w:t>2</w:t>
            </w:r>
            <w:r w:rsidRPr="005220F3">
              <w:rPr>
                <w:sz w:val="24"/>
              </w:rPr>
              <w:t>中</w:t>
            </w:r>
            <w:r w:rsidRPr="005220F3">
              <w:rPr>
                <w:rFonts w:hint="eastAsia"/>
                <w:sz w:val="24"/>
              </w:rPr>
              <w:t>大气污染物排放浓度限制（第四时段）中重点控制区</w:t>
            </w:r>
            <w:r w:rsidRPr="005220F3">
              <w:rPr>
                <w:sz w:val="24"/>
              </w:rPr>
              <w:t>排放标准：</w:t>
            </w:r>
            <w:r w:rsidRPr="005220F3">
              <w:rPr>
                <w:rFonts w:hint="eastAsia"/>
                <w:sz w:val="24"/>
              </w:rPr>
              <w:t>颗粒物有组织排放浓度限值</w:t>
            </w:r>
            <w:r w:rsidRPr="005220F3">
              <w:rPr>
                <w:rFonts w:hint="eastAsia"/>
                <w:sz w:val="24"/>
              </w:rPr>
              <w:t>10</w:t>
            </w:r>
            <w:r w:rsidRPr="005220F3">
              <w:rPr>
                <w:sz w:val="24"/>
              </w:rPr>
              <w:t>mg/m</w:t>
            </w:r>
            <w:r w:rsidRPr="005220F3">
              <w:rPr>
                <w:sz w:val="24"/>
                <w:vertAlign w:val="superscript"/>
              </w:rPr>
              <w:t>3</w:t>
            </w:r>
            <w:r w:rsidRPr="005220F3">
              <w:rPr>
                <w:rFonts w:hint="eastAsia"/>
                <w:sz w:val="24"/>
              </w:rPr>
              <w:t>，监控速率最高值满足《</w:t>
            </w:r>
            <w:r w:rsidRPr="005220F3">
              <w:rPr>
                <w:sz w:val="24"/>
              </w:rPr>
              <w:t>大气污染物综合排放标准</w:t>
            </w:r>
            <w:r w:rsidRPr="005220F3">
              <w:rPr>
                <w:rFonts w:hint="eastAsia"/>
                <w:sz w:val="24"/>
              </w:rPr>
              <w:t>》（</w:t>
            </w:r>
            <w:r w:rsidRPr="005220F3">
              <w:rPr>
                <w:sz w:val="24"/>
              </w:rPr>
              <w:t>GB16297-1996</w:t>
            </w:r>
            <w:r w:rsidRPr="005220F3">
              <w:rPr>
                <w:rFonts w:hint="eastAsia"/>
                <w:sz w:val="24"/>
              </w:rPr>
              <w:t>）表</w:t>
            </w:r>
            <w:r w:rsidRPr="005220F3">
              <w:rPr>
                <w:rFonts w:hint="eastAsia"/>
                <w:sz w:val="24"/>
              </w:rPr>
              <w:t>2</w:t>
            </w:r>
            <w:r w:rsidRPr="005220F3">
              <w:rPr>
                <w:rFonts w:hint="eastAsia"/>
                <w:sz w:val="24"/>
              </w:rPr>
              <w:t>中新污染源二级标准：速率</w:t>
            </w:r>
            <w:r w:rsidRPr="005220F3">
              <w:rPr>
                <w:rFonts w:hint="eastAsia"/>
                <w:sz w:val="24"/>
              </w:rPr>
              <w:t>3.5kg/h</w:t>
            </w:r>
            <w:r w:rsidRPr="005220F3">
              <w:rPr>
                <w:rFonts w:hint="eastAsia"/>
                <w:sz w:val="24"/>
              </w:rPr>
              <w:t>。</w:t>
            </w:r>
          </w:p>
          <w:p w14:paraId="43182BA0" w14:textId="77777777" w:rsidR="002B64E3" w:rsidRPr="005220F3" w:rsidRDefault="00C40525">
            <w:pPr>
              <w:adjustRightInd w:val="0"/>
              <w:snapToGrid w:val="0"/>
              <w:spacing w:line="360" w:lineRule="auto"/>
              <w:ind w:firstLineChars="200" w:firstLine="480"/>
              <w:rPr>
                <w:sz w:val="24"/>
              </w:rPr>
            </w:pPr>
            <w:r w:rsidRPr="005220F3">
              <w:rPr>
                <w:rFonts w:hint="eastAsia"/>
                <w:sz w:val="24"/>
              </w:rPr>
              <w:t>天然气锅炉排气筒有组织二氧化硫监控浓度值小于检出限；有组织氮氧化物监控浓度最高值为</w:t>
            </w:r>
            <w:r w:rsidRPr="005220F3">
              <w:rPr>
                <w:rFonts w:hint="eastAsia"/>
                <w:sz w:val="24"/>
              </w:rPr>
              <w:t>74mg/m</w:t>
            </w:r>
            <w:r w:rsidRPr="005220F3">
              <w:rPr>
                <w:rFonts w:hint="eastAsia"/>
                <w:sz w:val="24"/>
                <w:vertAlign w:val="superscript"/>
              </w:rPr>
              <w:t>3</w:t>
            </w:r>
            <w:r w:rsidRPr="005220F3">
              <w:rPr>
                <w:rFonts w:hint="eastAsia"/>
                <w:sz w:val="24"/>
              </w:rPr>
              <w:t>，最大排放速率为</w:t>
            </w:r>
            <w:r w:rsidRPr="005220F3">
              <w:rPr>
                <w:rFonts w:hint="eastAsia"/>
                <w:sz w:val="24"/>
              </w:rPr>
              <w:t>6.1</w:t>
            </w:r>
            <w:r w:rsidRPr="005220F3">
              <w:rPr>
                <w:sz w:val="24"/>
              </w:rPr>
              <w:t>×</w:t>
            </w:r>
            <w:r w:rsidRPr="005220F3">
              <w:rPr>
                <w:rFonts w:hint="eastAsia"/>
                <w:sz w:val="24"/>
              </w:rPr>
              <w:t>10</w:t>
            </w:r>
            <w:r w:rsidRPr="005220F3">
              <w:rPr>
                <w:rFonts w:hint="eastAsia"/>
                <w:sz w:val="24"/>
                <w:vertAlign w:val="superscript"/>
              </w:rPr>
              <w:t>-2</w:t>
            </w:r>
            <w:r w:rsidRPr="005220F3">
              <w:rPr>
                <w:rFonts w:hint="eastAsia"/>
                <w:sz w:val="24"/>
              </w:rPr>
              <w:t>kg/h</w:t>
            </w:r>
            <w:r w:rsidRPr="005220F3">
              <w:rPr>
                <w:rFonts w:hint="eastAsia"/>
                <w:sz w:val="24"/>
              </w:rPr>
              <w:t>；有组织颗粒物监控</w:t>
            </w:r>
            <w:r w:rsidRPr="005220F3">
              <w:rPr>
                <w:rFonts w:hint="eastAsia"/>
                <w:sz w:val="24"/>
              </w:rPr>
              <w:t>浓度最高值为</w:t>
            </w:r>
            <w:r w:rsidRPr="005220F3">
              <w:rPr>
                <w:rFonts w:hint="eastAsia"/>
                <w:sz w:val="24"/>
              </w:rPr>
              <w:t>2.7mg/m</w:t>
            </w:r>
            <w:r w:rsidRPr="005220F3">
              <w:rPr>
                <w:rFonts w:hint="eastAsia"/>
                <w:sz w:val="24"/>
                <w:vertAlign w:val="superscript"/>
              </w:rPr>
              <w:t>3</w:t>
            </w:r>
            <w:r w:rsidRPr="005220F3">
              <w:rPr>
                <w:rFonts w:hint="eastAsia"/>
                <w:sz w:val="24"/>
              </w:rPr>
              <w:t>，最大排放速率为</w:t>
            </w:r>
            <w:r w:rsidRPr="005220F3">
              <w:rPr>
                <w:rFonts w:hint="eastAsia"/>
                <w:sz w:val="24"/>
              </w:rPr>
              <w:t>2.2</w:t>
            </w:r>
            <w:r w:rsidRPr="005220F3">
              <w:rPr>
                <w:sz w:val="24"/>
              </w:rPr>
              <w:t>×</w:t>
            </w:r>
            <w:r w:rsidRPr="005220F3">
              <w:rPr>
                <w:rFonts w:hint="eastAsia"/>
                <w:sz w:val="24"/>
              </w:rPr>
              <w:t>10</w:t>
            </w:r>
            <w:r w:rsidRPr="005220F3">
              <w:rPr>
                <w:rFonts w:hint="eastAsia"/>
                <w:sz w:val="24"/>
                <w:vertAlign w:val="superscript"/>
              </w:rPr>
              <w:t>-3</w:t>
            </w:r>
            <w:r w:rsidRPr="005220F3">
              <w:rPr>
                <w:rFonts w:hint="eastAsia"/>
                <w:sz w:val="24"/>
              </w:rPr>
              <w:t>kg/h</w:t>
            </w:r>
            <w:r w:rsidRPr="005220F3">
              <w:rPr>
                <w:rFonts w:hint="eastAsia"/>
                <w:sz w:val="24"/>
              </w:rPr>
              <w:t>；二氧化硫、氮氧化物、颗粒物两天的监控浓度最高值满足《山东省区域性大气污染物综合排放标准》（</w:t>
            </w:r>
            <w:r w:rsidRPr="005220F3">
              <w:rPr>
                <w:rFonts w:hint="eastAsia"/>
                <w:sz w:val="24"/>
              </w:rPr>
              <w:t>DB37/2376-2013</w:t>
            </w:r>
            <w:r w:rsidRPr="005220F3">
              <w:rPr>
                <w:rFonts w:hint="eastAsia"/>
                <w:sz w:val="24"/>
              </w:rPr>
              <w:t>）表</w:t>
            </w:r>
            <w:r w:rsidRPr="005220F3">
              <w:rPr>
                <w:rFonts w:hint="eastAsia"/>
                <w:sz w:val="24"/>
              </w:rPr>
              <w:t>2</w:t>
            </w:r>
            <w:r w:rsidRPr="005220F3">
              <w:rPr>
                <w:sz w:val="24"/>
              </w:rPr>
              <w:t>中</w:t>
            </w:r>
            <w:r w:rsidRPr="005220F3">
              <w:rPr>
                <w:rFonts w:hint="eastAsia"/>
                <w:sz w:val="24"/>
              </w:rPr>
              <w:t>大气污染物排放浓度限制（第四时段）中重点控制区</w:t>
            </w:r>
            <w:r w:rsidRPr="005220F3">
              <w:rPr>
                <w:sz w:val="24"/>
              </w:rPr>
              <w:t>排放标准：</w:t>
            </w:r>
            <w:r w:rsidRPr="005220F3">
              <w:rPr>
                <w:rFonts w:hint="eastAsia"/>
                <w:sz w:val="24"/>
              </w:rPr>
              <w:t>颗粒物有组织排放浓度限值</w:t>
            </w:r>
            <w:r w:rsidRPr="005220F3">
              <w:rPr>
                <w:rFonts w:hint="eastAsia"/>
                <w:sz w:val="24"/>
              </w:rPr>
              <w:t>10</w:t>
            </w:r>
            <w:r w:rsidRPr="005220F3">
              <w:rPr>
                <w:sz w:val="24"/>
              </w:rPr>
              <w:t>mg/m</w:t>
            </w:r>
            <w:r w:rsidRPr="005220F3">
              <w:rPr>
                <w:sz w:val="24"/>
                <w:vertAlign w:val="superscript"/>
              </w:rPr>
              <w:t>3</w:t>
            </w:r>
            <w:r w:rsidRPr="005220F3">
              <w:rPr>
                <w:rFonts w:hint="eastAsia"/>
                <w:sz w:val="24"/>
              </w:rPr>
              <w:t>，</w:t>
            </w:r>
            <w:r w:rsidRPr="005220F3">
              <w:rPr>
                <w:rFonts w:hint="eastAsia"/>
                <w:sz w:val="24"/>
              </w:rPr>
              <w:t>SO</w:t>
            </w:r>
            <w:r w:rsidRPr="005220F3">
              <w:rPr>
                <w:rFonts w:hint="eastAsia"/>
                <w:sz w:val="24"/>
                <w:vertAlign w:val="subscript"/>
              </w:rPr>
              <w:t>2</w:t>
            </w:r>
            <w:r w:rsidRPr="005220F3">
              <w:rPr>
                <w:rFonts w:hint="eastAsia"/>
                <w:sz w:val="24"/>
              </w:rPr>
              <w:t>有组织排放浓度限值</w:t>
            </w:r>
            <w:r w:rsidRPr="005220F3">
              <w:rPr>
                <w:rFonts w:hint="eastAsia"/>
                <w:sz w:val="24"/>
              </w:rPr>
              <w:t>50</w:t>
            </w:r>
            <w:r w:rsidRPr="005220F3">
              <w:rPr>
                <w:sz w:val="24"/>
              </w:rPr>
              <w:t xml:space="preserve"> mg/m</w:t>
            </w:r>
            <w:r w:rsidRPr="005220F3">
              <w:rPr>
                <w:sz w:val="24"/>
                <w:vertAlign w:val="superscript"/>
              </w:rPr>
              <w:t>3</w:t>
            </w:r>
            <w:r w:rsidRPr="005220F3">
              <w:rPr>
                <w:rFonts w:hint="eastAsia"/>
                <w:sz w:val="24"/>
              </w:rPr>
              <w:t>、</w:t>
            </w:r>
            <w:r w:rsidRPr="005220F3">
              <w:rPr>
                <w:rFonts w:hint="eastAsia"/>
                <w:sz w:val="24"/>
              </w:rPr>
              <w:t>NO</w:t>
            </w:r>
            <w:r w:rsidRPr="005220F3">
              <w:rPr>
                <w:rFonts w:hint="eastAsia"/>
                <w:sz w:val="24"/>
                <w:vertAlign w:val="subscript"/>
              </w:rPr>
              <w:t>X</w:t>
            </w:r>
            <w:r w:rsidRPr="005220F3">
              <w:rPr>
                <w:rFonts w:hint="eastAsia"/>
                <w:sz w:val="24"/>
              </w:rPr>
              <w:t>有组织排放浓度限值</w:t>
            </w:r>
            <w:r w:rsidRPr="005220F3">
              <w:rPr>
                <w:rFonts w:hint="eastAsia"/>
                <w:sz w:val="24"/>
              </w:rPr>
              <w:t>100</w:t>
            </w:r>
            <w:r w:rsidRPr="005220F3">
              <w:rPr>
                <w:sz w:val="24"/>
              </w:rPr>
              <w:t xml:space="preserve"> mg/m</w:t>
            </w:r>
            <w:r w:rsidRPr="005220F3">
              <w:rPr>
                <w:sz w:val="24"/>
                <w:vertAlign w:val="superscript"/>
              </w:rPr>
              <w:t>3</w:t>
            </w:r>
            <w:r w:rsidRPr="005220F3">
              <w:rPr>
                <w:rFonts w:hint="eastAsia"/>
                <w:sz w:val="24"/>
              </w:rPr>
              <w:t>；二氧化硫、氮氧化物、颗粒物两天的监控速率最高值满足《</w:t>
            </w:r>
            <w:r w:rsidRPr="005220F3">
              <w:rPr>
                <w:sz w:val="24"/>
              </w:rPr>
              <w:t>大气污染物综合排放标准</w:t>
            </w:r>
            <w:r w:rsidRPr="005220F3">
              <w:rPr>
                <w:rFonts w:hint="eastAsia"/>
                <w:sz w:val="24"/>
              </w:rPr>
              <w:t>》（</w:t>
            </w:r>
            <w:r w:rsidRPr="005220F3">
              <w:rPr>
                <w:sz w:val="24"/>
              </w:rPr>
              <w:t>GB16297-1996</w:t>
            </w:r>
            <w:r w:rsidRPr="005220F3">
              <w:rPr>
                <w:rFonts w:hint="eastAsia"/>
                <w:sz w:val="24"/>
              </w:rPr>
              <w:t>）：颗粒物有组织排放速率限值</w:t>
            </w:r>
            <w:r w:rsidRPr="005220F3">
              <w:rPr>
                <w:rFonts w:hint="eastAsia"/>
                <w:sz w:val="24"/>
              </w:rPr>
              <w:t>3.</w:t>
            </w:r>
            <w:r w:rsidRPr="005220F3">
              <w:rPr>
                <w:rFonts w:hint="eastAsia"/>
                <w:sz w:val="24"/>
              </w:rPr>
              <w:t>5kg/h</w:t>
            </w:r>
            <w:r w:rsidRPr="005220F3">
              <w:rPr>
                <w:rFonts w:hint="eastAsia"/>
                <w:sz w:val="24"/>
              </w:rPr>
              <w:t>，</w:t>
            </w:r>
            <w:r w:rsidRPr="005220F3">
              <w:rPr>
                <w:rFonts w:hint="eastAsia"/>
                <w:sz w:val="24"/>
              </w:rPr>
              <w:t>SO</w:t>
            </w:r>
            <w:r w:rsidRPr="005220F3">
              <w:rPr>
                <w:rFonts w:hint="eastAsia"/>
                <w:sz w:val="24"/>
                <w:vertAlign w:val="subscript"/>
              </w:rPr>
              <w:t>2</w:t>
            </w:r>
            <w:r w:rsidRPr="005220F3">
              <w:rPr>
                <w:rFonts w:hint="eastAsia"/>
                <w:sz w:val="24"/>
              </w:rPr>
              <w:t>有组织排放速率限值</w:t>
            </w:r>
            <w:r w:rsidRPr="005220F3">
              <w:rPr>
                <w:rFonts w:hint="eastAsia"/>
                <w:sz w:val="24"/>
              </w:rPr>
              <w:t>2.6kg/h</w:t>
            </w:r>
            <w:r w:rsidRPr="005220F3">
              <w:rPr>
                <w:rFonts w:hint="eastAsia"/>
                <w:sz w:val="24"/>
              </w:rPr>
              <w:t>、</w:t>
            </w:r>
            <w:r w:rsidRPr="005220F3">
              <w:rPr>
                <w:rFonts w:hint="eastAsia"/>
                <w:sz w:val="24"/>
              </w:rPr>
              <w:t>NO</w:t>
            </w:r>
            <w:r w:rsidRPr="005220F3">
              <w:rPr>
                <w:rFonts w:hint="eastAsia"/>
                <w:sz w:val="24"/>
                <w:vertAlign w:val="subscript"/>
              </w:rPr>
              <w:t>X</w:t>
            </w:r>
            <w:r w:rsidRPr="005220F3">
              <w:rPr>
                <w:rFonts w:hint="eastAsia"/>
                <w:sz w:val="24"/>
              </w:rPr>
              <w:t>有组织排放浓度限值</w:t>
            </w:r>
            <w:r w:rsidRPr="005220F3">
              <w:rPr>
                <w:rFonts w:hint="eastAsia"/>
                <w:sz w:val="24"/>
              </w:rPr>
              <w:t>0.77</w:t>
            </w:r>
            <w:r w:rsidRPr="005220F3">
              <w:rPr>
                <w:sz w:val="24"/>
              </w:rPr>
              <w:t xml:space="preserve"> </w:t>
            </w:r>
            <w:r w:rsidRPr="005220F3">
              <w:rPr>
                <w:rFonts w:hint="eastAsia"/>
                <w:sz w:val="24"/>
              </w:rPr>
              <w:t>kg/h</w:t>
            </w:r>
            <w:r w:rsidRPr="005220F3">
              <w:rPr>
                <w:rFonts w:hint="eastAsia"/>
                <w:sz w:val="24"/>
              </w:rPr>
              <w:t>；</w:t>
            </w:r>
          </w:p>
          <w:p w14:paraId="114E7C55" w14:textId="77777777" w:rsidR="002B64E3" w:rsidRPr="005220F3" w:rsidRDefault="00C40525">
            <w:pPr>
              <w:adjustRightInd w:val="0"/>
              <w:snapToGrid w:val="0"/>
              <w:spacing w:line="360" w:lineRule="auto"/>
              <w:ind w:firstLineChars="200" w:firstLine="480"/>
              <w:rPr>
                <w:sz w:val="24"/>
              </w:rPr>
            </w:pPr>
            <w:r w:rsidRPr="005220F3">
              <w:rPr>
                <w:rFonts w:hint="eastAsia"/>
                <w:sz w:val="24"/>
              </w:rPr>
              <w:t>水帘箱</w:t>
            </w:r>
            <w:r w:rsidRPr="005220F3">
              <w:rPr>
                <w:rFonts w:hint="eastAsia"/>
                <w:sz w:val="24"/>
              </w:rPr>
              <w:t>+</w:t>
            </w:r>
            <w:r w:rsidRPr="005220F3">
              <w:rPr>
                <w:rFonts w:hint="eastAsia"/>
                <w:sz w:val="24"/>
              </w:rPr>
              <w:t>喷淋洗涤塔</w:t>
            </w:r>
            <w:r w:rsidRPr="005220F3">
              <w:rPr>
                <w:rFonts w:hint="eastAsia"/>
                <w:sz w:val="24"/>
              </w:rPr>
              <w:t>+UV</w:t>
            </w:r>
            <w:r w:rsidRPr="005220F3">
              <w:rPr>
                <w:rFonts w:hint="eastAsia"/>
                <w:sz w:val="24"/>
              </w:rPr>
              <w:t>光氧催化处理设备处理非甲烷总烃的处理效率为</w:t>
            </w:r>
            <w:r w:rsidRPr="005220F3">
              <w:rPr>
                <w:sz w:val="24"/>
              </w:rPr>
              <w:t>80.56</w:t>
            </w:r>
            <w:r w:rsidRPr="005220F3">
              <w:rPr>
                <w:rFonts w:hint="eastAsia"/>
                <w:sz w:val="24"/>
              </w:rPr>
              <w:t>%</w:t>
            </w:r>
            <w:r w:rsidRPr="005220F3">
              <w:rPr>
                <w:rFonts w:hint="eastAsia"/>
                <w:sz w:val="24"/>
              </w:rPr>
              <w:t>，处理颗粒物的处理效率为</w:t>
            </w:r>
            <w:r w:rsidRPr="005220F3">
              <w:rPr>
                <w:rFonts w:hint="eastAsia"/>
                <w:sz w:val="24"/>
              </w:rPr>
              <w:t>75.87%</w:t>
            </w:r>
            <w:r w:rsidRPr="005220F3">
              <w:rPr>
                <w:rFonts w:hint="eastAsia"/>
                <w:sz w:val="24"/>
              </w:rPr>
              <w:t>。</w:t>
            </w:r>
          </w:p>
          <w:p w14:paraId="0B048F3D" w14:textId="77777777" w:rsidR="002B64E3" w:rsidRPr="005220F3" w:rsidRDefault="00C40525">
            <w:pPr>
              <w:snapToGrid w:val="0"/>
              <w:spacing w:line="360" w:lineRule="auto"/>
              <w:ind w:firstLineChars="200" w:firstLine="480"/>
              <w:rPr>
                <w:rFonts w:eastAsiaTheme="majorEastAsia"/>
                <w:bCs/>
                <w:sz w:val="24"/>
              </w:rPr>
            </w:pPr>
            <w:r w:rsidRPr="005220F3">
              <w:rPr>
                <w:rFonts w:eastAsiaTheme="majorEastAsia" w:hint="eastAsia"/>
                <w:bCs/>
                <w:sz w:val="24"/>
              </w:rPr>
              <w:t>2</w:t>
            </w:r>
            <w:r w:rsidRPr="005220F3">
              <w:rPr>
                <w:rFonts w:eastAsiaTheme="majorEastAsia" w:hint="eastAsia"/>
                <w:bCs/>
                <w:sz w:val="24"/>
              </w:rPr>
              <w:t>、废水</w:t>
            </w:r>
          </w:p>
          <w:p w14:paraId="48F7E024" w14:textId="77777777" w:rsidR="002B64E3" w:rsidRPr="005220F3" w:rsidRDefault="00C40525">
            <w:pPr>
              <w:tabs>
                <w:tab w:val="left" w:pos="5265"/>
                <w:tab w:val="left" w:pos="7380"/>
              </w:tabs>
              <w:snapToGrid w:val="0"/>
              <w:spacing w:line="360" w:lineRule="auto"/>
              <w:ind w:firstLineChars="200" w:firstLine="480"/>
              <w:textAlignment w:val="baseline"/>
              <w:rPr>
                <w:sz w:val="24"/>
              </w:rPr>
            </w:pPr>
            <w:r w:rsidRPr="005220F3">
              <w:rPr>
                <w:rFonts w:hint="eastAsia"/>
                <w:sz w:val="24"/>
              </w:rPr>
              <w:t>项目营运过程用水环节主要为职工生活污水，生活污水量约为</w:t>
            </w:r>
            <w:r w:rsidRPr="005220F3">
              <w:rPr>
                <w:sz w:val="24"/>
              </w:rPr>
              <w:t>1173.92</w:t>
            </w:r>
            <w:r w:rsidRPr="005220F3">
              <w:rPr>
                <w:rFonts w:hint="eastAsia"/>
                <w:sz w:val="24"/>
              </w:rPr>
              <w:t>m</w:t>
            </w:r>
            <w:r w:rsidRPr="005220F3">
              <w:rPr>
                <w:rFonts w:hint="eastAsia"/>
                <w:sz w:val="24"/>
                <w:vertAlign w:val="superscript"/>
              </w:rPr>
              <w:t>3</w:t>
            </w:r>
            <w:r w:rsidRPr="005220F3">
              <w:rPr>
                <w:rFonts w:hint="eastAsia"/>
                <w:sz w:val="24"/>
              </w:rPr>
              <w:t>/a</w:t>
            </w:r>
            <w:r w:rsidRPr="005220F3">
              <w:rPr>
                <w:rFonts w:hint="eastAsia"/>
                <w:sz w:val="24"/>
              </w:rPr>
              <w:t>，该部分废水排入化粪池预处理后，通过市政污水管网进入博山环科污水处理厂进一步处理达标后排放。</w:t>
            </w:r>
          </w:p>
          <w:p w14:paraId="108AB47A" w14:textId="77777777" w:rsidR="002B64E3" w:rsidRPr="005220F3" w:rsidRDefault="00C40525">
            <w:pPr>
              <w:tabs>
                <w:tab w:val="left" w:pos="5265"/>
                <w:tab w:val="left" w:pos="7380"/>
              </w:tabs>
              <w:snapToGrid w:val="0"/>
              <w:spacing w:line="360" w:lineRule="auto"/>
              <w:ind w:firstLineChars="200" w:firstLine="480"/>
              <w:textAlignment w:val="baseline"/>
              <w:rPr>
                <w:sz w:val="24"/>
              </w:rPr>
            </w:pPr>
            <w:r w:rsidRPr="005220F3">
              <w:rPr>
                <w:rFonts w:hint="eastAsia"/>
                <w:sz w:val="24"/>
              </w:rPr>
              <w:t>根据《定子浸胶及电机喷漆项目》验收监测报告</w:t>
            </w:r>
            <w:r w:rsidRPr="005220F3">
              <w:rPr>
                <w:sz w:val="24"/>
              </w:rPr>
              <w:t>，</w:t>
            </w:r>
            <w:r w:rsidRPr="005220F3">
              <w:rPr>
                <w:rFonts w:hint="eastAsia"/>
                <w:sz w:val="24"/>
              </w:rPr>
              <w:t>验收监测期间，生活污水</w:t>
            </w:r>
            <w:r w:rsidRPr="005220F3">
              <w:rPr>
                <w:rFonts w:hint="eastAsia"/>
                <w:sz w:val="24"/>
              </w:rPr>
              <w:t>pH</w:t>
            </w:r>
            <w:r w:rsidRPr="005220F3">
              <w:rPr>
                <w:rFonts w:hint="eastAsia"/>
                <w:sz w:val="24"/>
              </w:rPr>
              <w:t>值介于</w:t>
            </w:r>
            <w:r w:rsidRPr="005220F3">
              <w:rPr>
                <w:rFonts w:hint="eastAsia"/>
                <w:sz w:val="24"/>
              </w:rPr>
              <w:t>7.64</w:t>
            </w:r>
            <w:r w:rsidRPr="005220F3">
              <w:rPr>
                <w:rFonts w:hint="eastAsia"/>
                <w:sz w:val="24"/>
              </w:rPr>
              <w:t>～</w:t>
            </w:r>
            <w:r w:rsidRPr="005220F3">
              <w:rPr>
                <w:rFonts w:hint="eastAsia"/>
                <w:sz w:val="24"/>
              </w:rPr>
              <w:t>7.8</w:t>
            </w:r>
            <w:r w:rsidRPr="005220F3">
              <w:rPr>
                <w:rFonts w:hint="eastAsia"/>
                <w:sz w:val="24"/>
              </w:rPr>
              <w:t>，五日生化需氧量浓度最大值</w:t>
            </w:r>
            <w:r w:rsidRPr="005220F3">
              <w:rPr>
                <w:sz w:val="24"/>
              </w:rPr>
              <w:t>为</w:t>
            </w:r>
            <w:r w:rsidRPr="005220F3">
              <w:rPr>
                <w:rFonts w:hint="eastAsia"/>
                <w:sz w:val="24"/>
              </w:rPr>
              <w:t>7</w:t>
            </w:r>
            <w:r w:rsidRPr="005220F3">
              <w:rPr>
                <w:sz w:val="24"/>
              </w:rPr>
              <w:t>mg/L</w:t>
            </w:r>
            <w:r w:rsidRPr="005220F3">
              <w:rPr>
                <w:sz w:val="24"/>
              </w:rPr>
              <w:t>，</w:t>
            </w:r>
            <w:r w:rsidRPr="005220F3">
              <w:rPr>
                <w:rFonts w:hint="eastAsia"/>
                <w:sz w:val="24"/>
              </w:rPr>
              <w:t>化学需氧量浓度最大值</w:t>
            </w:r>
            <w:r w:rsidRPr="005220F3">
              <w:rPr>
                <w:sz w:val="24"/>
              </w:rPr>
              <w:t>为</w:t>
            </w:r>
            <w:r w:rsidRPr="005220F3">
              <w:rPr>
                <w:rFonts w:hint="eastAsia"/>
                <w:sz w:val="24"/>
              </w:rPr>
              <w:t>18</w:t>
            </w:r>
            <w:r w:rsidRPr="005220F3">
              <w:rPr>
                <w:sz w:val="24"/>
              </w:rPr>
              <w:t>mg/L</w:t>
            </w:r>
            <w:r w:rsidRPr="005220F3">
              <w:rPr>
                <w:sz w:val="24"/>
              </w:rPr>
              <w:t>，氨氮</w:t>
            </w:r>
            <w:r w:rsidRPr="005220F3">
              <w:rPr>
                <w:rFonts w:hint="eastAsia"/>
                <w:sz w:val="24"/>
              </w:rPr>
              <w:t>浓度</w:t>
            </w:r>
            <w:r w:rsidRPr="005220F3">
              <w:rPr>
                <w:sz w:val="24"/>
              </w:rPr>
              <w:t>最大值为</w:t>
            </w:r>
            <w:r w:rsidRPr="005220F3">
              <w:rPr>
                <w:rFonts w:hint="eastAsia"/>
                <w:sz w:val="24"/>
              </w:rPr>
              <w:t>0.131</w:t>
            </w:r>
            <w:r w:rsidRPr="005220F3">
              <w:rPr>
                <w:sz w:val="24"/>
              </w:rPr>
              <w:t>mg/L</w:t>
            </w:r>
            <w:r w:rsidRPr="005220F3">
              <w:rPr>
                <w:sz w:val="24"/>
              </w:rPr>
              <w:t>，</w:t>
            </w:r>
            <w:r w:rsidRPr="005220F3">
              <w:rPr>
                <w:rFonts w:hint="eastAsia"/>
                <w:sz w:val="24"/>
              </w:rPr>
              <w:t>悬浮物浓度</w:t>
            </w:r>
            <w:r w:rsidRPr="005220F3">
              <w:rPr>
                <w:sz w:val="24"/>
              </w:rPr>
              <w:t>最大值为</w:t>
            </w:r>
            <w:r w:rsidRPr="005220F3">
              <w:rPr>
                <w:rFonts w:hint="eastAsia"/>
                <w:sz w:val="24"/>
              </w:rPr>
              <w:t>53</w:t>
            </w:r>
            <w:r w:rsidRPr="005220F3">
              <w:rPr>
                <w:sz w:val="24"/>
              </w:rPr>
              <w:t>mg/L</w:t>
            </w:r>
            <w:r w:rsidRPr="005220F3">
              <w:rPr>
                <w:rFonts w:hint="eastAsia"/>
                <w:sz w:val="24"/>
              </w:rPr>
              <w:t>。</w:t>
            </w:r>
          </w:p>
          <w:p w14:paraId="343A72FB" w14:textId="77777777" w:rsidR="002B64E3" w:rsidRPr="005220F3" w:rsidRDefault="00C40525">
            <w:pPr>
              <w:tabs>
                <w:tab w:val="left" w:pos="5265"/>
                <w:tab w:val="left" w:pos="7380"/>
              </w:tabs>
              <w:snapToGrid w:val="0"/>
              <w:spacing w:line="360" w:lineRule="auto"/>
              <w:ind w:firstLineChars="200" w:firstLine="480"/>
              <w:textAlignment w:val="baseline"/>
              <w:rPr>
                <w:sz w:val="24"/>
              </w:rPr>
            </w:pPr>
            <w:r w:rsidRPr="005220F3">
              <w:rPr>
                <w:rFonts w:hint="eastAsia"/>
                <w:sz w:val="24"/>
              </w:rPr>
              <w:t>综上，生活污水中</w:t>
            </w:r>
            <w:r w:rsidRPr="005220F3">
              <w:rPr>
                <w:rFonts w:hint="eastAsia"/>
                <w:sz w:val="24"/>
              </w:rPr>
              <w:t>pH</w:t>
            </w:r>
            <w:r w:rsidRPr="005220F3">
              <w:rPr>
                <w:rFonts w:hint="eastAsia"/>
                <w:sz w:val="24"/>
              </w:rPr>
              <w:t>值、</w:t>
            </w:r>
            <w:r w:rsidRPr="005220F3">
              <w:rPr>
                <w:sz w:val="24"/>
              </w:rPr>
              <w:t>COD</w:t>
            </w:r>
            <w:r w:rsidRPr="005220F3">
              <w:rPr>
                <w:rFonts w:hint="eastAsia"/>
                <w:sz w:val="24"/>
                <w:vertAlign w:val="subscript"/>
              </w:rPr>
              <w:t>c</w:t>
            </w:r>
            <w:r w:rsidRPr="005220F3">
              <w:rPr>
                <w:sz w:val="24"/>
                <w:vertAlign w:val="subscript"/>
              </w:rPr>
              <w:t>r</w:t>
            </w:r>
            <w:r w:rsidRPr="005220F3">
              <w:rPr>
                <w:rFonts w:hint="eastAsia"/>
                <w:sz w:val="24"/>
              </w:rPr>
              <w:t>、</w:t>
            </w:r>
            <w:r w:rsidRPr="005220F3">
              <w:rPr>
                <w:bCs/>
                <w:sz w:val="24"/>
              </w:rPr>
              <w:t>BOD</w:t>
            </w:r>
            <w:r w:rsidRPr="005220F3">
              <w:rPr>
                <w:bCs/>
                <w:sz w:val="24"/>
                <w:vertAlign w:val="subscript"/>
              </w:rPr>
              <w:t>5</w:t>
            </w:r>
            <w:r w:rsidRPr="005220F3">
              <w:rPr>
                <w:rFonts w:hint="eastAsia"/>
                <w:bCs/>
                <w:sz w:val="24"/>
              </w:rPr>
              <w:t>、</w:t>
            </w:r>
            <w:r w:rsidRPr="005220F3">
              <w:rPr>
                <w:bCs/>
                <w:sz w:val="24"/>
              </w:rPr>
              <w:t>NH</w:t>
            </w:r>
            <w:r w:rsidRPr="005220F3">
              <w:rPr>
                <w:bCs/>
                <w:sz w:val="24"/>
                <w:vertAlign w:val="subscript"/>
              </w:rPr>
              <w:t>3</w:t>
            </w:r>
            <w:r w:rsidRPr="005220F3">
              <w:rPr>
                <w:bCs/>
                <w:sz w:val="24"/>
              </w:rPr>
              <w:t>-N</w:t>
            </w:r>
            <w:r w:rsidRPr="005220F3">
              <w:rPr>
                <w:rFonts w:hint="eastAsia"/>
                <w:bCs/>
                <w:sz w:val="24"/>
              </w:rPr>
              <w:t>、</w:t>
            </w:r>
            <w:r w:rsidRPr="005220F3">
              <w:rPr>
                <w:rFonts w:hint="eastAsia"/>
                <w:bCs/>
                <w:sz w:val="24"/>
              </w:rPr>
              <w:t>SS</w:t>
            </w:r>
            <w:r w:rsidRPr="005220F3">
              <w:rPr>
                <w:rFonts w:hint="eastAsia"/>
                <w:bCs/>
                <w:sz w:val="24"/>
              </w:rPr>
              <w:t>监测结果均满足</w:t>
            </w:r>
            <w:r w:rsidRPr="005220F3">
              <w:rPr>
                <w:rFonts w:hint="eastAsia"/>
                <w:sz w:val="24"/>
              </w:rPr>
              <w:t>《污水排入城镇下水道水质标准》（</w:t>
            </w:r>
            <w:r w:rsidRPr="005220F3">
              <w:rPr>
                <w:rFonts w:hint="eastAsia"/>
                <w:sz w:val="24"/>
              </w:rPr>
              <w:t>GB/T31962-2015</w:t>
            </w:r>
            <w:r w:rsidRPr="005220F3">
              <w:rPr>
                <w:rFonts w:hint="eastAsia"/>
                <w:sz w:val="24"/>
              </w:rPr>
              <w:t>）</w:t>
            </w:r>
            <w:r w:rsidRPr="005220F3">
              <w:rPr>
                <w:rFonts w:hint="eastAsia"/>
                <w:sz w:val="24"/>
              </w:rPr>
              <w:t>B</w:t>
            </w:r>
            <w:r w:rsidRPr="005220F3">
              <w:rPr>
                <w:rFonts w:hint="eastAsia"/>
                <w:sz w:val="24"/>
              </w:rPr>
              <w:t>级标准要求</w:t>
            </w:r>
            <w:r w:rsidRPr="005220F3">
              <w:rPr>
                <w:rFonts w:hint="eastAsia"/>
                <w:bCs/>
                <w:sz w:val="24"/>
              </w:rPr>
              <w:t>：</w:t>
            </w:r>
            <w:r w:rsidRPr="005220F3">
              <w:rPr>
                <w:rFonts w:hint="eastAsia"/>
                <w:bCs/>
                <w:sz w:val="24"/>
              </w:rPr>
              <w:t>pH</w:t>
            </w:r>
            <w:r w:rsidRPr="005220F3">
              <w:rPr>
                <w:rFonts w:hint="eastAsia"/>
                <w:bCs/>
                <w:sz w:val="24"/>
              </w:rPr>
              <w:t>值：</w:t>
            </w:r>
            <w:r w:rsidRPr="005220F3">
              <w:rPr>
                <w:rFonts w:hint="eastAsia"/>
                <w:bCs/>
                <w:sz w:val="24"/>
              </w:rPr>
              <w:t>6.5-9.5</w:t>
            </w:r>
            <w:r w:rsidRPr="005220F3">
              <w:rPr>
                <w:rFonts w:hint="eastAsia"/>
                <w:bCs/>
                <w:sz w:val="24"/>
              </w:rPr>
              <w:t>，</w:t>
            </w:r>
            <w:r w:rsidRPr="005220F3">
              <w:rPr>
                <w:sz w:val="24"/>
              </w:rPr>
              <w:t>COD</w:t>
            </w:r>
            <w:r w:rsidRPr="005220F3">
              <w:rPr>
                <w:rFonts w:hint="eastAsia"/>
                <w:sz w:val="24"/>
                <w:vertAlign w:val="subscript"/>
              </w:rPr>
              <w:t>c</w:t>
            </w:r>
            <w:r w:rsidRPr="005220F3">
              <w:rPr>
                <w:sz w:val="24"/>
                <w:vertAlign w:val="subscript"/>
              </w:rPr>
              <w:t>r</w:t>
            </w:r>
            <w:r w:rsidRPr="005220F3">
              <w:rPr>
                <w:rFonts w:hint="eastAsia"/>
                <w:sz w:val="24"/>
              </w:rPr>
              <w:t>：</w:t>
            </w:r>
            <w:r w:rsidRPr="005220F3">
              <w:rPr>
                <w:rFonts w:hint="eastAsia"/>
                <w:sz w:val="24"/>
              </w:rPr>
              <w:t>500</w:t>
            </w:r>
            <w:r w:rsidRPr="005220F3">
              <w:rPr>
                <w:sz w:val="24"/>
              </w:rPr>
              <w:t xml:space="preserve"> mg/</w:t>
            </w:r>
            <w:r w:rsidRPr="005220F3">
              <w:rPr>
                <w:rFonts w:hint="eastAsia"/>
                <w:sz w:val="24"/>
              </w:rPr>
              <w:t>L</w:t>
            </w:r>
            <w:r w:rsidRPr="005220F3">
              <w:rPr>
                <w:rFonts w:hint="eastAsia"/>
                <w:sz w:val="24"/>
              </w:rPr>
              <w:t>，</w:t>
            </w:r>
            <w:r w:rsidRPr="005220F3">
              <w:rPr>
                <w:rFonts w:hint="eastAsia"/>
                <w:bCs/>
                <w:sz w:val="24"/>
              </w:rPr>
              <w:t>NH</w:t>
            </w:r>
            <w:r w:rsidRPr="005220F3">
              <w:rPr>
                <w:rFonts w:hint="eastAsia"/>
                <w:bCs/>
                <w:sz w:val="24"/>
                <w:vertAlign w:val="subscript"/>
              </w:rPr>
              <w:t>3</w:t>
            </w:r>
            <w:r w:rsidRPr="005220F3">
              <w:rPr>
                <w:rFonts w:hint="eastAsia"/>
                <w:bCs/>
                <w:sz w:val="24"/>
              </w:rPr>
              <w:t>-N</w:t>
            </w:r>
            <w:r w:rsidRPr="005220F3">
              <w:rPr>
                <w:rFonts w:hint="eastAsia"/>
                <w:bCs/>
                <w:sz w:val="24"/>
              </w:rPr>
              <w:t>：</w:t>
            </w:r>
            <w:r w:rsidRPr="005220F3">
              <w:rPr>
                <w:rFonts w:hint="eastAsia"/>
                <w:sz w:val="24"/>
              </w:rPr>
              <w:t>45</w:t>
            </w:r>
            <w:r w:rsidRPr="005220F3">
              <w:rPr>
                <w:sz w:val="24"/>
              </w:rPr>
              <w:t xml:space="preserve"> mg/</w:t>
            </w:r>
            <w:r w:rsidRPr="005220F3">
              <w:rPr>
                <w:rFonts w:hint="eastAsia"/>
                <w:sz w:val="24"/>
              </w:rPr>
              <w:t>L</w:t>
            </w:r>
            <w:r w:rsidRPr="005220F3">
              <w:rPr>
                <w:rFonts w:hint="eastAsia"/>
                <w:sz w:val="24"/>
              </w:rPr>
              <w:t>，</w:t>
            </w:r>
            <w:r w:rsidRPr="005220F3">
              <w:rPr>
                <w:bCs/>
                <w:sz w:val="24"/>
              </w:rPr>
              <w:t>BOD</w:t>
            </w:r>
            <w:r w:rsidRPr="005220F3">
              <w:rPr>
                <w:bCs/>
                <w:sz w:val="24"/>
                <w:vertAlign w:val="subscript"/>
              </w:rPr>
              <w:t>5</w:t>
            </w:r>
            <w:r w:rsidRPr="005220F3">
              <w:rPr>
                <w:rFonts w:hint="eastAsia"/>
                <w:sz w:val="24"/>
              </w:rPr>
              <w:t>：</w:t>
            </w:r>
            <w:r w:rsidRPr="005220F3">
              <w:rPr>
                <w:rFonts w:hint="eastAsia"/>
                <w:sz w:val="24"/>
              </w:rPr>
              <w:t>350mg/L</w:t>
            </w:r>
            <w:r w:rsidRPr="005220F3">
              <w:rPr>
                <w:rFonts w:hint="eastAsia"/>
                <w:sz w:val="24"/>
              </w:rPr>
              <w:t>，</w:t>
            </w:r>
            <w:r w:rsidRPr="005220F3">
              <w:rPr>
                <w:rFonts w:hint="eastAsia"/>
                <w:sz w:val="24"/>
              </w:rPr>
              <w:t>SS</w:t>
            </w:r>
            <w:r w:rsidRPr="005220F3">
              <w:rPr>
                <w:rFonts w:hint="eastAsia"/>
                <w:sz w:val="24"/>
              </w:rPr>
              <w:t>：</w:t>
            </w:r>
            <w:r w:rsidRPr="005220F3">
              <w:rPr>
                <w:rFonts w:hint="eastAsia"/>
                <w:sz w:val="24"/>
              </w:rPr>
              <w:t>400</w:t>
            </w:r>
            <w:r w:rsidRPr="005220F3">
              <w:rPr>
                <w:sz w:val="24"/>
              </w:rPr>
              <w:t xml:space="preserve"> mg/</w:t>
            </w:r>
            <w:r w:rsidRPr="005220F3">
              <w:rPr>
                <w:rFonts w:hint="eastAsia"/>
                <w:sz w:val="24"/>
              </w:rPr>
              <w:t>L</w:t>
            </w:r>
            <w:r w:rsidRPr="005220F3">
              <w:rPr>
                <w:rFonts w:hint="eastAsia"/>
                <w:sz w:val="24"/>
              </w:rPr>
              <w:t>。</w:t>
            </w:r>
          </w:p>
          <w:p w14:paraId="4159C5AD" w14:textId="77777777" w:rsidR="002B64E3" w:rsidRPr="005220F3" w:rsidRDefault="00C40525">
            <w:pPr>
              <w:snapToGrid w:val="0"/>
              <w:spacing w:line="360" w:lineRule="auto"/>
              <w:ind w:firstLine="480"/>
              <w:rPr>
                <w:rFonts w:eastAsiaTheme="majorEastAsia"/>
                <w:bCs/>
                <w:sz w:val="24"/>
              </w:rPr>
            </w:pPr>
            <w:r w:rsidRPr="005220F3">
              <w:rPr>
                <w:rFonts w:eastAsiaTheme="majorEastAsia"/>
                <w:bCs/>
                <w:sz w:val="24"/>
              </w:rPr>
              <w:t>3</w:t>
            </w:r>
            <w:r w:rsidRPr="005220F3">
              <w:rPr>
                <w:rFonts w:eastAsiaTheme="majorEastAsia"/>
                <w:bCs/>
                <w:sz w:val="24"/>
              </w:rPr>
              <w:t>、噪声</w:t>
            </w:r>
          </w:p>
          <w:p w14:paraId="2C01440F" w14:textId="77777777" w:rsidR="002B64E3" w:rsidRPr="005220F3" w:rsidRDefault="00C40525">
            <w:pPr>
              <w:tabs>
                <w:tab w:val="left" w:pos="5265"/>
                <w:tab w:val="left" w:pos="7380"/>
              </w:tabs>
              <w:snapToGrid w:val="0"/>
              <w:spacing w:line="360" w:lineRule="auto"/>
              <w:ind w:firstLine="480"/>
              <w:textAlignment w:val="baseline"/>
              <w:rPr>
                <w:sz w:val="24"/>
                <w:szCs w:val="21"/>
              </w:rPr>
            </w:pPr>
            <w:r w:rsidRPr="005220F3">
              <w:rPr>
                <w:rFonts w:hint="eastAsia"/>
                <w:sz w:val="24"/>
                <w:szCs w:val="21"/>
              </w:rPr>
              <w:lastRenderedPageBreak/>
              <w:t>项目噪声主要为机械加工</w:t>
            </w:r>
            <w:r w:rsidRPr="005220F3">
              <w:rPr>
                <w:sz w:val="24"/>
                <w:szCs w:val="21"/>
              </w:rPr>
              <w:t>设备、</w:t>
            </w:r>
            <w:r w:rsidRPr="005220F3">
              <w:rPr>
                <w:rFonts w:hint="eastAsia"/>
                <w:sz w:val="24"/>
                <w:szCs w:val="21"/>
              </w:rPr>
              <w:t>精密压力机、剪板机、砂轮机等设备产生的噪声。噪声源设备均设置在密闭的车间内，并采取相应隔音减噪措施。</w:t>
            </w:r>
          </w:p>
          <w:p w14:paraId="479CAE7E" w14:textId="77777777" w:rsidR="002B64E3" w:rsidRPr="005220F3" w:rsidRDefault="00C40525">
            <w:pPr>
              <w:tabs>
                <w:tab w:val="left" w:pos="5265"/>
                <w:tab w:val="left" w:pos="7380"/>
              </w:tabs>
              <w:snapToGrid w:val="0"/>
              <w:spacing w:line="360" w:lineRule="auto"/>
              <w:ind w:firstLine="480"/>
              <w:textAlignment w:val="baseline"/>
              <w:rPr>
                <w:sz w:val="24"/>
              </w:rPr>
            </w:pPr>
            <w:r w:rsidRPr="005220F3">
              <w:rPr>
                <w:rFonts w:hint="eastAsia"/>
                <w:sz w:val="24"/>
              </w:rPr>
              <w:t>根据《</w:t>
            </w:r>
            <w:r w:rsidRPr="005220F3">
              <w:rPr>
                <w:rFonts w:hint="eastAsia"/>
                <w:sz w:val="24"/>
              </w:rPr>
              <w:t>定子浸胶及电机喷漆项目》验收监测报告</w:t>
            </w:r>
            <w:r w:rsidRPr="005220F3">
              <w:rPr>
                <w:sz w:val="24"/>
              </w:rPr>
              <w:t>，</w:t>
            </w:r>
            <w:r w:rsidRPr="005220F3">
              <w:rPr>
                <w:rFonts w:hint="eastAsia"/>
                <w:sz w:val="24"/>
              </w:rPr>
              <w:t>验收监测期间，</w:t>
            </w:r>
            <w:r w:rsidRPr="005220F3">
              <w:rPr>
                <w:sz w:val="24"/>
              </w:rPr>
              <w:t>噪声第一天昼间监测最高值为</w:t>
            </w:r>
            <w:r w:rsidRPr="005220F3">
              <w:rPr>
                <w:rFonts w:hint="eastAsia"/>
                <w:sz w:val="24"/>
              </w:rPr>
              <w:t>54.6</w:t>
            </w:r>
            <w:r w:rsidRPr="005220F3">
              <w:rPr>
                <w:kern w:val="0"/>
                <w:sz w:val="24"/>
              </w:rPr>
              <w:t>dB</w:t>
            </w:r>
            <w:r w:rsidRPr="005220F3">
              <w:rPr>
                <w:kern w:val="0"/>
                <w:sz w:val="24"/>
              </w:rPr>
              <w:t>（</w:t>
            </w:r>
            <w:r w:rsidRPr="005220F3">
              <w:rPr>
                <w:kern w:val="0"/>
                <w:sz w:val="24"/>
              </w:rPr>
              <w:t>A</w:t>
            </w:r>
            <w:r w:rsidRPr="005220F3">
              <w:rPr>
                <w:kern w:val="0"/>
                <w:sz w:val="24"/>
              </w:rPr>
              <w:t>）</w:t>
            </w:r>
            <w:r w:rsidRPr="005220F3">
              <w:rPr>
                <w:rFonts w:hint="eastAsia"/>
                <w:sz w:val="24"/>
              </w:rPr>
              <w:t>，</w:t>
            </w:r>
            <w:r w:rsidRPr="005220F3">
              <w:rPr>
                <w:sz w:val="24"/>
              </w:rPr>
              <w:t>第二天昼间监测最高值为</w:t>
            </w:r>
            <w:r w:rsidRPr="005220F3">
              <w:rPr>
                <w:rFonts w:hint="eastAsia"/>
                <w:sz w:val="24"/>
              </w:rPr>
              <w:t>54.8</w:t>
            </w:r>
            <w:r w:rsidRPr="005220F3">
              <w:rPr>
                <w:kern w:val="0"/>
                <w:sz w:val="24"/>
              </w:rPr>
              <w:t>dB</w:t>
            </w:r>
            <w:r w:rsidRPr="005220F3">
              <w:rPr>
                <w:kern w:val="0"/>
                <w:sz w:val="24"/>
              </w:rPr>
              <w:t>（</w:t>
            </w:r>
            <w:r w:rsidRPr="005220F3">
              <w:rPr>
                <w:kern w:val="0"/>
                <w:sz w:val="24"/>
              </w:rPr>
              <w:t>A</w:t>
            </w:r>
            <w:r w:rsidRPr="005220F3">
              <w:rPr>
                <w:kern w:val="0"/>
                <w:sz w:val="24"/>
              </w:rPr>
              <w:t>）</w:t>
            </w:r>
            <w:r w:rsidRPr="005220F3">
              <w:rPr>
                <w:sz w:val="24"/>
              </w:rPr>
              <w:t>，两天的监测值均满足《工业企业厂界环境噪声排放标准》（</w:t>
            </w:r>
            <w:r w:rsidRPr="005220F3">
              <w:rPr>
                <w:sz w:val="24"/>
              </w:rPr>
              <w:t>GB12348-2008</w:t>
            </w:r>
            <w:r w:rsidRPr="005220F3">
              <w:rPr>
                <w:sz w:val="24"/>
              </w:rPr>
              <w:t>）中</w:t>
            </w:r>
            <w:r w:rsidRPr="005220F3">
              <w:rPr>
                <w:sz w:val="24"/>
              </w:rPr>
              <w:t>2</w:t>
            </w:r>
            <w:r w:rsidRPr="005220F3">
              <w:rPr>
                <w:sz w:val="24"/>
              </w:rPr>
              <w:t>类标准要求（昼间</w:t>
            </w:r>
            <w:r w:rsidRPr="005220F3">
              <w:rPr>
                <w:sz w:val="24"/>
              </w:rPr>
              <w:t>60dB</w:t>
            </w:r>
            <w:r w:rsidRPr="005220F3">
              <w:rPr>
                <w:sz w:val="24"/>
              </w:rPr>
              <w:t>（</w:t>
            </w:r>
            <w:r w:rsidRPr="005220F3">
              <w:rPr>
                <w:sz w:val="24"/>
              </w:rPr>
              <w:t>A</w:t>
            </w:r>
            <w:r w:rsidRPr="005220F3">
              <w:rPr>
                <w:sz w:val="24"/>
              </w:rPr>
              <w:t>））。</w:t>
            </w:r>
          </w:p>
          <w:p w14:paraId="60DEF6B5" w14:textId="77777777" w:rsidR="002B64E3" w:rsidRPr="005220F3" w:rsidRDefault="00C40525">
            <w:pPr>
              <w:snapToGrid w:val="0"/>
              <w:spacing w:line="360" w:lineRule="auto"/>
              <w:ind w:firstLine="480"/>
              <w:rPr>
                <w:rFonts w:eastAsiaTheme="majorEastAsia"/>
                <w:bCs/>
                <w:sz w:val="24"/>
              </w:rPr>
            </w:pPr>
            <w:r w:rsidRPr="005220F3">
              <w:rPr>
                <w:rFonts w:eastAsiaTheme="majorEastAsia" w:hint="eastAsia"/>
                <w:bCs/>
                <w:sz w:val="24"/>
              </w:rPr>
              <w:t>4</w:t>
            </w:r>
            <w:r w:rsidRPr="005220F3">
              <w:rPr>
                <w:rFonts w:eastAsiaTheme="majorEastAsia" w:hint="eastAsia"/>
                <w:bCs/>
                <w:sz w:val="24"/>
              </w:rPr>
              <w:t>、固废</w:t>
            </w:r>
          </w:p>
          <w:p w14:paraId="64AB5CE9" w14:textId="77777777" w:rsidR="002B64E3" w:rsidRPr="005220F3" w:rsidRDefault="00C40525">
            <w:pPr>
              <w:tabs>
                <w:tab w:val="left" w:pos="5265"/>
                <w:tab w:val="left" w:pos="7380"/>
              </w:tabs>
              <w:snapToGrid w:val="0"/>
              <w:spacing w:line="360" w:lineRule="auto"/>
              <w:ind w:firstLine="480"/>
              <w:textAlignment w:val="baseline"/>
              <w:rPr>
                <w:sz w:val="24"/>
              </w:rPr>
            </w:pPr>
            <w:r w:rsidRPr="005220F3">
              <w:rPr>
                <w:rFonts w:hint="eastAsia"/>
                <w:sz w:val="24"/>
              </w:rPr>
              <w:t>项目固废主要包括生产固废、生活垃圾、</w:t>
            </w:r>
            <w:r w:rsidRPr="005220F3">
              <w:rPr>
                <w:rFonts w:hint="eastAsia"/>
                <w:sz w:val="24"/>
              </w:rPr>
              <w:t>机械</w:t>
            </w:r>
            <w:r w:rsidRPr="005220F3">
              <w:rPr>
                <w:sz w:val="24"/>
              </w:rPr>
              <w:t>加工过程中产生的下脚料</w:t>
            </w:r>
            <w:r w:rsidRPr="005220F3">
              <w:rPr>
                <w:rFonts w:hint="eastAsia"/>
                <w:sz w:val="24"/>
              </w:rPr>
              <w:t>、</w:t>
            </w:r>
            <w:r w:rsidRPr="005220F3">
              <w:rPr>
                <w:sz w:val="24"/>
              </w:rPr>
              <w:t>机械设备产生</w:t>
            </w:r>
            <w:r w:rsidRPr="005220F3">
              <w:rPr>
                <w:sz w:val="24"/>
              </w:rPr>
              <w:t>的废机油</w:t>
            </w:r>
            <w:r w:rsidRPr="005220F3">
              <w:rPr>
                <w:rFonts w:hint="eastAsia"/>
                <w:sz w:val="24"/>
              </w:rPr>
              <w:t>等。其中生产固废主要包括电缆脱皮和接线产生的下</w:t>
            </w:r>
            <w:r w:rsidRPr="005220F3">
              <w:rPr>
                <w:rFonts w:hint="eastAsia"/>
                <w:sz w:val="24"/>
              </w:rPr>
              <w:t>脚料、水帘箱和洗涤喷淋塔捕集的漆渣、盛装绝缘环保胶和水性漆的空包装桶。</w:t>
            </w:r>
          </w:p>
          <w:p w14:paraId="1D184AB6" w14:textId="77777777" w:rsidR="002B64E3" w:rsidRPr="005220F3" w:rsidRDefault="00C40525">
            <w:pPr>
              <w:tabs>
                <w:tab w:val="left" w:pos="5265"/>
                <w:tab w:val="left" w:pos="7380"/>
              </w:tabs>
              <w:snapToGrid w:val="0"/>
              <w:spacing w:line="360" w:lineRule="auto"/>
              <w:ind w:firstLine="480"/>
              <w:textAlignment w:val="baseline"/>
              <w:rPr>
                <w:sz w:val="24"/>
              </w:rPr>
            </w:pPr>
            <w:r w:rsidRPr="005220F3">
              <w:rPr>
                <w:rFonts w:hint="eastAsia"/>
                <w:sz w:val="24"/>
              </w:rPr>
              <w:t>1</w:t>
            </w:r>
            <w:r w:rsidRPr="005220F3">
              <w:rPr>
                <w:rFonts w:hint="eastAsia"/>
                <w:sz w:val="24"/>
              </w:rPr>
              <w:t>、电缆脱皮、接线产生的下脚料产生量约</w:t>
            </w:r>
            <w:r w:rsidRPr="005220F3">
              <w:rPr>
                <w:rFonts w:hint="eastAsia"/>
                <w:sz w:val="24"/>
              </w:rPr>
              <w:t>0.02t/a</w:t>
            </w:r>
            <w:r w:rsidRPr="005220F3">
              <w:rPr>
                <w:rFonts w:hint="eastAsia"/>
                <w:sz w:val="24"/>
              </w:rPr>
              <w:t>，收集后由厂家统一回收。</w:t>
            </w:r>
          </w:p>
          <w:p w14:paraId="47F6E974" w14:textId="77777777" w:rsidR="002B64E3" w:rsidRPr="005220F3" w:rsidRDefault="00C40525">
            <w:pPr>
              <w:tabs>
                <w:tab w:val="left" w:pos="5265"/>
                <w:tab w:val="left" w:pos="7380"/>
              </w:tabs>
              <w:snapToGrid w:val="0"/>
              <w:spacing w:line="360" w:lineRule="auto"/>
              <w:ind w:firstLine="480"/>
              <w:textAlignment w:val="baseline"/>
              <w:rPr>
                <w:sz w:val="24"/>
              </w:rPr>
            </w:pPr>
            <w:r w:rsidRPr="005220F3">
              <w:rPr>
                <w:rFonts w:hint="eastAsia"/>
                <w:sz w:val="24"/>
              </w:rPr>
              <w:t>2</w:t>
            </w:r>
            <w:r w:rsidRPr="005220F3">
              <w:rPr>
                <w:rFonts w:hint="eastAsia"/>
                <w:sz w:val="24"/>
              </w:rPr>
              <w:t>、该项目使用水性漆，产生的漆渣属于一般固体废物。喷漆过程中水帘箱、洗涤喷淋塔捕集的漆渣量约</w:t>
            </w:r>
            <w:r w:rsidRPr="005220F3">
              <w:rPr>
                <w:rFonts w:hint="eastAsia"/>
                <w:sz w:val="24"/>
              </w:rPr>
              <w:t>0.103t/a</w:t>
            </w:r>
            <w:r w:rsidRPr="005220F3">
              <w:rPr>
                <w:rFonts w:hint="eastAsia"/>
                <w:sz w:val="24"/>
              </w:rPr>
              <w:t>，由环卫部门定期清运。</w:t>
            </w:r>
          </w:p>
          <w:p w14:paraId="6666EFF7" w14:textId="77777777" w:rsidR="002B64E3" w:rsidRPr="005220F3" w:rsidRDefault="00C40525">
            <w:pPr>
              <w:tabs>
                <w:tab w:val="left" w:pos="5265"/>
                <w:tab w:val="left" w:pos="7380"/>
              </w:tabs>
              <w:snapToGrid w:val="0"/>
              <w:spacing w:line="360" w:lineRule="auto"/>
              <w:ind w:firstLine="480"/>
              <w:textAlignment w:val="baseline"/>
              <w:rPr>
                <w:sz w:val="24"/>
              </w:rPr>
            </w:pPr>
            <w:r w:rsidRPr="005220F3">
              <w:rPr>
                <w:rFonts w:hint="eastAsia"/>
                <w:sz w:val="24"/>
              </w:rPr>
              <w:t>3</w:t>
            </w:r>
            <w:r w:rsidRPr="005220F3">
              <w:rPr>
                <w:rFonts w:hint="eastAsia"/>
                <w:sz w:val="24"/>
              </w:rPr>
              <w:t>、盛装绝缘环保胶、水性漆的空包装桶产生量约</w:t>
            </w:r>
            <w:r w:rsidRPr="005220F3">
              <w:rPr>
                <w:rFonts w:hint="eastAsia"/>
                <w:sz w:val="24"/>
              </w:rPr>
              <w:t>60</w:t>
            </w:r>
            <w:r w:rsidRPr="005220F3">
              <w:rPr>
                <w:rFonts w:hint="eastAsia"/>
                <w:sz w:val="24"/>
              </w:rPr>
              <w:t>个</w:t>
            </w:r>
            <w:r w:rsidRPr="005220F3">
              <w:rPr>
                <w:rFonts w:hint="eastAsia"/>
                <w:sz w:val="24"/>
              </w:rPr>
              <w:t>/</w:t>
            </w:r>
            <w:r w:rsidRPr="005220F3">
              <w:rPr>
                <w:rFonts w:hint="eastAsia"/>
                <w:sz w:val="24"/>
              </w:rPr>
              <w:t>年，绝缘环保胶空包装桶交由山西博拉哲绝缘技术有限公司回收处理，水性漆空包装桶交由上海绍祺新材料科技有限公司回收处理。</w:t>
            </w:r>
          </w:p>
          <w:p w14:paraId="1610B4FE" w14:textId="77777777" w:rsidR="002B64E3" w:rsidRPr="005220F3" w:rsidRDefault="00C40525">
            <w:pPr>
              <w:tabs>
                <w:tab w:val="left" w:pos="5265"/>
                <w:tab w:val="left" w:pos="7380"/>
              </w:tabs>
              <w:snapToGrid w:val="0"/>
              <w:spacing w:line="360" w:lineRule="auto"/>
              <w:ind w:firstLine="480"/>
              <w:textAlignment w:val="baseline"/>
              <w:rPr>
                <w:sz w:val="24"/>
              </w:rPr>
            </w:pPr>
            <w:r w:rsidRPr="005220F3">
              <w:rPr>
                <w:rFonts w:hint="eastAsia"/>
                <w:sz w:val="24"/>
              </w:rPr>
              <w:t>4</w:t>
            </w:r>
            <w:r w:rsidRPr="005220F3">
              <w:rPr>
                <w:rFonts w:hint="eastAsia"/>
                <w:sz w:val="24"/>
              </w:rPr>
              <w:t>、项目职工生活垃圾产生量为</w:t>
            </w:r>
            <w:r w:rsidRPr="005220F3">
              <w:rPr>
                <w:sz w:val="24"/>
              </w:rPr>
              <w:t>18.71</w:t>
            </w:r>
            <w:r w:rsidRPr="005220F3">
              <w:rPr>
                <w:rFonts w:hint="eastAsia"/>
                <w:sz w:val="24"/>
              </w:rPr>
              <w:t>t/a</w:t>
            </w:r>
            <w:r w:rsidRPr="005220F3">
              <w:rPr>
                <w:rFonts w:hint="eastAsia"/>
                <w:sz w:val="24"/>
              </w:rPr>
              <w:t>，集中收集后均由</w:t>
            </w:r>
            <w:r w:rsidRPr="005220F3">
              <w:rPr>
                <w:rFonts w:hint="eastAsia"/>
                <w:sz w:val="24"/>
              </w:rPr>
              <w:t>环卫部门定期清运。</w:t>
            </w:r>
          </w:p>
          <w:p w14:paraId="19FC3B15" w14:textId="77777777" w:rsidR="002B64E3" w:rsidRPr="005220F3" w:rsidRDefault="00C40525">
            <w:pPr>
              <w:tabs>
                <w:tab w:val="left" w:pos="5265"/>
                <w:tab w:val="left" w:pos="7380"/>
              </w:tabs>
              <w:snapToGrid w:val="0"/>
              <w:spacing w:line="360" w:lineRule="auto"/>
              <w:ind w:firstLine="480"/>
              <w:textAlignment w:val="baseline"/>
              <w:rPr>
                <w:sz w:val="24"/>
              </w:rPr>
            </w:pPr>
            <w:r w:rsidRPr="005220F3">
              <w:rPr>
                <w:rFonts w:hint="eastAsia"/>
                <w:sz w:val="24"/>
              </w:rPr>
              <w:t>5</w:t>
            </w:r>
            <w:r w:rsidRPr="005220F3">
              <w:rPr>
                <w:rFonts w:hint="eastAsia"/>
                <w:sz w:val="24"/>
              </w:rPr>
              <w:t>、各种生产设备在运行及检修过程中会产生少量废机油，产生量约为</w:t>
            </w:r>
            <w:r w:rsidRPr="005220F3">
              <w:rPr>
                <w:rFonts w:hint="eastAsia"/>
                <w:sz w:val="24"/>
              </w:rPr>
              <w:t>0.0</w:t>
            </w:r>
            <w:r w:rsidRPr="005220F3">
              <w:rPr>
                <w:sz w:val="24"/>
              </w:rPr>
              <w:t>9</w:t>
            </w:r>
            <w:r w:rsidRPr="005220F3">
              <w:rPr>
                <w:rFonts w:hint="eastAsia"/>
                <w:sz w:val="24"/>
              </w:rPr>
              <w:t>t/a</w:t>
            </w:r>
            <w:r w:rsidRPr="005220F3">
              <w:rPr>
                <w:rFonts w:hint="eastAsia"/>
                <w:sz w:val="24"/>
              </w:rPr>
              <w:t>，该部分废机油属于危险废物（</w:t>
            </w:r>
            <w:r w:rsidRPr="005220F3">
              <w:rPr>
                <w:rFonts w:hint="eastAsia"/>
                <w:sz w:val="24"/>
              </w:rPr>
              <w:t>HW08</w:t>
            </w:r>
            <w:r w:rsidRPr="005220F3">
              <w:rPr>
                <w:rFonts w:hint="eastAsia"/>
                <w:sz w:val="24"/>
              </w:rPr>
              <w:t>），危废代码为</w:t>
            </w:r>
            <w:r w:rsidRPr="005220F3">
              <w:rPr>
                <w:rFonts w:hint="eastAsia"/>
                <w:sz w:val="24"/>
              </w:rPr>
              <w:t>900-249-08</w:t>
            </w:r>
            <w:r w:rsidRPr="005220F3">
              <w:rPr>
                <w:rFonts w:hint="eastAsia"/>
                <w:sz w:val="24"/>
              </w:rPr>
              <w:t>，危险废物暂存于危险废物暂存库，达到处理量时，交由有资质单位处置。</w:t>
            </w:r>
          </w:p>
          <w:p w14:paraId="7C73610D" w14:textId="77777777" w:rsidR="002B64E3" w:rsidRPr="005220F3" w:rsidRDefault="00C40525">
            <w:pPr>
              <w:tabs>
                <w:tab w:val="left" w:pos="5265"/>
                <w:tab w:val="left" w:pos="7380"/>
              </w:tabs>
              <w:snapToGrid w:val="0"/>
              <w:spacing w:line="360" w:lineRule="auto"/>
              <w:ind w:firstLine="480"/>
              <w:textAlignment w:val="baseline"/>
              <w:rPr>
                <w:sz w:val="24"/>
              </w:rPr>
            </w:pPr>
            <w:r w:rsidRPr="005220F3">
              <w:rPr>
                <w:rFonts w:hint="eastAsia"/>
                <w:sz w:val="24"/>
              </w:rPr>
              <w:t>6</w:t>
            </w:r>
            <w:r w:rsidRPr="005220F3">
              <w:rPr>
                <w:rFonts w:hint="eastAsia"/>
                <w:sz w:val="24"/>
              </w:rPr>
              <w:t>、机械</w:t>
            </w:r>
            <w:r w:rsidRPr="005220F3">
              <w:rPr>
                <w:sz w:val="24"/>
              </w:rPr>
              <w:t>加工过程中下脚料的产生量为</w:t>
            </w:r>
            <w:r w:rsidRPr="005220F3">
              <w:rPr>
                <w:sz w:val="24"/>
              </w:rPr>
              <w:t>15.3t/a</w:t>
            </w:r>
            <w:r w:rsidRPr="005220F3">
              <w:rPr>
                <w:sz w:val="24"/>
              </w:rPr>
              <w:t>；</w:t>
            </w:r>
            <w:r w:rsidRPr="005220F3">
              <w:rPr>
                <w:rFonts w:hint="eastAsia"/>
                <w:sz w:val="24"/>
              </w:rPr>
              <w:t>统一收集，定期</w:t>
            </w:r>
            <w:r w:rsidRPr="005220F3">
              <w:rPr>
                <w:sz w:val="24"/>
              </w:rPr>
              <w:t>外卖。</w:t>
            </w:r>
          </w:p>
          <w:p w14:paraId="715F3A6A" w14:textId="77777777" w:rsidR="002B64E3" w:rsidRPr="005220F3" w:rsidRDefault="00C40525">
            <w:pPr>
              <w:tabs>
                <w:tab w:val="left" w:pos="5265"/>
                <w:tab w:val="left" w:pos="7380"/>
              </w:tabs>
              <w:snapToGrid w:val="0"/>
              <w:spacing w:line="360" w:lineRule="auto"/>
              <w:ind w:firstLine="480"/>
              <w:textAlignment w:val="baseline"/>
              <w:rPr>
                <w:sz w:val="24"/>
              </w:rPr>
            </w:pPr>
            <w:r w:rsidRPr="005220F3">
              <w:rPr>
                <w:rFonts w:hint="eastAsia"/>
                <w:sz w:val="24"/>
              </w:rPr>
              <w:t>综上现有项目</w:t>
            </w:r>
            <w:r w:rsidRPr="005220F3">
              <w:rPr>
                <w:sz w:val="24"/>
              </w:rPr>
              <w:t>废气、废水</w:t>
            </w:r>
            <w:r w:rsidRPr="005220F3">
              <w:rPr>
                <w:rFonts w:hint="eastAsia"/>
                <w:sz w:val="24"/>
              </w:rPr>
              <w:t>、</w:t>
            </w:r>
            <w:r w:rsidRPr="005220F3">
              <w:rPr>
                <w:sz w:val="24"/>
              </w:rPr>
              <w:t>噪声均能达标排放，</w:t>
            </w:r>
            <w:r w:rsidRPr="005220F3">
              <w:rPr>
                <w:rFonts w:hint="eastAsia"/>
                <w:sz w:val="24"/>
              </w:rPr>
              <w:t>固废</w:t>
            </w:r>
            <w:r w:rsidRPr="005220F3">
              <w:rPr>
                <w:sz w:val="24"/>
              </w:rPr>
              <w:t>处理恰当。</w:t>
            </w:r>
          </w:p>
          <w:p w14:paraId="6D50D6BD" w14:textId="77777777" w:rsidR="002B64E3" w:rsidRPr="005220F3" w:rsidRDefault="00C40525">
            <w:pPr>
              <w:snapToGrid w:val="0"/>
              <w:spacing w:line="360" w:lineRule="auto"/>
              <w:ind w:firstLine="480"/>
              <w:rPr>
                <w:rFonts w:eastAsiaTheme="majorEastAsia"/>
                <w:b/>
                <w:bCs/>
                <w:sz w:val="24"/>
              </w:rPr>
            </w:pPr>
            <w:r w:rsidRPr="005220F3">
              <w:rPr>
                <w:rFonts w:eastAsiaTheme="majorEastAsia" w:hint="eastAsia"/>
                <w:b/>
                <w:bCs/>
                <w:sz w:val="24"/>
              </w:rPr>
              <w:t>二、现有项目污染物排放情况</w:t>
            </w:r>
            <w:r w:rsidRPr="005220F3">
              <w:rPr>
                <w:rFonts w:eastAsiaTheme="majorEastAsia"/>
                <w:b/>
                <w:bCs/>
                <w:sz w:val="24"/>
              </w:rPr>
              <w:t>汇总</w:t>
            </w:r>
          </w:p>
          <w:p w14:paraId="514AEF98" w14:textId="77777777" w:rsidR="002B64E3" w:rsidRPr="005220F3" w:rsidRDefault="00C40525">
            <w:pPr>
              <w:snapToGrid w:val="0"/>
              <w:spacing w:line="360" w:lineRule="auto"/>
              <w:ind w:firstLine="480"/>
              <w:rPr>
                <w:rFonts w:eastAsiaTheme="majorEastAsia"/>
                <w:bCs/>
                <w:sz w:val="24"/>
              </w:rPr>
            </w:pPr>
            <w:r w:rsidRPr="005220F3">
              <w:rPr>
                <w:rFonts w:eastAsiaTheme="majorEastAsia" w:hint="eastAsia"/>
                <w:bCs/>
                <w:sz w:val="24"/>
              </w:rPr>
              <w:t>根据上述描述，</w:t>
            </w:r>
            <w:r w:rsidRPr="005220F3">
              <w:rPr>
                <w:rFonts w:eastAsiaTheme="majorEastAsia"/>
                <w:bCs/>
                <w:sz w:val="24"/>
              </w:rPr>
              <w:t>现有项目污染物排放情况汇总见下表：</w:t>
            </w:r>
          </w:p>
          <w:p w14:paraId="42D67974" w14:textId="77777777" w:rsidR="002B64E3" w:rsidRPr="005220F3" w:rsidRDefault="00C40525">
            <w:pPr>
              <w:snapToGrid w:val="0"/>
              <w:spacing w:line="360" w:lineRule="auto"/>
              <w:jc w:val="center"/>
              <w:rPr>
                <w:rFonts w:eastAsiaTheme="majorEastAsia"/>
                <w:b/>
                <w:bCs/>
                <w:sz w:val="24"/>
              </w:rPr>
            </w:pPr>
            <w:r w:rsidRPr="005220F3">
              <w:rPr>
                <w:rFonts w:eastAsiaTheme="majorEastAsia" w:hint="eastAsia"/>
                <w:b/>
                <w:bCs/>
                <w:sz w:val="24"/>
              </w:rPr>
              <w:t>表</w:t>
            </w:r>
            <w:r w:rsidRPr="005220F3">
              <w:rPr>
                <w:rFonts w:eastAsiaTheme="majorEastAsia" w:hint="eastAsia"/>
                <w:b/>
                <w:bCs/>
                <w:sz w:val="24"/>
              </w:rPr>
              <w:t>1-1</w:t>
            </w:r>
            <w:r w:rsidRPr="005220F3">
              <w:rPr>
                <w:rFonts w:eastAsiaTheme="majorEastAsia"/>
                <w:b/>
                <w:bCs/>
                <w:sz w:val="24"/>
              </w:rPr>
              <w:t>0</w:t>
            </w:r>
            <w:r w:rsidRPr="005220F3">
              <w:rPr>
                <w:rFonts w:eastAsiaTheme="majorEastAsia" w:hint="eastAsia"/>
                <w:b/>
                <w:bCs/>
                <w:sz w:val="24"/>
              </w:rPr>
              <w:t xml:space="preserve">  </w:t>
            </w:r>
            <w:r w:rsidRPr="005220F3">
              <w:rPr>
                <w:rFonts w:eastAsiaTheme="majorEastAsia" w:hint="eastAsia"/>
                <w:b/>
                <w:bCs/>
                <w:sz w:val="24"/>
              </w:rPr>
              <w:t>现有项目</w:t>
            </w:r>
            <w:r w:rsidRPr="005220F3">
              <w:rPr>
                <w:rFonts w:eastAsiaTheme="majorEastAsia"/>
                <w:b/>
                <w:bCs/>
                <w:sz w:val="24"/>
              </w:rPr>
              <w:t>污染物排放汇总表</w:t>
            </w:r>
          </w:p>
          <w:tbl>
            <w:tblPr>
              <w:tblW w:w="90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29"/>
              <w:gridCol w:w="1076"/>
              <w:gridCol w:w="994"/>
              <w:gridCol w:w="1544"/>
              <w:gridCol w:w="4097"/>
            </w:tblGrid>
            <w:tr w:rsidR="005220F3" w:rsidRPr="005220F3" w14:paraId="49153C3B" w14:textId="77777777">
              <w:trPr>
                <w:cantSplit/>
                <w:trHeight w:val="397"/>
                <w:jc w:val="center"/>
              </w:trPr>
              <w:tc>
                <w:tcPr>
                  <w:tcW w:w="1329" w:type="dxa"/>
                  <w:vAlign w:val="center"/>
                </w:tcPr>
                <w:p w14:paraId="38FE2BCF" w14:textId="77777777" w:rsidR="002B64E3" w:rsidRPr="005220F3" w:rsidRDefault="00C40525">
                  <w:pPr>
                    <w:snapToGrid w:val="0"/>
                    <w:jc w:val="center"/>
                    <w:rPr>
                      <w:b/>
                      <w:szCs w:val="21"/>
                    </w:rPr>
                  </w:pPr>
                  <w:r w:rsidRPr="005220F3">
                    <w:rPr>
                      <w:b/>
                      <w:szCs w:val="21"/>
                    </w:rPr>
                    <w:t>污染物类别</w:t>
                  </w:r>
                </w:p>
              </w:tc>
              <w:tc>
                <w:tcPr>
                  <w:tcW w:w="2070" w:type="dxa"/>
                  <w:gridSpan w:val="2"/>
                  <w:vAlign w:val="center"/>
                </w:tcPr>
                <w:p w14:paraId="09E387C8" w14:textId="77777777" w:rsidR="002B64E3" w:rsidRPr="005220F3" w:rsidRDefault="00C40525">
                  <w:pPr>
                    <w:snapToGrid w:val="0"/>
                    <w:jc w:val="center"/>
                    <w:rPr>
                      <w:b/>
                      <w:szCs w:val="21"/>
                    </w:rPr>
                  </w:pPr>
                  <w:r w:rsidRPr="005220F3">
                    <w:rPr>
                      <w:b/>
                      <w:szCs w:val="21"/>
                    </w:rPr>
                    <w:t>污染因子</w:t>
                  </w:r>
                </w:p>
              </w:tc>
              <w:tc>
                <w:tcPr>
                  <w:tcW w:w="1544" w:type="dxa"/>
                  <w:vAlign w:val="center"/>
                </w:tcPr>
                <w:p w14:paraId="78DCC67D" w14:textId="77777777" w:rsidR="002B64E3" w:rsidRPr="005220F3" w:rsidRDefault="00C40525">
                  <w:pPr>
                    <w:snapToGrid w:val="0"/>
                    <w:jc w:val="center"/>
                    <w:rPr>
                      <w:b/>
                      <w:szCs w:val="21"/>
                    </w:rPr>
                  </w:pPr>
                  <w:r w:rsidRPr="005220F3">
                    <w:rPr>
                      <w:rFonts w:hint="eastAsia"/>
                      <w:b/>
                      <w:szCs w:val="21"/>
                    </w:rPr>
                    <w:t>现有项目</w:t>
                  </w:r>
                </w:p>
              </w:tc>
              <w:tc>
                <w:tcPr>
                  <w:tcW w:w="4097" w:type="dxa"/>
                  <w:vAlign w:val="center"/>
                </w:tcPr>
                <w:p w14:paraId="48B7AA83" w14:textId="77777777" w:rsidR="002B64E3" w:rsidRPr="005220F3" w:rsidRDefault="00C40525">
                  <w:pPr>
                    <w:snapToGrid w:val="0"/>
                    <w:jc w:val="center"/>
                    <w:rPr>
                      <w:b/>
                      <w:szCs w:val="21"/>
                    </w:rPr>
                  </w:pPr>
                  <w:r w:rsidRPr="005220F3">
                    <w:rPr>
                      <w:rFonts w:hint="eastAsia"/>
                      <w:b/>
                      <w:szCs w:val="21"/>
                    </w:rPr>
                    <w:t>去向</w:t>
                  </w:r>
                </w:p>
              </w:tc>
            </w:tr>
            <w:tr w:rsidR="005220F3" w:rsidRPr="005220F3" w14:paraId="47826D6A" w14:textId="77777777">
              <w:trPr>
                <w:cantSplit/>
                <w:trHeight w:val="397"/>
                <w:jc w:val="center"/>
              </w:trPr>
              <w:tc>
                <w:tcPr>
                  <w:tcW w:w="1329" w:type="dxa"/>
                  <w:vAlign w:val="center"/>
                </w:tcPr>
                <w:p w14:paraId="4EB478B4" w14:textId="77777777" w:rsidR="002B64E3" w:rsidRPr="005220F3" w:rsidRDefault="00C40525">
                  <w:pPr>
                    <w:snapToGrid w:val="0"/>
                    <w:jc w:val="center"/>
                    <w:rPr>
                      <w:szCs w:val="21"/>
                    </w:rPr>
                  </w:pPr>
                  <w:r w:rsidRPr="005220F3">
                    <w:rPr>
                      <w:szCs w:val="21"/>
                    </w:rPr>
                    <w:t>废水</w:t>
                  </w:r>
                </w:p>
              </w:tc>
              <w:tc>
                <w:tcPr>
                  <w:tcW w:w="2070" w:type="dxa"/>
                  <w:gridSpan w:val="2"/>
                  <w:vAlign w:val="center"/>
                </w:tcPr>
                <w:p w14:paraId="7C875FFD" w14:textId="77777777" w:rsidR="002B64E3" w:rsidRPr="005220F3" w:rsidRDefault="00C40525">
                  <w:pPr>
                    <w:snapToGrid w:val="0"/>
                    <w:jc w:val="center"/>
                    <w:rPr>
                      <w:szCs w:val="21"/>
                    </w:rPr>
                  </w:pPr>
                  <w:r w:rsidRPr="005220F3">
                    <w:rPr>
                      <w:szCs w:val="21"/>
                    </w:rPr>
                    <w:t>废水量</w:t>
                  </w:r>
                </w:p>
              </w:tc>
              <w:tc>
                <w:tcPr>
                  <w:tcW w:w="1544" w:type="dxa"/>
                  <w:vAlign w:val="center"/>
                </w:tcPr>
                <w:p w14:paraId="707A5B80" w14:textId="77777777" w:rsidR="002B64E3" w:rsidRPr="005220F3" w:rsidRDefault="00C40525">
                  <w:pPr>
                    <w:snapToGrid w:val="0"/>
                    <w:jc w:val="center"/>
                    <w:rPr>
                      <w:szCs w:val="21"/>
                    </w:rPr>
                  </w:pPr>
                  <w:r w:rsidRPr="005220F3">
                    <w:rPr>
                      <w:szCs w:val="21"/>
                    </w:rPr>
                    <w:t>1173.92m</w:t>
                  </w:r>
                  <w:r w:rsidRPr="005220F3">
                    <w:rPr>
                      <w:szCs w:val="21"/>
                      <w:vertAlign w:val="superscript"/>
                    </w:rPr>
                    <w:t>3</w:t>
                  </w:r>
                  <w:r w:rsidRPr="005220F3">
                    <w:rPr>
                      <w:szCs w:val="21"/>
                    </w:rPr>
                    <w:t>/a</w:t>
                  </w:r>
                </w:p>
              </w:tc>
              <w:tc>
                <w:tcPr>
                  <w:tcW w:w="4097" w:type="dxa"/>
                  <w:vAlign w:val="center"/>
                </w:tcPr>
                <w:p w14:paraId="2115419A" w14:textId="77777777" w:rsidR="002B64E3" w:rsidRPr="005220F3" w:rsidRDefault="00C40525">
                  <w:pPr>
                    <w:snapToGrid w:val="0"/>
                    <w:jc w:val="center"/>
                    <w:rPr>
                      <w:szCs w:val="21"/>
                    </w:rPr>
                  </w:pPr>
                  <w:r w:rsidRPr="005220F3">
                    <w:rPr>
                      <w:rFonts w:hint="eastAsia"/>
                      <w:szCs w:val="21"/>
                    </w:rPr>
                    <w:t>通过市政污水管网进入博山环科污水处理厂</w:t>
                  </w:r>
                </w:p>
              </w:tc>
            </w:tr>
            <w:tr w:rsidR="005220F3" w:rsidRPr="005220F3" w14:paraId="7892435D" w14:textId="77777777">
              <w:trPr>
                <w:cantSplit/>
                <w:trHeight w:val="397"/>
                <w:jc w:val="center"/>
              </w:trPr>
              <w:tc>
                <w:tcPr>
                  <w:tcW w:w="1329" w:type="dxa"/>
                  <w:vMerge w:val="restart"/>
                  <w:vAlign w:val="center"/>
                </w:tcPr>
                <w:p w14:paraId="71AC4562" w14:textId="77777777" w:rsidR="002B64E3" w:rsidRPr="005220F3" w:rsidRDefault="00C40525">
                  <w:pPr>
                    <w:snapToGrid w:val="0"/>
                    <w:jc w:val="center"/>
                    <w:rPr>
                      <w:szCs w:val="21"/>
                    </w:rPr>
                  </w:pPr>
                  <w:r w:rsidRPr="005220F3">
                    <w:rPr>
                      <w:szCs w:val="21"/>
                    </w:rPr>
                    <w:t>废气</w:t>
                  </w:r>
                </w:p>
              </w:tc>
              <w:tc>
                <w:tcPr>
                  <w:tcW w:w="1076" w:type="dxa"/>
                  <w:vMerge w:val="restart"/>
                  <w:vAlign w:val="center"/>
                </w:tcPr>
                <w:p w14:paraId="78EEC48C" w14:textId="77777777" w:rsidR="002B64E3" w:rsidRPr="005220F3" w:rsidRDefault="00C40525">
                  <w:pPr>
                    <w:jc w:val="center"/>
                    <w:rPr>
                      <w:kern w:val="36"/>
                      <w:szCs w:val="21"/>
                    </w:rPr>
                  </w:pPr>
                  <w:r w:rsidRPr="005220F3">
                    <w:rPr>
                      <w:rFonts w:hint="eastAsia"/>
                      <w:kern w:val="36"/>
                      <w:szCs w:val="21"/>
                    </w:rPr>
                    <w:t>颗粒物</w:t>
                  </w:r>
                </w:p>
              </w:tc>
              <w:tc>
                <w:tcPr>
                  <w:tcW w:w="994" w:type="dxa"/>
                  <w:vAlign w:val="center"/>
                </w:tcPr>
                <w:p w14:paraId="7AF72A1D" w14:textId="77777777" w:rsidR="002B64E3" w:rsidRPr="005220F3" w:rsidRDefault="00C40525">
                  <w:pPr>
                    <w:jc w:val="center"/>
                    <w:rPr>
                      <w:kern w:val="36"/>
                      <w:szCs w:val="21"/>
                    </w:rPr>
                  </w:pPr>
                  <w:r w:rsidRPr="005220F3">
                    <w:rPr>
                      <w:rFonts w:hint="eastAsia"/>
                      <w:kern w:val="36"/>
                      <w:szCs w:val="21"/>
                    </w:rPr>
                    <w:t>有组织</w:t>
                  </w:r>
                </w:p>
              </w:tc>
              <w:tc>
                <w:tcPr>
                  <w:tcW w:w="1544" w:type="dxa"/>
                  <w:vAlign w:val="center"/>
                </w:tcPr>
                <w:p w14:paraId="77179317" w14:textId="77777777" w:rsidR="002B64E3" w:rsidRPr="005220F3" w:rsidRDefault="00C40525">
                  <w:pPr>
                    <w:jc w:val="center"/>
                    <w:rPr>
                      <w:kern w:val="36"/>
                      <w:szCs w:val="21"/>
                    </w:rPr>
                  </w:pPr>
                  <w:r w:rsidRPr="005220F3">
                    <w:rPr>
                      <w:kern w:val="36"/>
                      <w:szCs w:val="21"/>
                    </w:rPr>
                    <w:t>0.0155t/a</w:t>
                  </w:r>
                </w:p>
              </w:tc>
              <w:tc>
                <w:tcPr>
                  <w:tcW w:w="4097" w:type="dxa"/>
                  <w:vAlign w:val="center"/>
                </w:tcPr>
                <w:p w14:paraId="5E72E399" w14:textId="77777777" w:rsidR="002B64E3" w:rsidRPr="005220F3" w:rsidRDefault="00C40525">
                  <w:pPr>
                    <w:jc w:val="center"/>
                    <w:rPr>
                      <w:kern w:val="36"/>
                      <w:szCs w:val="21"/>
                    </w:rPr>
                  </w:pPr>
                  <w:r w:rsidRPr="005220F3">
                    <w:rPr>
                      <w:rFonts w:hint="eastAsia"/>
                      <w:bCs/>
                      <w:kern w:val="36"/>
                      <w:szCs w:val="21"/>
                    </w:rPr>
                    <w:t>水帘箱</w:t>
                  </w:r>
                  <w:r w:rsidRPr="005220F3">
                    <w:rPr>
                      <w:rFonts w:hint="eastAsia"/>
                      <w:bCs/>
                      <w:kern w:val="36"/>
                      <w:szCs w:val="21"/>
                    </w:rPr>
                    <w:t>+</w:t>
                  </w:r>
                  <w:r w:rsidRPr="005220F3">
                    <w:rPr>
                      <w:rFonts w:hint="eastAsia"/>
                      <w:bCs/>
                      <w:kern w:val="36"/>
                      <w:szCs w:val="21"/>
                    </w:rPr>
                    <w:t>喷淋洗涤塔</w:t>
                  </w:r>
                  <w:r w:rsidRPr="005220F3">
                    <w:rPr>
                      <w:rFonts w:hint="eastAsia"/>
                      <w:bCs/>
                      <w:kern w:val="36"/>
                      <w:szCs w:val="21"/>
                    </w:rPr>
                    <w:t>+UV</w:t>
                  </w:r>
                  <w:r w:rsidRPr="005220F3">
                    <w:rPr>
                      <w:rFonts w:hint="eastAsia"/>
                      <w:bCs/>
                      <w:kern w:val="36"/>
                      <w:szCs w:val="21"/>
                    </w:rPr>
                    <w:t>光氧催化处理设备</w:t>
                  </w:r>
                  <w:r w:rsidRPr="005220F3">
                    <w:rPr>
                      <w:rFonts w:hint="eastAsia"/>
                      <w:bCs/>
                      <w:kern w:val="36"/>
                      <w:szCs w:val="21"/>
                    </w:rPr>
                    <w:t>+15</w:t>
                  </w:r>
                  <w:r w:rsidRPr="005220F3">
                    <w:rPr>
                      <w:bCs/>
                      <w:kern w:val="36"/>
                      <w:szCs w:val="21"/>
                    </w:rPr>
                    <w:t>m</w:t>
                  </w:r>
                  <w:r w:rsidRPr="005220F3">
                    <w:rPr>
                      <w:bCs/>
                      <w:kern w:val="36"/>
                      <w:szCs w:val="21"/>
                    </w:rPr>
                    <w:t>高排气筒</w:t>
                  </w:r>
                  <w:r w:rsidRPr="005220F3">
                    <w:rPr>
                      <w:rFonts w:hint="eastAsia"/>
                      <w:bCs/>
                      <w:kern w:val="36"/>
                      <w:szCs w:val="21"/>
                    </w:rPr>
                    <w:t>/</w:t>
                  </w:r>
                  <w:r w:rsidRPr="005220F3">
                    <w:rPr>
                      <w:rFonts w:hint="eastAsia"/>
                      <w:kern w:val="36"/>
                      <w:szCs w:val="21"/>
                    </w:rPr>
                    <w:t>15</w:t>
                  </w:r>
                  <w:r w:rsidRPr="005220F3">
                    <w:rPr>
                      <w:kern w:val="36"/>
                      <w:szCs w:val="21"/>
                    </w:rPr>
                    <w:t>m</w:t>
                  </w:r>
                  <w:r w:rsidRPr="005220F3">
                    <w:rPr>
                      <w:kern w:val="36"/>
                      <w:szCs w:val="21"/>
                    </w:rPr>
                    <w:t>排气筒</w:t>
                  </w:r>
                  <w:r w:rsidRPr="005220F3">
                    <w:rPr>
                      <w:rFonts w:hint="eastAsia"/>
                      <w:kern w:val="36"/>
                      <w:szCs w:val="21"/>
                    </w:rPr>
                    <w:t>排放</w:t>
                  </w:r>
                </w:p>
              </w:tc>
            </w:tr>
            <w:tr w:rsidR="005220F3" w:rsidRPr="005220F3" w14:paraId="7E486AFC" w14:textId="77777777">
              <w:trPr>
                <w:cantSplit/>
                <w:trHeight w:val="397"/>
                <w:jc w:val="center"/>
              </w:trPr>
              <w:tc>
                <w:tcPr>
                  <w:tcW w:w="1329" w:type="dxa"/>
                  <w:vMerge/>
                  <w:vAlign w:val="center"/>
                </w:tcPr>
                <w:p w14:paraId="1E2F3E60" w14:textId="77777777" w:rsidR="002B64E3" w:rsidRPr="005220F3" w:rsidRDefault="002B64E3">
                  <w:pPr>
                    <w:snapToGrid w:val="0"/>
                    <w:jc w:val="center"/>
                    <w:rPr>
                      <w:szCs w:val="21"/>
                    </w:rPr>
                  </w:pPr>
                </w:p>
              </w:tc>
              <w:tc>
                <w:tcPr>
                  <w:tcW w:w="1076" w:type="dxa"/>
                  <w:vMerge/>
                  <w:vAlign w:val="center"/>
                </w:tcPr>
                <w:p w14:paraId="15789875" w14:textId="77777777" w:rsidR="002B64E3" w:rsidRPr="005220F3" w:rsidRDefault="002B64E3">
                  <w:pPr>
                    <w:jc w:val="center"/>
                    <w:rPr>
                      <w:kern w:val="36"/>
                      <w:szCs w:val="21"/>
                    </w:rPr>
                  </w:pPr>
                </w:p>
              </w:tc>
              <w:tc>
                <w:tcPr>
                  <w:tcW w:w="994" w:type="dxa"/>
                  <w:vAlign w:val="center"/>
                </w:tcPr>
                <w:p w14:paraId="4E7D8117" w14:textId="77777777" w:rsidR="002B64E3" w:rsidRPr="005220F3" w:rsidRDefault="00C40525">
                  <w:pPr>
                    <w:jc w:val="center"/>
                    <w:rPr>
                      <w:kern w:val="36"/>
                      <w:szCs w:val="21"/>
                    </w:rPr>
                  </w:pPr>
                  <w:r w:rsidRPr="005220F3">
                    <w:rPr>
                      <w:rFonts w:hint="eastAsia"/>
                      <w:kern w:val="36"/>
                      <w:szCs w:val="21"/>
                    </w:rPr>
                    <w:t>无组织</w:t>
                  </w:r>
                </w:p>
              </w:tc>
              <w:tc>
                <w:tcPr>
                  <w:tcW w:w="1544" w:type="dxa"/>
                  <w:vAlign w:val="center"/>
                </w:tcPr>
                <w:p w14:paraId="3FCE3F39" w14:textId="77777777" w:rsidR="002B64E3" w:rsidRPr="005220F3" w:rsidRDefault="00C40525">
                  <w:pPr>
                    <w:jc w:val="center"/>
                    <w:rPr>
                      <w:szCs w:val="21"/>
                    </w:rPr>
                  </w:pPr>
                  <w:r w:rsidRPr="005220F3">
                    <w:rPr>
                      <w:szCs w:val="21"/>
                    </w:rPr>
                    <w:t>/</w:t>
                  </w:r>
                </w:p>
              </w:tc>
              <w:tc>
                <w:tcPr>
                  <w:tcW w:w="4097" w:type="dxa"/>
                  <w:vAlign w:val="center"/>
                </w:tcPr>
                <w:p w14:paraId="665C4ED0" w14:textId="77777777" w:rsidR="002B64E3" w:rsidRPr="005220F3" w:rsidRDefault="00C40525">
                  <w:pPr>
                    <w:jc w:val="center"/>
                    <w:rPr>
                      <w:szCs w:val="21"/>
                    </w:rPr>
                  </w:pPr>
                  <w:r w:rsidRPr="005220F3">
                    <w:rPr>
                      <w:rFonts w:hint="eastAsia"/>
                      <w:szCs w:val="21"/>
                    </w:rPr>
                    <w:t>排放</w:t>
                  </w:r>
                </w:p>
              </w:tc>
            </w:tr>
            <w:tr w:rsidR="005220F3" w:rsidRPr="005220F3" w14:paraId="69C8742B" w14:textId="77777777">
              <w:trPr>
                <w:cantSplit/>
                <w:trHeight w:val="397"/>
                <w:jc w:val="center"/>
              </w:trPr>
              <w:tc>
                <w:tcPr>
                  <w:tcW w:w="1329" w:type="dxa"/>
                  <w:vMerge/>
                  <w:vAlign w:val="center"/>
                </w:tcPr>
                <w:p w14:paraId="3B3D3531" w14:textId="77777777" w:rsidR="002B64E3" w:rsidRPr="005220F3" w:rsidRDefault="002B64E3">
                  <w:pPr>
                    <w:snapToGrid w:val="0"/>
                    <w:jc w:val="center"/>
                    <w:rPr>
                      <w:szCs w:val="21"/>
                    </w:rPr>
                  </w:pPr>
                </w:p>
              </w:tc>
              <w:tc>
                <w:tcPr>
                  <w:tcW w:w="1076" w:type="dxa"/>
                  <w:vMerge w:val="restart"/>
                  <w:vAlign w:val="center"/>
                </w:tcPr>
                <w:p w14:paraId="362E6527" w14:textId="77777777" w:rsidR="002B64E3" w:rsidRPr="005220F3" w:rsidRDefault="00C40525">
                  <w:pPr>
                    <w:snapToGrid w:val="0"/>
                    <w:jc w:val="center"/>
                    <w:rPr>
                      <w:szCs w:val="21"/>
                    </w:rPr>
                  </w:pPr>
                  <w:r w:rsidRPr="005220F3">
                    <w:rPr>
                      <w:kern w:val="36"/>
                      <w:szCs w:val="21"/>
                    </w:rPr>
                    <w:t>非甲烷总烃</w:t>
                  </w:r>
                  <w:r w:rsidRPr="005220F3">
                    <w:rPr>
                      <w:rFonts w:hint="eastAsia"/>
                      <w:kern w:val="36"/>
                      <w:szCs w:val="21"/>
                    </w:rPr>
                    <w:t>（非甲烷总烃）</w:t>
                  </w:r>
                </w:p>
              </w:tc>
              <w:tc>
                <w:tcPr>
                  <w:tcW w:w="994" w:type="dxa"/>
                  <w:vAlign w:val="center"/>
                </w:tcPr>
                <w:p w14:paraId="2CEB6688" w14:textId="77777777" w:rsidR="002B64E3" w:rsidRPr="005220F3" w:rsidRDefault="00C40525">
                  <w:pPr>
                    <w:jc w:val="center"/>
                    <w:rPr>
                      <w:kern w:val="36"/>
                      <w:szCs w:val="21"/>
                    </w:rPr>
                  </w:pPr>
                  <w:r w:rsidRPr="005220F3">
                    <w:rPr>
                      <w:rFonts w:hint="eastAsia"/>
                      <w:kern w:val="36"/>
                      <w:szCs w:val="21"/>
                    </w:rPr>
                    <w:t>有组织</w:t>
                  </w:r>
                </w:p>
              </w:tc>
              <w:tc>
                <w:tcPr>
                  <w:tcW w:w="1544" w:type="dxa"/>
                  <w:vAlign w:val="center"/>
                </w:tcPr>
                <w:p w14:paraId="5DC92F52" w14:textId="77777777" w:rsidR="002B64E3" w:rsidRPr="005220F3" w:rsidRDefault="00C40525">
                  <w:pPr>
                    <w:jc w:val="center"/>
                    <w:rPr>
                      <w:kern w:val="36"/>
                      <w:szCs w:val="21"/>
                    </w:rPr>
                  </w:pPr>
                  <w:r w:rsidRPr="005220F3">
                    <w:rPr>
                      <w:rFonts w:hint="eastAsia"/>
                      <w:kern w:val="36"/>
                      <w:szCs w:val="21"/>
                    </w:rPr>
                    <w:t>0.0376</w:t>
                  </w:r>
                </w:p>
              </w:tc>
              <w:tc>
                <w:tcPr>
                  <w:tcW w:w="4097" w:type="dxa"/>
                  <w:vAlign w:val="center"/>
                </w:tcPr>
                <w:p w14:paraId="0A29344F" w14:textId="77777777" w:rsidR="002B64E3" w:rsidRPr="005220F3" w:rsidRDefault="00C40525">
                  <w:pPr>
                    <w:jc w:val="center"/>
                    <w:rPr>
                      <w:kern w:val="36"/>
                      <w:szCs w:val="21"/>
                    </w:rPr>
                  </w:pPr>
                  <w:r w:rsidRPr="005220F3">
                    <w:rPr>
                      <w:rFonts w:hint="eastAsia"/>
                      <w:bCs/>
                      <w:kern w:val="36"/>
                      <w:szCs w:val="21"/>
                    </w:rPr>
                    <w:t>水帘箱</w:t>
                  </w:r>
                  <w:r w:rsidRPr="005220F3">
                    <w:rPr>
                      <w:rFonts w:hint="eastAsia"/>
                      <w:bCs/>
                      <w:kern w:val="36"/>
                      <w:szCs w:val="21"/>
                    </w:rPr>
                    <w:t>+</w:t>
                  </w:r>
                  <w:r w:rsidRPr="005220F3">
                    <w:rPr>
                      <w:rFonts w:hint="eastAsia"/>
                      <w:bCs/>
                      <w:kern w:val="36"/>
                      <w:szCs w:val="21"/>
                    </w:rPr>
                    <w:t>喷淋洗涤塔</w:t>
                  </w:r>
                  <w:r w:rsidRPr="005220F3">
                    <w:rPr>
                      <w:rFonts w:hint="eastAsia"/>
                      <w:bCs/>
                      <w:kern w:val="36"/>
                      <w:szCs w:val="21"/>
                    </w:rPr>
                    <w:t>+UV</w:t>
                  </w:r>
                  <w:r w:rsidRPr="005220F3">
                    <w:rPr>
                      <w:rFonts w:hint="eastAsia"/>
                      <w:bCs/>
                      <w:kern w:val="36"/>
                      <w:szCs w:val="21"/>
                    </w:rPr>
                    <w:t>光氧催化处理设备</w:t>
                  </w:r>
                  <w:r w:rsidRPr="005220F3">
                    <w:rPr>
                      <w:rFonts w:hint="eastAsia"/>
                      <w:bCs/>
                      <w:kern w:val="36"/>
                      <w:szCs w:val="21"/>
                    </w:rPr>
                    <w:t>+15</w:t>
                  </w:r>
                  <w:r w:rsidRPr="005220F3">
                    <w:rPr>
                      <w:bCs/>
                      <w:kern w:val="36"/>
                      <w:szCs w:val="21"/>
                    </w:rPr>
                    <w:t>m</w:t>
                  </w:r>
                  <w:r w:rsidRPr="005220F3">
                    <w:rPr>
                      <w:bCs/>
                      <w:kern w:val="36"/>
                      <w:szCs w:val="21"/>
                    </w:rPr>
                    <w:t>高排气筒</w:t>
                  </w:r>
                </w:p>
              </w:tc>
            </w:tr>
            <w:tr w:rsidR="005220F3" w:rsidRPr="005220F3" w14:paraId="69CA46DD" w14:textId="77777777">
              <w:trPr>
                <w:cantSplit/>
                <w:trHeight w:val="397"/>
                <w:jc w:val="center"/>
              </w:trPr>
              <w:tc>
                <w:tcPr>
                  <w:tcW w:w="1329" w:type="dxa"/>
                  <w:vMerge/>
                  <w:vAlign w:val="center"/>
                </w:tcPr>
                <w:p w14:paraId="4A1D7BAC" w14:textId="77777777" w:rsidR="002B64E3" w:rsidRPr="005220F3" w:rsidRDefault="002B64E3">
                  <w:pPr>
                    <w:snapToGrid w:val="0"/>
                    <w:jc w:val="center"/>
                    <w:rPr>
                      <w:szCs w:val="21"/>
                    </w:rPr>
                  </w:pPr>
                </w:p>
              </w:tc>
              <w:tc>
                <w:tcPr>
                  <w:tcW w:w="1076" w:type="dxa"/>
                  <w:vMerge/>
                  <w:vAlign w:val="center"/>
                </w:tcPr>
                <w:p w14:paraId="681E5E75" w14:textId="77777777" w:rsidR="002B64E3" w:rsidRPr="005220F3" w:rsidRDefault="002B64E3">
                  <w:pPr>
                    <w:snapToGrid w:val="0"/>
                    <w:jc w:val="center"/>
                    <w:rPr>
                      <w:szCs w:val="21"/>
                    </w:rPr>
                  </w:pPr>
                </w:p>
              </w:tc>
              <w:tc>
                <w:tcPr>
                  <w:tcW w:w="994" w:type="dxa"/>
                  <w:vAlign w:val="center"/>
                </w:tcPr>
                <w:p w14:paraId="701A9AB3" w14:textId="77777777" w:rsidR="002B64E3" w:rsidRPr="005220F3" w:rsidRDefault="00C40525">
                  <w:pPr>
                    <w:jc w:val="center"/>
                    <w:rPr>
                      <w:kern w:val="36"/>
                      <w:szCs w:val="21"/>
                    </w:rPr>
                  </w:pPr>
                  <w:r w:rsidRPr="005220F3">
                    <w:rPr>
                      <w:rFonts w:hint="eastAsia"/>
                      <w:kern w:val="36"/>
                      <w:szCs w:val="21"/>
                    </w:rPr>
                    <w:t>无组织</w:t>
                  </w:r>
                </w:p>
              </w:tc>
              <w:tc>
                <w:tcPr>
                  <w:tcW w:w="1544" w:type="dxa"/>
                  <w:vAlign w:val="center"/>
                </w:tcPr>
                <w:p w14:paraId="47ADA9F5" w14:textId="77777777" w:rsidR="002B64E3" w:rsidRPr="005220F3" w:rsidRDefault="00C40525">
                  <w:pPr>
                    <w:jc w:val="center"/>
                    <w:rPr>
                      <w:kern w:val="36"/>
                      <w:szCs w:val="21"/>
                    </w:rPr>
                  </w:pPr>
                  <w:r w:rsidRPr="005220F3">
                    <w:rPr>
                      <w:kern w:val="36"/>
                      <w:szCs w:val="21"/>
                    </w:rPr>
                    <w:t>/</w:t>
                  </w:r>
                </w:p>
              </w:tc>
              <w:tc>
                <w:tcPr>
                  <w:tcW w:w="4097" w:type="dxa"/>
                  <w:vAlign w:val="center"/>
                </w:tcPr>
                <w:p w14:paraId="6C5DE941" w14:textId="77777777" w:rsidR="002B64E3" w:rsidRPr="005220F3" w:rsidRDefault="00C40525">
                  <w:pPr>
                    <w:jc w:val="center"/>
                    <w:rPr>
                      <w:kern w:val="36"/>
                      <w:szCs w:val="21"/>
                    </w:rPr>
                  </w:pPr>
                  <w:r w:rsidRPr="005220F3">
                    <w:rPr>
                      <w:rFonts w:hint="eastAsia"/>
                      <w:kern w:val="36"/>
                      <w:szCs w:val="21"/>
                    </w:rPr>
                    <w:t>排放</w:t>
                  </w:r>
                </w:p>
              </w:tc>
            </w:tr>
            <w:tr w:rsidR="005220F3" w:rsidRPr="005220F3" w14:paraId="399DFF00" w14:textId="77777777">
              <w:trPr>
                <w:cantSplit/>
                <w:trHeight w:val="397"/>
                <w:jc w:val="center"/>
              </w:trPr>
              <w:tc>
                <w:tcPr>
                  <w:tcW w:w="1329" w:type="dxa"/>
                  <w:vMerge/>
                  <w:vAlign w:val="center"/>
                </w:tcPr>
                <w:p w14:paraId="100D8DFD" w14:textId="77777777" w:rsidR="002B64E3" w:rsidRPr="005220F3" w:rsidRDefault="002B64E3">
                  <w:pPr>
                    <w:snapToGrid w:val="0"/>
                    <w:jc w:val="center"/>
                    <w:rPr>
                      <w:szCs w:val="21"/>
                    </w:rPr>
                  </w:pPr>
                </w:p>
              </w:tc>
              <w:tc>
                <w:tcPr>
                  <w:tcW w:w="2070" w:type="dxa"/>
                  <w:gridSpan w:val="2"/>
                  <w:vAlign w:val="center"/>
                </w:tcPr>
                <w:p w14:paraId="730CE67E" w14:textId="77777777" w:rsidR="002B64E3" w:rsidRPr="005220F3" w:rsidRDefault="00C40525">
                  <w:pPr>
                    <w:jc w:val="center"/>
                    <w:rPr>
                      <w:kern w:val="36"/>
                      <w:szCs w:val="21"/>
                    </w:rPr>
                  </w:pPr>
                  <w:r w:rsidRPr="005220F3">
                    <w:rPr>
                      <w:rFonts w:hint="eastAsia"/>
                      <w:szCs w:val="21"/>
                    </w:rPr>
                    <w:t>氮氧化物</w:t>
                  </w:r>
                </w:p>
              </w:tc>
              <w:tc>
                <w:tcPr>
                  <w:tcW w:w="1544" w:type="dxa"/>
                  <w:vAlign w:val="center"/>
                </w:tcPr>
                <w:p w14:paraId="50F369D5" w14:textId="77777777" w:rsidR="002B64E3" w:rsidRPr="005220F3" w:rsidRDefault="00C40525">
                  <w:pPr>
                    <w:jc w:val="center"/>
                    <w:rPr>
                      <w:kern w:val="36"/>
                      <w:szCs w:val="21"/>
                    </w:rPr>
                  </w:pPr>
                  <w:r w:rsidRPr="005220F3">
                    <w:rPr>
                      <w:rFonts w:hint="eastAsia"/>
                      <w:kern w:val="36"/>
                      <w:szCs w:val="21"/>
                    </w:rPr>
                    <w:t>0.0157</w:t>
                  </w:r>
                  <w:r w:rsidRPr="005220F3">
                    <w:rPr>
                      <w:kern w:val="36"/>
                      <w:szCs w:val="21"/>
                    </w:rPr>
                    <w:t>t/a</w:t>
                  </w:r>
                </w:p>
              </w:tc>
              <w:tc>
                <w:tcPr>
                  <w:tcW w:w="4097" w:type="dxa"/>
                  <w:vAlign w:val="center"/>
                </w:tcPr>
                <w:p w14:paraId="252FE62C" w14:textId="77777777" w:rsidR="002B64E3" w:rsidRPr="005220F3" w:rsidRDefault="00C40525">
                  <w:pPr>
                    <w:jc w:val="center"/>
                    <w:rPr>
                      <w:kern w:val="36"/>
                      <w:szCs w:val="21"/>
                    </w:rPr>
                  </w:pPr>
                  <w:r w:rsidRPr="005220F3">
                    <w:rPr>
                      <w:rFonts w:hint="eastAsia"/>
                      <w:kern w:val="36"/>
                      <w:szCs w:val="21"/>
                    </w:rPr>
                    <w:t>15</w:t>
                  </w:r>
                  <w:r w:rsidRPr="005220F3">
                    <w:rPr>
                      <w:kern w:val="36"/>
                      <w:szCs w:val="21"/>
                    </w:rPr>
                    <w:t>m</w:t>
                  </w:r>
                  <w:r w:rsidRPr="005220F3">
                    <w:rPr>
                      <w:kern w:val="36"/>
                      <w:szCs w:val="21"/>
                    </w:rPr>
                    <w:t>排气筒</w:t>
                  </w:r>
                  <w:r w:rsidRPr="005220F3">
                    <w:rPr>
                      <w:rFonts w:hint="eastAsia"/>
                      <w:kern w:val="36"/>
                      <w:szCs w:val="21"/>
                    </w:rPr>
                    <w:t>排放</w:t>
                  </w:r>
                </w:p>
              </w:tc>
            </w:tr>
            <w:tr w:rsidR="005220F3" w:rsidRPr="005220F3" w14:paraId="71159306" w14:textId="77777777">
              <w:trPr>
                <w:cantSplit/>
                <w:trHeight w:val="397"/>
                <w:jc w:val="center"/>
              </w:trPr>
              <w:tc>
                <w:tcPr>
                  <w:tcW w:w="1329" w:type="dxa"/>
                  <w:vMerge/>
                  <w:vAlign w:val="center"/>
                </w:tcPr>
                <w:p w14:paraId="7D4C74BE" w14:textId="77777777" w:rsidR="002B64E3" w:rsidRPr="005220F3" w:rsidRDefault="002B64E3">
                  <w:pPr>
                    <w:snapToGrid w:val="0"/>
                    <w:jc w:val="center"/>
                    <w:rPr>
                      <w:szCs w:val="21"/>
                    </w:rPr>
                  </w:pPr>
                </w:p>
              </w:tc>
              <w:tc>
                <w:tcPr>
                  <w:tcW w:w="2070" w:type="dxa"/>
                  <w:gridSpan w:val="2"/>
                  <w:vAlign w:val="center"/>
                </w:tcPr>
                <w:p w14:paraId="7927A3BE" w14:textId="77777777" w:rsidR="002B64E3" w:rsidRPr="005220F3" w:rsidRDefault="00C40525">
                  <w:pPr>
                    <w:jc w:val="center"/>
                    <w:rPr>
                      <w:kern w:val="36"/>
                      <w:szCs w:val="21"/>
                    </w:rPr>
                  </w:pPr>
                  <w:r w:rsidRPr="005220F3">
                    <w:rPr>
                      <w:rFonts w:hint="eastAsia"/>
                      <w:szCs w:val="21"/>
                    </w:rPr>
                    <w:t>二氧化硫</w:t>
                  </w:r>
                </w:p>
              </w:tc>
              <w:tc>
                <w:tcPr>
                  <w:tcW w:w="1544" w:type="dxa"/>
                  <w:vAlign w:val="center"/>
                </w:tcPr>
                <w:p w14:paraId="00C1A0A5" w14:textId="77777777" w:rsidR="002B64E3" w:rsidRPr="005220F3" w:rsidRDefault="00C40525">
                  <w:pPr>
                    <w:jc w:val="center"/>
                    <w:rPr>
                      <w:kern w:val="36"/>
                      <w:szCs w:val="21"/>
                    </w:rPr>
                  </w:pPr>
                  <w:r w:rsidRPr="005220F3">
                    <w:rPr>
                      <w:rFonts w:hint="eastAsia"/>
                      <w:kern w:val="36"/>
                      <w:szCs w:val="21"/>
                    </w:rPr>
                    <w:t>未检出</w:t>
                  </w:r>
                </w:p>
              </w:tc>
              <w:tc>
                <w:tcPr>
                  <w:tcW w:w="4097" w:type="dxa"/>
                  <w:vAlign w:val="center"/>
                </w:tcPr>
                <w:p w14:paraId="1F3C8DB8" w14:textId="77777777" w:rsidR="002B64E3" w:rsidRPr="005220F3" w:rsidRDefault="00C40525">
                  <w:pPr>
                    <w:jc w:val="center"/>
                    <w:rPr>
                      <w:kern w:val="36"/>
                      <w:szCs w:val="21"/>
                    </w:rPr>
                  </w:pPr>
                  <w:r w:rsidRPr="005220F3">
                    <w:rPr>
                      <w:rFonts w:hint="eastAsia"/>
                      <w:kern w:val="36"/>
                      <w:szCs w:val="21"/>
                    </w:rPr>
                    <w:t>/</w:t>
                  </w:r>
                </w:p>
              </w:tc>
            </w:tr>
            <w:tr w:rsidR="005220F3" w:rsidRPr="005220F3" w14:paraId="52F163C2" w14:textId="77777777">
              <w:trPr>
                <w:cantSplit/>
                <w:trHeight w:val="397"/>
                <w:jc w:val="center"/>
              </w:trPr>
              <w:tc>
                <w:tcPr>
                  <w:tcW w:w="1329" w:type="dxa"/>
                  <w:vMerge w:val="restart"/>
                  <w:vAlign w:val="center"/>
                </w:tcPr>
                <w:p w14:paraId="63B647F3" w14:textId="77777777" w:rsidR="002B64E3" w:rsidRPr="005220F3" w:rsidRDefault="00C40525">
                  <w:pPr>
                    <w:snapToGrid w:val="0"/>
                    <w:jc w:val="center"/>
                    <w:rPr>
                      <w:szCs w:val="21"/>
                    </w:rPr>
                  </w:pPr>
                  <w:r w:rsidRPr="005220F3">
                    <w:rPr>
                      <w:szCs w:val="21"/>
                    </w:rPr>
                    <w:t>固废</w:t>
                  </w:r>
                </w:p>
              </w:tc>
              <w:tc>
                <w:tcPr>
                  <w:tcW w:w="2070" w:type="dxa"/>
                  <w:gridSpan w:val="2"/>
                  <w:vAlign w:val="center"/>
                </w:tcPr>
                <w:p w14:paraId="62F313C3" w14:textId="77777777" w:rsidR="002B64E3" w:rsidRPr="005220F3" w:rsidRDefault="00C40525">
                  <w:pPr>
                    <w:jc w:val="center"/>
                    <w:rPr>
                      <w:szCs w:val="21"/>
                    </w:rPr>
                  </w:pPr>
                  <w:r w:rsidRPr="005220F3">
                    <w:rPr>
                      <w:rFonts w:hint="eastAsia"/>
                      <w:kern w:val="36"/>
                      <w:szCs w:val="21"/>
                    </w:rPr>
                    <w:t>电缆脱皮、接线产生的下脚料</w:t>
                  </w:r>
                </w:p>
              </w:tc>
              <w:tc>
                <w:tcPr>
                  <w:tcW w:w="1544" w:type="dxa"/>
                  <w:vAlign w:val="center"/>
                </w:tcPr>
                <w:p w14:paraId="2249FB8E" w14:textId="77777777" w:rsidR="002B64E3" w:rsidRPr="005220F3" w:rsidRDefault="00C40525">
                  <w:pPr>
                    <w:jc w:val="center"/>
                    <w:rPr>
                      <w:kern w:val="36"/>
                      <w:szCs w:val="21"/>
                    </w:rPr>
                  </w:pPr>
                  <w:r w:rsidRPr="005220F3">
                    <w:rPr>
                      <w:rFonts w:hint="eastAsia"/>
                      <w:kern w:val="36"/>
                      <w:szCs w:val="21"/>
                    </w:rPr>
                    <w:t>0.02t/a</w:t>
                  </w:r>
                </w:p>
              </w:tc>
              <w:tc>
                <w:tcPr>
                  <w:tcW w:w="4097" w:type="dxa"/>
                  <w:vAlign w:val="center"/>
                </w:tcPr>
                <w:p w14:paraId="0B4436A7" w14:textId="77777777" w:rsidR="002B64E3" w:rsidRPr="005220F3" w:rsidRDefault="00C40525">
                  <w:pPr>
                    <w:jc w:val="center"/>
                    <w:rPr>
                      <w:kern w:val="36"/>
                      <w:szCs w:val="21"/>
                    </w:rPr>
                  </w:pPr>
                  <w:r w:rsidRPr="005220F3">
                    <w:rPr>
                      <w:rFonts w:hint="eastAsia"/>
                      <w:kern w:val="36"/>
                      <w:szCs w:val="21"/>
                    </w:rPr>
                    <w:t>收集后由厂家统一回收。</w:t>
                  </w:r>
                </w:p>
              </w:tc>
            </w:tr>
            <w:tr w:rsidR="005220F3" w:rsidRPr="005220F3" w14:paraId="07963DC3" w14:textId="77777777">
              <w:trPr>
                <w:cantSplit/>
                <w:trHeight w:val="397"/>
                <w:jc w:val="center"/>
              </w:trPr>
              <w:tc>
                <w:tcPr>
                  <w:tcW w:w="1329" w:type="dxa"/>
                  <w:vMerge/>
                  <w:vAlign w:val="center"/>
                </w:tcPr>
                <w:p w14:paraId="118CE112" w14:textId="77777777" w:rsidR="002B64E3" w:rsidRPr="005220F3" w:rsidRDefault="002B64E3">
                  <w:pPr>
                    <w:snapToGrid w:val="0"/>
                    <w:jc w:val="center"/>
                    <w:rPr>
                      <w:szCs w:val="21"/>
                    </w:rPr>
                  </w:pPr>
                </w:p>
              </w:tc>
              <w:tc>
                <w:tcPr>
                  <w:tcW w:w="2070" w:type="dxa"/>
                  <w:gridSpan w:val="2"/>
                  <w:vAlign w:val="center"/>
                </w:tcPr>
                <w:p w14:paraId="64A32FFA" w14:textId="77777777" w:rsidR="002B64E3" w:rsidRPr="005220F3" w:rsidRDefault="00C40525">
                  <w:pPr>
                    <w:jc w:val="center"/>
                    <w:rPr>
                      <w:kern w:val="13"/>
                      <w:szCs w:val="21"/>
                    </w:rPr>
                  </w:pPr>
                  <w:r w:rsidRPr="005220F3">
                    <w:rPr>
                      <w:rFonts w:hint="eastAsia"/>
                      <w:kern w:val="13"/>
                      <w:szCs w:val="21"/>
                    </w:rPr>
                    <w:t>水性漆渣</w:t>
                  </w:r>
                </w:p>
              </w:tc>
              <w:tc>
                <w:tcPr>
                  <w:tcW w:w="1544" w:type="dxa"/>
                  <w:vAlign w:val="center"/>
                </w:tcPr>
                <w:p w14:paraId="63746BC0" w14:textId="77777777" w:rsidR="002B64E3" w:rsidRPr="005220F3" w:rsidRDefault="00C40525">
                  <w:pPr>
                    <w:jc w:val="center"/>
                    <w:rPr>
                      <w:kern w:val="36"/>
                      <w:szCs w:val="21"/>
                    </w:rPr>
                  </w:pPr>
                  <w:r w:rsidRPr="005220F3">
                    <w:rPr>
                      <w:rFonts w:hint="eastAsia"/>
                      <w:kern w:val="36"/>
                      <w:szCs w:val="21"/>
                    </w:rPr>
                    <w:t>0.103</w:t>
                  </w:r>
                  <w:r w:rsidRPr="005220F3">
                    <w:rPr>
                      <w:kern w:val="36"/>
                      <w:szCs w:val="21"/>
                    </w:rPr>
                    <w:t>t/a</w:t>
                  </w:r>
                </w:p>
              </w:tc>
              <w:tc>
                <w:tcPr>
                  <w:tcW w:w="4097" w:type="dxa"/>
                  <w:vAlign w:val="center"/>
                </w:tcPr>
                <w:p w14:paraId="04568E1A" w14:textId="77777777" w:rsidR="002B64E3" w:rsidRPr="005220F3" w:rsidRDefault="00C40525">
                  <w:pPr>
                    <w:jc w:val="center"/>
                    <w:rPr>
                      <w:kern w:val="36"/>
                      <w:szCs w:val="21"/>
                    </w:rPr>
                  </w:pPr>
                  <w:r w:rsidRPr="005220F3">
                    <w:rPr>
                      <w:rFonts w:hint="eastAsia"/>
                      <w:kern w:val="36"/>
                      <w:szCs w:val="21"/>
                    </w:rPr>
                    <w:t>属于一般固体废物由环卫部门定期清</w:t>
                  </w:r>
                </w:p>
              </w:tc>
            </w:tr>
            <w:tr w:rsidR="005220F3" w:rsidRPr="005220F3" w14:paraId="7D5A74F6" w14:textId="77777777">
              <w:trPr>
                <w:cantSplit/>
                <w:trHeight w:val="397"/>
                <w:jc w:val="center"/>
              </w:trPr>
              <w:tc>
                <w:tcPr>
                  <w:tcW w:w="1329" w:type="dxa"/>
                  <w:vMerge/>
                  <w:vAlign w:val="center"/>
                </w:tcPr>
                <w:p w14:paraId="29CC0BCD" w14:textId="77777777" w:rsidR="002B64E3" w:rsidRPr="005220F3" w:rsidRDefault="002B64E3">
                  <w:pPr>
                    <w:snapToGrid w:val="0"/>
                    <w:jc w:val="center"/>
                    <w:rPr>
                      <w:szCs w:val="21"/>
                    </w:rPr>
                  </w:pPr>
                </w:p>
              </w:tc>
              <w:tc>
                <w:tcPr>
                  <w:tcW w:w="2070" w:type="dxa"/>
                  <w:gridSpan w:val="2"/>
                  <w:vAlign w:val="center"/>
                </w:tcPr>
                <w:p w14:paraId="13ED8686" w14:textId="77777777" w:rsidR="002B64E3" w:rsidRPr="005220F3" w:rsidRDefault="00C40525">
                  <w:pPr>
                    <w:jc w:val="center"/>
                    <w:rPr>
                      <w:kern w:val="13"/>
                      <w:szCs w:val="21"/>
                    </w:rPr>
                  </w:pPr>
                  <w:r w:rsidRPr="005220F3">
                    <w:rPr>
                      <w:rFonts w:hint="eastAsia"/>
                      <w:kern w:val="13"/>
                      <w:szCs w:val="21"/>
                    </w:rPr>
                    <w:t>盛装绝缘环保胶、水性漆的空包装桶</w:t>
                  </w:r>
                </w:p>
              </w:tc>
              <w:tc>
                <w:tcPr>
                  <w:tcW w:w="1544" w:type="dxa"/>
                  <w:vAlign w:val="center"/>
                </w:tcPr>
                <w:p w14:paraId="1A4E8E5C" w14:textId="77777777" w:rsidR="002B64E3" w:rsidRPr="005220F3" w:rsidRDefault="00C40525">
                  <w:pPr>
                    <w:jc w:val="center"/>
                    <w:rPr>
                      <w:kern w:val="36"/>
                      <w:szCs w:val="21"/>
                    </w:rPr>
                  </w:pPr>
                  <w:r w:rsidRPr="005220F3">
                    <w:rPr>
                      <w:rFonts w:hint="eastAsia"/>
                      <w:kern w:val="36"/>
                      <w:szCs w:val="21"/>
                    </w:rPr>
                    <w:t>60</w:t>
                  </w:r>
                  <w:r w:rsidRPr="005220F3">
                    <w:rPr>
                      <w:rFonts w:hint="eastAsia"/>
                      <w:kern w:val="36"/>
                      <w:szCs w:val="21"/>
                    </w:rPr>
                    <w:t>个</w:t>
                  </w:r>
                  <w:r w:rsidRPr="005220F3">
                    <w:rPr>
                      <w:rFonts w:hint="eastAsia"/>
                      <w:kern w:val="36"/>
                      <w:szCs w:val="21"/>
                    </w:rPr>
                    <w:t>/</w:t>
                  </w:r>
                  <w:r w:rsidRPr="005220F3">
                    <w:rPr>
                      <w:rFonts w:hint="eastAsia"/>
                      <w:kern w:val="36"/>
                      <w:szCs w:val="21"/>
                    </w:rPr>
                    <w:t>年</w:t>
                  </w:r>
                </w:p>
              </w:tc>
              <w:tc>
                <w:tcPr>
                  <w:tcW w:w="4097" w:type="dxa"/>
                  <w:vAlign w:val="center"/>
                </w:tcPr>
                <w:p w14:paraId="52B8246E" w14:textId="77777777" w:rsidR="002B64E3" w:rsidRPr="005220F3" w:rsidRDefault="00C40525">
                  <w:pPr>
                    <w:jc w:val="center"/>
                    <w:rPr>
                      <w:kern w:val="36"/>
                      <w:szCs w:val="21"/>
                    </w:rPr>
                  </w:pPr>
                  <w:r w:rsidRPr="005220F3">
                    <w:rPr>
                      <w:rFonts w:hint="eastAsia"/>
                      <w:kern w:val="36"/>
                      <w:szCs w:val="21"/>
                    </w:rPr>
                    <w:t>交由山西博拉哲绝缘技术有限公司回收处理，水性漆空包装桶交由上海绍祺新材料科技有限公司回收处理</w:t>
                  </w:r>
                </w:p>
              </w:tc>
            </w:tr>
            <w:tr w:rsidR="005220F3" w:rsidRPr="005220F3" w14:paraId="6CE9B50D" w14:textId="77777777">
              <w:trPr>
                <w:cantSplit/>
                <w:trHeight w:val="397"/>
                <w:jc w:val="center"/>
              </w:trPr>
              <w:tc>
                <w:tcPr>
                  <w:tcW w:w="1329" w:type="dxa"/>
                  <w:vMerge/>
                  <w:vAlign w:val="center"/>
                </w:tcPr>
                <w:p w14:paraId="1245FBE1" w14:textId="77777777" w:rsidR="002B64E3" w:rsidRPr="005220F3" w:rsidRDefault="002B64E3">
                  <w:pPr>
                    <w:snapToGrid w:val="0"/>
                    <w:jc w:val="center"/>
                    <w:rPr>
                      <w:szCs w:val="21"/>
                    </w:rPr>
                  </w:pPr>
                </w:p>
              </w:tc>
              <w:tc>
                <w:tcPr>
                  <w:tcW w:w="2070" w:type="dxa"/>
                  <w:gridSpan w:val="2"/>
                  <w:vAlign w:val="center"/>
                </w:tcPr>
                <w:p w14:paraId="21DC999E" w14:textId="77777777" w:rsidR="002B64E3" w:rsidRPr="005220F3" w:rsidRDefault="00C40525">
                  <w:pPr>
                    <w:jc w:val="center"/>
                    <w:rPr>
                      <w:kern w:val="13"/>
                      <w:szCs w:val="21"/>
                    </w:rPr>
                  </w:pPr>
                  <w:r w:rsidRPr="005220F3">
                    <w:rPr>
                      <w:rFonts w:hint="eastAsia"/>
                      <w:kern w:val="13"/>
                      <w:szCs w:val="21"/>
                    </w:rPr>
                    <w:t>废机油</w:t>
                  </w:r>
                </w:p>
              </w:tc>
              <w:tc>
                <w:tcPr>
                  <w:tcW w:w="1544" w:type="dxa"/>
                  <w:vAlign w:val="center"/>
                </w:tcPr>
                <w:p w14:paraId="26FE02B0" w14:textId="77777777" w:rsidR="002B64E3" w:rsidRPr="005220F3" w:rsidRDefault="00C40525">
                  <w:pPr>
                    <w:jc w:val="center"/>
                    <w:rPr>
                      <w:kern w:val="36"/>
                      <w:szCs w:val="21"/>
                    </w:rPr>
                  </w:pPr>
                  <w:r w:rsidRPr="005220F3">
                    <w:rPr>
                      <w:rFonts w:hint="eastAsia"/>
                      <w:kern w:val="36"/>
                      <w:szCs w:val="21"/>
                    </w:rPr>
                    <w:t>0.09</w:t>
                  </w:r>
                  <w:r w:rsidRPr="005220F3">
                    <w:rPr>
                      <w:kern w:val="36"/>
                      <w:szCs w:val="21"/>
                    </w:rPr>
                    <w:t>t/a</w:t>
                  </w:r>
                </w:p>
              </w:tc>
              <w:tc>
                <w:tcPr>
                  <w:tcW w:w="4097" w:type="dxa"/>
                  <w:vAlign w:val="center"/>
                </w:tcPr>
                <w:p w14:paraId="79B9EDEE" w14:textId="77777777" w:rsidR="002B64E3" w:rsidRPr="005220F3" w:rsidRDefault="00C40525">
                  <w:pPr>
                    <w:jc w:val="center"/>
                    <w:rPr>
                      <w:kern w:val="36"/>
                      <w:szCs w:val="21"/>
                    </w:rPr>
                  </w:pPr>
                  <w:r w:rsidRPr="005220F3">
                    <w:rPr>
                      <w:rFonts w:hint="eastAsia"/>
                      <w:kern w:val="36"/>
                      <w:szCs w:val="21"/>
                    </w:rPr>
                    <w:t>厂内</w:t>
                  </w:r>
                  <w:r w:rsidRPr="005220F3">
                    <w:rPr>
                      <w:kern w:val="36"/>
                      <w:szCs w:val="21"/>
                    </w:rPr>
                    <w:t>暂存于危废仓库，后交由资质单位处理</w:t>
                  </w:r>
                </w:p>
              </w:tc>
            </w:tr>
            <w:tr w:rsidR="005220F3" w:rsidRPr="005220F3" w14:paraId="626A4AD5" w14:textId="77777777">
              <w:trPr>
                <w:cantSplit/>
                <w:trHeight w:val="397"/>
                <w:jc w:val="center"/>
              </w:trPr>
              <w:tc>
                <w:tcPr>
                  <w:tcW w:w="1329" w:type="dxa"/>
                  <w:vMerge/>
                  <w:vAlign w:val="center"/>
                </w:tcPr>
                <w:p w14:paraId="5CD39BA6" w14:textId="77777777" w:rsidR="002B64E3" w:rsidRPr="005220F3" w:rsidRDefault="002B64E3">
                  <w:pPr>
                    <w:snapToGrid w:val="0"/>
                    <w:jc w:val="center"/>
                    <w:rPr>
                      <w:szCs w:val="21"/>
                    </w:rPr>
                  </w:pPr>
                </w:p>
              </w:tc>
              <w:tc>
                <w:tcPr>
                  <w:tcW w:w="2070" w:type="dxa"/>
                  <w:gridSpan w:val="2"/>
                  <w:vAlign w:val="center"/>
                </w:tcPr>
                <w:p w14:paraId="3D0706BF" w14:textId="77777777" w:rsidR="002B64E3" w:rsidRPr="005220F3" w:rsidRDefault="00C40525">
                  <w:pPr>
                    <w:jc w:val="center"/>
                    <w:rPr>
                      <w:rFonts w:eastAsiaTheme="majorEastAsia"/>
                      <w:bCs/>
                      <w:szCs w:val="21"/>
                    </w:rPr>
                  </w:pPr>
                  <w:r w:rsidRPr="005220F3">
                    <w:rPr>
                      <w:rFonts w:hint="eastAsia"/>
                      <w:kern w:val="36"/>
                      <w:szCs w:val="21"/>
                    </w:rPr>
                    <w:t>机械</w:t>
                  </w:r>
                  <w:r w:rsidRPr="005220F3">
                    <w:rPr>
                      <w:kern w:val="36"/>
                      <w:szCs w:val="21"/>
                    </w:rPr>
                    <w:t>加工过程中下脚料</w:t>
                  </w:r>
                </w:p>
              </w:tc>
              <w:tc>
                <w:tcPr>
                  <w:tcW w:w="1544" w:type="dxa"/>
                  <w:vAlign w:val="center"/>
                </w:tcPr>
                <w:p w14:paraId="519AA640" w14:textId="77777777" w:rsidR="002B64E3" w:rsidRPr="005220F3" w:rsidRDefault="00C40525">
                  <w:pPr>
                    <w:jc w:val="center"/>
                    <w:rPr>
                      <w:kern w:val="36"/>
                      <w:szCs w:val="21"/>
                    </w:rPr>
                  </w:pPr>
                  <w:r w:rsidRPr="005220F3">
                    <w:rPr>
                      <w:kern w:val="36"/>
                      <w:szCs w:val="21"/>
                    </w:rPr>
                    <w:t>15.3t/a</w:t>
                  </w:r>
                </w:p>
              </w:tc>
              <w:tc>
                <w:tcPr>
                  <w:tcW w:w="4097" w:type="dxa"/>
                  <w:vAlign w:val="center"/>
                </w:tcPr>
                <w:p w14:paraId="34E8CF6D" w14:textId="77777777" w:rsidR="002B64E3" w:rsidRPr="005220F3" w:rsidRDefault="00C40525">
                  <w:pPr>
                    <w:jc w:val="center"/>
                    <w:rPr>
                      <w:kern w:val="36"/>
                      <w:szCs w:val="21"/>
                    </w:rPr>
                  </w:pPr>
                  <w:r w:rsidRPr="005220F3">
                    <w:rPr>
                      <w:rFonts w:hint="eastAsia"/>
                      <w:kern w:val="36"/>
                      <w:szCs w:val="21"/>
                    </w:rPr>
                    <w:t>统一收集，定期</w:t>
                  </w:r>
                  <w:r w:rsidRPr="005220F3">
                    <w:rPr>
                      <w:kern w:val="36"/>
                      <w:szCs w:val="21"/>
                    </w:rPr>
                    <w:t>外卖</w:t>
                  </w:r>
                </w:p>
              </w:tc>
            </w:tr>
            <w:tr w:rsidR="005220F3" w:rsidRPr="005220F3" w14:paraId="5C6F0329" w14:textId="77777777">
              <w:trPr>
                <w:cantSplit/>
                <w:trHeight w:val="397"/>
                <w:jc w:val="center"/>
              </w:trPr>
              <w:tc>
                <w:tcPr>
                  <w:tcW w:w="1329" w:type="dxa"/>
                  <w:vMerge/>
                  <w:vAlign w:val="center"/>
                </w:tcPr>
                <w:p w14:paraId="22C5BD19" w14:textId="77777777" w:rsidR="002B64E3" w:rsidRPr="005220F3" w:rsidRDefault="002B64E3">
                  <w:pPr>
                    <w:snapToGrid w:val="0"/>
                    <w:jc w:val="center"/>
                    <w:rPr>
                      <w:szCs w:val="21"/>
                    </w:rPr>
                  </w:pPr>
                </w:p>
              </w:tc>
              <w:tc>
                <w:tcPr>
                  <w:tcW w:w="2070" w:type="dxa"/>
                  <w:gridSpan w:val="2"/>
                  <w:vAlign w:val="center"/>
                </w:tcPr>
                <w:p w14:paraId="16F43B41" w14:textId="77777777" w:rsidR="002B64E3" w:rsidRPr="005220F3" w:rsidRDefault="00C40525">
                  <w:pPr>
                    <w:jc w:val="center"/>
                    <w:rPr>
                      <w:kern w:val="13"/>
                      <w:szCs w:val="21"/>
                    </w:rPr>
                  </w:pPr>
                  <w:r w:rsidRPr="005220F3">
                    <w:rPr>
                      <w:rFonts w:eastAsiaTheme="majorEastAsia" w:hint="eastAsia"/>
                      <w:szCs w:val="21"/>
                    </w:rPr>
                    <w:t>职工生活垃圾</w:t>
                  </w:r>
                </w:p>
              </w:tc>
              <w:tc>
                <w:tcPr>
                  <w:tcW w:w="1544" w:type="dxa"/>
                  <w:vAlign w:val="center"/>
                </w:tcPr>
                <w:p w14:paraId="3291F7EB" w14:textId="77777777" w:rsidR="002B64E3" w:rsidRPr="005220F3" w:rsidRDefault="00C40525">
                  <w:pPr>
                    <w:jc w:val="center"/>
                    <w:rPr>
                      <w:kern w:val="36"/>
                      <w:szCs w:val="21"/>
                    </w:rPr>
                  </w:pPr>
                  <w:r w:rsidRPr="005220F3">
                    <w:rPr>
                      <w:kern w:val="36"/>
                      <w:szCs w:val="21"/>
                    </w:rPr>
                    <w:t>18.71t/a</w:t>
                  </w:r>
                </w:p>
              </w:tc>
              <w:tc>
                <w:tcPr>
                  <w:tcW w:w="4097" w:type="dxa"/>
                  <w:vAlign w:val="center"/>
                </w:tcPr>
                <w:p w14:paraId="24E0BAE7" w14:textId="77777777" w:rsidR="002B64E3" w:rsidRPr="005220F3" w:rsidRDefault="00C40525">
                  <w:pPr>
                    <w:jc w:val="center"/>
                    <w:rPr>
                      <w:kern w:val="36"/>
                      <w:szCs w:val="21"/>
                    </w:rPr>
                  </w:pPr>
                  <w:r w:rsidRPr="005220F3">
                    <w:rPr>
                      <w:rFonts w:hint="eastAsia"/>
                      <w:kern w:val="36"/>
                      <w:szCs w:val="21"/>
                    </w:rPr>
                    <w:t>厂内暂存</w:t>
                  </w:r>
                  <w:r w:rsidRPr="005220F3">
                    <w:rPr>
                      <w:kern w:val="36"/>
                      <w:szCs w:val="21"/>
                    </w:rPr>
                    <w:t>，后由环卫部门定期清理</w:t>
                  </w:r>
                </w:p>
              </w:tc>
            </w:tr>
          </w:tbl>
          <w:p w14:paraId="29D93488" w14:textId="77777777" w:rsidR="002B64E3" w:rsidRPr="005220F3" w:rsidRDefault="00C40525">
            <w:pPr>
              <w:snapToGrid w:val="0"/>
              <w:spacing w:line="360" w:lineRule="auto"/>
              <w:ind w:firstLine="480"/>
              <w:rPr>
                <w:rFonts w:eastAsiaTheme="majorEastAsia"/>
                <w:b/>
                <w:bCs/>
                <w:sz w:val="24"/>
              </w:rPr>
            </w:pPr>
            <w:r w:rsidRPr="005220F3">
              <w:rPr>
                <w:rFonts w:eastAsiaTheme="majorEastAsia" w:hint="eastAsia"/>
                <w:b/>
                <w:bCs/>
                <w:sz w:val="24"/>
              </w:rPr>
              <w:t>三</w:t>
            </w:r>
            <w:r w:rsidRPr="005220F3">
              <w:rPr>
                <w:rFonts w:eastAsiaTheme="majorEastAsia"/>
                <w:b/>
                <w:bCs/>
                <w:sz w:val="24"/>
              </w:rPr>
              <w:t>、</w:t>
            </w:r>
            <w:r w:rsidRPr="005220F3">
              <w:rPr>
                <w:rFonts w:eastAsiaTheme="majorEastAsia" w:hint="eastAsia"/>
                <w:b/>
                <w:bCs/>
                <w:sz w:val="24"/>
              </w:rPr>
              <w:t>现有项目存在的问题及建议</w:t>
            </w:r>
          </w:p>
          <w:p w14:paraId="0CC109D2" w14:textId="77777777" w:rsidR="002B64E3" w:rsidRPr="005220F3" w:rsidRDefault="00C40525">
            <w:pPr>
              <w:snapToGrid w:val="0"/>
              <w:spacing w:line="360" w:lineRule="auto"/>
              <w:ind w:firstLine="480"/>
              <w:rPr>
                <w:rFonts w:eastAsiaTheme="majorEastAsia"/>
                <w:bCs/>
                <w:sz w:val="24"/>
              </w:rPr>
            </w:pPr>
            <w:r w:rsidRPr="005220F3">
              <w:rPr>
                <w:rFonts w:eastAsiaTheme="majorEastAsia" w:hint="eastAsia"/>
                <w:bCs/>
                <w:sz w:val="24"/>
              </w:rPr>
              <w:t>1</w:t>
            </w:r>
            <w:r w:rsidRPr="005220F3">
              <w:rPr>
                <w:rFonts w:eastAsiaTheme="majorEastAsia" w:hint="eastAsia"/>
                <w:bCs/>
                <w:sz w:val="24"/>
              </w:rPr>
              <w:t>、现有项目无环保设备运行台账，建议建立完善；</w:t>
            </w:r>
          </w:p>
          <w:p w14:paraId="64A26A8B" w14:textId="77777777" w:rsidR="002B64E3" w:rsidRPr="005220F3" w:rsidRDefault="00C40525">
            <w:pPr>
              <w:snapToGrid w:val="0"/>
              <w:spacing w:line="360" w:lineRule="auto"/>
              <w:ind w:firstLine="480"/>
              <w:rPr>
                <w:rFonts w:eastAsiaTheme="majorEastAsia"/>
                <w:bCs/>
                <w:sz w:val="24"/>
              </w:rPr>
            </w:pPr>
            <w:r w:rsidRPr="005220F3">
              <w:rPr>
                <w:rFonts w:eastAsiaTheme="majorEastAsia" w:hint="eastAsia"/>
                <w:bCs/>
                <w:sz w:val="24"/>
              </w:rPr>
              <w:t>2</w:t>
            </w:r>
            <w:r w:rsidRPr="005220F3">
              <w:rPr>
                <w:rFonts w:eastAsiaTheme="majorEastAsia" w:hint="eastAsia"/>
                <w:bCs/>
                <w:sz w:val="24"/>
              </w:rPr>
              <w:t>、项目现场缺乏环保标识牌，建议尽快完善</w:t>
            </w:r>
          </w:p>
          <w:p w14:paraId="45DE4B9C" w14:textId="77777777" w:rsidR="002B64E3" w:rsidRPr="005220F3" w:rsidRDefault="00C40525">
            <w:pPr>
              <w:snapToGrid w:val="0"/>
              <w:spacing w:line="360" w:lineRule="auto"/>
              <w:ind w:firstLine="480"/>
              <w:rPr>
                <w:rFonts w:eastAsiaTheme="majorEastAsia"/>
                <w:b/>
                <w:bCs/>
                <w:sz w:val="24"/>
              </w:rPr>
            </w:pPr>
            <w:r w:rsidRPr="005220F3">
              <w:rPr>
                <w:rFonts w:eastAsiaTheme="majorEastAsia" w:hint="eastAsia"/>
                <w:b/>
                <w:bCs/>
                <w:sz w:val="24"/>
              </w:rPr>
              <w:t>四</w:t>
            </w:r>
            <w:r w:rsidRPr="005220F3">
              <w:rPr>
                <w:rFonts w:eastAsiaTheme="majorEastAsia"/>
                <w:b/>
                <w:bCs/>
                <w:sz w:val="24"/>
              </w:rPr>
              <w:t>、</w:t>
            </w:r>
            <w:r w:rsidRPr="005220F3">
              <w:rPr>
                <w:rFonts w:eastAsiaTheme="majorEastAsia" w:hint="eastAsia"/>
                <w:b/>
                <w:bCs/>
                <w:sz w:val="24"/>
              </w:rPr>
              <w:t>现场情况</w:t>
            </w:r>
            <w:r w:rsidRPr="005220F3">
              <w:rPr>
                <w:rFonts w:eastAsiaTheme="majorEastAsia"/>
                <w:b/>
                <w:bCs/>
                <w:sz w:val="24"/>
              </w:rPr>
              <w:t>图</w:t>
            </w:r>
          </w:p>
          <w:p w14:paraId="7C0775D6" w14:textId="77777777" w:rsidR="002B64E3" w:rsidRPr="005220F3" w:rsidRDefault="00C40525">
            <w:pPr>
              <w:snapToGrid w:val="0"/>
              <w:spacing w:line="360" w:lineRule="auto"/>
              <w:ind w:firstLine="480"/>
              <w:rPr>
                <w:rFonts w:eastAsiaTheme="majorEastAsia"/>
                <w:bCs/>
                <w:sz w:val="24"/>
              </w:rPr>
            </w:pPr>
            <w:r w:rsidRPr="005220F3">
              <w:rPr>
                <w:rFonts w:eastAsiaTheme="majorEastAsia" w:hint="eastAsia"/>
                <w:bCs/>
                <w:sz w:val="24"/>
              </w:rPr>
              <w:t>根据</w:t>
            </w:r>
            <w:r w:rsidRPr="005220F3">
              <w:rPr>
                <w:rFonts w:eastAsiaTheme="majorEastAsia"/>
                <w:bCs/>
                <w:sz w:val="24"/>
              </w:rPr>
              <w:t>现场踏勘，</w:t>
            </w:r>
            <w:r w:rsidRPr="005220F3">
              <w:rPr>
                <w:rFonts w:eastAsiaTheme="majorEastAsia" w:hint="eastAsia"/>
                <w:bCs/>
                <w:sz w:val="24"/>
              </w:rPr>
              <w:t>部分</w:t>
            </w:r>
            <w:r w:rsidRPr="005220F3">
              <w:rPr>
                <w:rFonts w:eastAsiaTheme="majorEastAsia"/>
                <w:bCs/>
                <w:sz w:val="24"/>
              </w:rPr>
              <w:t>生产设备情况如下：</w:t>
            </w:r>
          </w:p>
          <w:p w14:paraId="45408E99" w14:textId="77777777" w:rsidR="002B64E3" w:rsidRPr="005220F3" w:rsidRDefault="002B64E3">
            <w:pPr>
              <w:snapToGrid w:val="0"/>
              <w:spacing w:line="360" w:lineRule="auto"/>
              <w:ind w:firstLine="480"/>
              <w:rPr>
                <w:rFonts w:eastAsiaTheme="majorEastAsia"/>
                <w:bCs/>
                <w:sz w:val="24"/>
              </w:rPr>
            </w:pPr>
          </w:p>
          <w:p w14:paraId="58AB6729" w14:textId="77777777" w:rsidR="002B64E3" w:rsidRPr="005220F3" w:rsidRDefault="002B64E3">
            <w:pPr>
              <w:snapToGrid w:val="0"/>
              <w:spacing w:line="360" w:lineRule="auto"/>
              <w:ind w:firstLine="480"/>
              <w:rPr>
                <w:rFonts w:eastAsiaTheme="majorEastAsia"/>
                <w:bCs/>
                <w:sz w:val="24"/>
              </w:rPr>
            </w:pPr>
          </w:p>
          <w:p w14:paraId="42A17918" w14:textId="77777777" w:rsidR="002B64E3" w:rsidRPr="005220F3" w:rsidRDefault="002B64E3">
            <w:pPr>
              <w:snapToGrid w:val="0"/>
              <w:spacing w:line="360" w:lineRule="auto"/>
              <w:ind w:firstLine="480"/>
              <w:rPr>
                <w:rFonts w:eastAsiaTheme="majorEastAsia"/>
                <w:bCs/>
                <w:sz w:val="24"/>
              </w:rPr>
            </w:pPr>
          </w:p>
          <w:p w14:paraId="47AF6875" w14:textId="77777777" w:rsidR="002B64E3" w:rsidRPr="005220F3" w:rsidRDefault="002B64E3">
            <w:pPr>
              <w:snapToGrid w:val="0"/>
              <w:spacing w:line="360" w:lineRule="auto"/>
              <w:ind w:firstLine="480"/>
              <w:rPr>
                <w:rFonts w:eastAsiaTheme="majorEastAsia"/>
                <w:bCs/>
                <w:sz w:val="24"/>
              </w:rPr>
            </w:pPr>
          </w:p>
          <w:p w14:paraId="2F472912" w14:textId="77777777" w:rsidR="002B64E3" w:rsidRPr="005220F3" w:rsidRDefault="002B64E3">
            <w:pPr>
              <w:snapToGrid w:val="0"/>
              <w:spacing w:line="360" w:lineRule="auto"/>
              <w:ind w:firstLine="480"/>
              <w:rPr>
                <w:rFonts w:eastAsiaTheme="majorEastAsia"/>
                <w:bCs/>
                <w:sz w:val="24"/>
              </w:rPr>
            </w:pPr>
          </w:p>
          <w:p w14:paraId="57FF65D7" w14:textId="77777777" w:rsidR="002B64E3" w:rsidRPr="005220F3" w:rsidRDefault="002B64E3">
            <w:pPr>
              <w:snapToGrid w:val="0"/>
              <w:spacing w:line="360" w:lineRule="auto"/>
              <w:ind w:firstLine="480"/>
              <w:rPr>
                <w:rFonts w:eastAsiaTheme="majorEastAsia"/>
                <w:bCs/>
                <w:sz w:val="24"/>
              </w:rPr>
            </w:pPr>
          </w:p>
          <w:p w14:paraId="7BF2BBD3" w14:textId="77777777" w:rsidR="002B64E3" w:rsidRPr="005220F3" w:rsidRDefault="002B64E3">
            <w:pPr>
              <w:snapToGrid w:val="0"/>
              <w:spacing w:line="360" w:lineRule="auto"/>
              <w:ind w:firstLine="480"/>
              <w:rPr>
                <w:rFonts w:eastAsiaTheme="majorEastAsia"/>
                <w:bCs/>
                <w:sz w:val="24"/>
              </w:rPr>
            </w:pPr>
          </w:p>
          <w:p w14:paraId="2A1C7BE0" w14:textId="77777777" w:rsidR="002B64E3" w:rsidRPr="005220F3" w:rsidRDefault="002B64E3">
            <w:pPr>
              <w:snapToGrid w:val="0"/>
              <w:spacing w:line="360" w:lineRule="auto"/>
              <w:ind w:firstLine="480"/>
              <w:rPr>
                <w:rFonts w:eastAsiaTheme="majorEastAsia"/>
                <w:bCs/>
                <w:sz w:val="24"/>
              </w:rPr>
            </w:pPr>
          </w:p>
          <w:p w14:paraId="21C8FB59" w14:textId="77777777" w:rsidR="002B64E3" w:rsidRPr="005220F3" w:rsidRDefault="002B64E3">
            <w:pPr>
              <w:snapToGrid w:val="0"/>
              <w:spacing w:line="360" w:lineRule="auto"/>
              <w:ind w:firstLine="480"/>
              <w:rPr>
                <w:rFonts w:eastAsiaTheme="majorEastAsia"/>
                <w:bCs/>
                <w:sz w:val="24"/>
              </w:rPr>
            </w:pPr>
          </w:p>
          <w:p w14:paraId="365F36EF" w14:textId="77777777" w:rsidR="002B64E3" w:rsidRPr="005220F3" w:rsidRDefault="002B64E3">
            <w:pPr>
              <w:snapToGrid w:val="0"/>
              <w:spacing w:line="360" w:lineRule="auto"/>
              <w:ind w:firstLine="480"/>
              <w:rPr>
                <w:rFonts w:eastAsiaTheme="majorEastAsia"/>
                <w:bCs/>
                <w:sz w:val="24"/>
              </w:rPr>
            </w:pPr>
          </w:p>
          <w:p w14:paraId="7DCB521A" w14:textId="77777777" w:rsidR="002B64E3" w:rsidRPr="005220F3" w:rsidRDefault="002B64E3">
            <w:pPr>
              <w:snapToGrid w:val="0"/>
              <w:spacing w:line="360" w:lineRule="auto"/>
              <w:ind w:firstLine="480"/>
              <w:rPr>
                <w:rFonts w:eastAsiaTheme="majorEastAsia"/>
                <w:bCs/>
                <w:sz w:val="24"/>
              </w:rPr>
            </w:pPr>
          </w:p>
          <w:p w14:paraId="7C19A322" w14:textId="77777777" w:rsidR="002B64E3" w:rsidRPr="005220F3" w:rsidRDefault="002B64E3">
            <w:pPr>
              <w:snapToGrid w:val="0"/>
              <w:spacing w:line="360" w:lineRule="auto"/>
              <w:ind w:firstLine="480"/>
              <w:rPr>
                <w:rFonts w:eastAsiaTheme="majorEastAsia"/>
                <w:bCs/>
                <w:sz w:val="24"/>
              </w:rPr>
            </w:pPr>
          </w:p>
          <w:p w14:paraId="7E943A92" w14:textId="77777777" w:rsidR="002B64E3" w:rsidRPr="005220F3" w:rsidRDefault="002B64E3">
            <w:pPr>
              <w:snapToGrid w:val="0"/>
              <w:spacing w:line="360" w:lineRule="auto"/>
              <w:ind w:firstLine="480"/>
              <w:rPr>
                <w:rFonts w:eastAsiaTheme="majorEastAsia"/>
                <w:bCs/>
                <w:sz w:val="24"/>
              </w:rPr>
            </w:pPr>
          </w:p>
          <w:p w14:paraId="1797F08C" w14:textId="77777777" w:rsidR="002B64E3" w:rsidRPr="005220F3" w:rsidRDefault="002B64E3">
            <w:pPr>
              <w:snapToGrid w:val="0"/>
              <w:spacing w:line="360" w:lineRule="auto"/>
              <w:ind w:firstLine="480"/>
              <w:rPr>
                <w:rFonts w:eastAsiaTheme="majorEastAsia"/>
                <w:bCs/>
                <w:sz w:val="24"/>
              </w:rPr>
            </w:pPr>
          </w:p>
          <w:tbl>
            <w:tblPr>
              <w:tblStyle w:val="aff3"/>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20"/>
              <w:gridCol w:w="4520"/>
            </w:tblGrid>
            <w:tr w:rsidR="005220F3" w:rsidRPr="005220F3" w14:paraId="360D1C24" w14:textId="77777777">
              <w:tc>
                <w:tcPr>
                  <w:tcW w:w="4520" w:type="dxa"/>
                  <w:vAlign w:val="center"/>
                </w:tcPr>
                <w:p w14:paraId="3AF3E7ED" w14:textId="77777777" w:rsidR="002B64E3" w:rsidRPr="005220F3" w:rsidRDefault="00C40525">
                  <w:pPr>
                    <w:snapToGrid w:val="0"/>
                    <w:rPr>
                      <w:rFonts w:eastAsiaTheme="majorEastAsia"/>
                      <w:bCs/>
                      <w:szCs w:val="21"/>
                    </w:rPr>
                  </w:pPr>
                  <w:r w:rsidRPr="005220F3">
                    <w:rPr>
                      <w:rFonts w:eastAsiaTheme="majorEastAsia"/>
                      <w:bCs/>
                      <w:noProof/>
                      <w:szCs w:val="21"/>
                    </w:rPr>
                    <w:lastRenderedPageBreak/>
                    <w:drawing>
                      <wp:inline distT="0" distB="0" distL="0" distR="0">
                        <wp:extent cx="2737485" cy="2052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7485" cy="2052955"/>
                                </a:xfrm>
                                <a:prstGeom prst="rect">
                                  <a:avLst/>
                                </a:prstGeom>
                              </pic:spPr>
                            </pic:pic>
                          </a:graphicData>
                        </a:graphic>
                      </wp:inline>
                    </w:drawing>
                  </w:r>
                </w:p>
                <w:p w14:paraId="3A154A5C" w14:textId="77777777" w:rsidR="002B64E3" w:rsidRPr="005220F3" w:rsidRDefault="00C40525">
                  <w:pPr>
                    <w:snapToGrid w:val="0"/>
                    <w:jc w:val="center"/>
                    <w:rPr>
                      <w:rFonts w:eastAsiaTheme="majorEastAsia"/>
                      <w:bCs/>
                      <w:szCs w:val="21"/>
                    </w:rPr>
                  </w:pPr>
                  <w:r w:rsidRPr="005220F3">
                    <w:rPr>
                      <w:rFonts w:eastAsiaTheme="majorEastAsia"/>
                      <w:bCs/>
                      <w:szCs w:val="21"/>
                    </w:rPr>
                    <w:t>厂房概览</w:t>
                  </w:r>
                </w:p>
              </w:tc>
              <w:tc>
                <w:tcPr>
                  <w:tcW w:w="4520" w:type="dxa"/>
                  <w:vAlign w:val="center"/>
                </w:tcPr>
                <w:p w14:paraId="5DD28E67" w14:textId="77777777" w:rsidR="002B64E3" w:rsidRPr="005220F3" w:rsidRDefault="00C40525">
                  <w:pPr>
                    <w:snapToGrid w:val="0"/>
                    <w:rPr>
                      <w:rFonts w:eastAsiaTheme="majorEastAsia"/>
                      <w:bCs/>
                      <w:szCs w:val="21"/>
                    </w:rPr>
                  </w:pPr>
                  <w:r w:rsidRPr="005220F3">
                    <w:rPr>
                      <w:rFonts w:eastAsiaTheme="majorEastAsia"/>
                      <w:bCs/>
                      <w:noProof/>
                      <w:szCs w:val="21"/>
                    </w:rPr>
                    <w:drawing>
                      <wp:inline distT="0" distB="0" distL="0" distR="0">
                        <wp:extent cx="2737485" cy="23196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cstate="print">
                                  <a:extLst>
                                    <a:ext uri="{28A0092B-C50C-407E-A947-70E740481C1C}">
                                      <a14:useLocalDpi xmlns:a14="http://schemas.microsoft.com/office/drawing/2010/main" val="0"/>
                                    </a:ext>
                                  </a:extLst>
                                </a:blip>
                                <a:srcRect t="11216" b="25227"/>
                                <a:stretch>
                                  <a:fillRect/>
                                </a:stretch>
                              </pic:blipFill>
                              <pic:spPr>
                                <a:xfrm>
                                  <a:off x="0" y="0"/>
                                  <a:ext cx="2738120" cy="2320221"/>
                                </a:xfrm>
                                <a:prstGeom prst="rect">
                                  <a:avLst/>
                                </a:prstGeom>
                                <a:ln>
                                  <a:noFill/>
                                </a:ln>
                              </pic:spPr>
                            </pic:pic>
                          </a:graphicData>
                        </a:graphic>
                      </wp:inline>
                    </w:drawing>
                  </w:r>
                </w:p>
                <w:p w14:paraId="71ADDD3B" w14:textId="77777777" w:rsidR="002B64E3" w:rsidRPr="005220F3" w:rsidRDefault="00C40525">
                  <w:pPr>
                    <w:snapToGrid w:val="0"/>
                    <w:jc w:val="center"/>
                    <w:rPr>
                      <w:rFonts w:eastAsiaTheme="majorEastAsia"/>
                      <w:bCs/>
                      <w:szCs w:val="21"/>
                    </w:rPr>
                  </w:pPr>
                  <w:r w:rsidRPr="005220F3">
                    <w:rPr>
                      <w:rFonts w:eastAsiaTheme="majorEastAsia" w:hint="eastAsia"/>
                      <w:bCs/>
                      <w:szCs w:val="21"/>
                    </w:rPr>
                    <w:t>化铝炉</w:t>
                  </w:r>
                </w:p>
              </w:tc>
            </w:tr>
            <w:tr w:rsidR="005220F3" w:rsidRPr="005220F3" w14:paraId="2BEE08E4" w14:textId="77777777">
              <w:tc>
                <w:tcPr>
                  <w:tcW w:w="4520" w:type="dxa"/>
                  <w:vAlign w:val="center"/>
                </w:tcPr>
                <w:p w14:paraId="2FFD66B9" w14:textId="77777777" w:rsidR="002B64E3" w:rsidRPr="005220F3" w:rsidRDefault="00C40525">
                  <w:pPr>
                    <w:snapToGrid w:val="0"/>
                    <w:rPr>
                      <w:rFonts w:eastAsiaTheme="majorEastAsia"/>
                      <w:bCs/>
                      <w:szCs w:val="21"/>
                    </w:rPr>
                  </w:pPr>
                  <w:r w:rsidRPr="005220F3">
                    <w:rPr>
                      <w:rFonts w:eastAsiaTheme="majorEastAsia"/>
                      <w:bCs/>
                      <w:noProof/>
                      <w:szCs w:val="21"/>
                    </w:rPr>
                    <w:drawing>
                      <wp:inline distT="0" distB="0" distL="0" distR="0">
                        <wp:extent cx="2737485" cy="20529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7485" cy="2052955"/>
                                </a:xfrm>
                                <a:prstGeom prst="rect">
                                  <a:avLst/>
                                </a:prstGeom>
                              </pic:spPr>
                            </pic:pic>
                          </a:graphicData>
                        </a:graphic>
                      </wp:inline>
                    </w:drawing>
                  </w:r>
                </w:p>
                <w:p w14:paraId="275A9249" w14:textId="77777777" w:rsidR="002B64E3" w:rsidRPr="005220F3" w:rsidRDefault="00C40525">
                  <w:pPr>
                    <w:snapToGrid w:val="0"/>
                    <w:jc w:val="center"/>
                    <w:rPr>
                      <w:rFonts w:eastAsiaTheme="majorEastAsia"/>
                      <w:bCs/>
                      <w:szCs w:val="21"/>
                    </w:rPr>
                  </w:pPr>
                  <w:r w:rsidRPr="005220F3">
                    <w:rPr>
                      <w:rFonts w:eastAsiaTheme="majorEastAsia" w:hint="eastAsia"/>
                      <w:bCs/>
                      <w:szCs w:val="21"/>
                    </w:rPr>
                    <w:t>车间概览</w:t>
                  </w:r>
                </w:p>
              </w:tc>
              <w:tc>
                <w:tcPr>
                  <w:tcW w:w="4520" w:type="dxa"/>
                  <w:vAlign w:val="center"/>
                </w:tcPr>
                <w:p w14:paraId="58AAD482" w14:textId="77777777" w:rsidR="002B64E3" w:rsidRPr="005220F3" w:rsidRDefault="00C40525">
                  <w:pPr>
                    <w:snapToGrid w:val="0"/>
                    <w:rPr>
                      <w:rFonts w:eastAsiaTheme="majorEastAsia"/>
                      <w:bCs/>
                      <w:szCs w:val="21"/>
                    </w:rPr>
                  </w:pPr>
                  <w:r w:rsidRPr="005220F3">
                    <w:rPr>
                      <w:rFonts w:eastAsiaTheme="majorEastAsia"/>
                      <w:bCs/>
                      <w:noProof/>
                      <w:szCs w:val="21"/>
                    </w:rPr>
                    <w:drawing>
                      <wp:inline distT="0" distB="0" distL="0" distR="0">
                        <wp:extent cx="2737485" cy="21355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6" cstate="print">
                                  <a:extLst>
                                    <a:ext uri="{28A0092B-C50C-407E-A947-70E740481C1C}">
                                      <a14:useLocalDpi xmlns:a14="http://schemas.microsoft.com/office/drawing/2010/main" val="0"/>
                                    </a:ext>
                                  </a:extLst>
                                </a:blip>
                                <a:srcRect t="20188" b="21300"/>
                                <a:stretch>
                                  <a:fillRect/>
                                </a:stretch>
                              </pic:blipFill>
                              <pic:spPr>
                                <a:xfrm>
                                  <a:off x="0" y="0"/>
                                  <a:ext cx="2738120" cy="2136062"/>
                                </a:xfrm>
                                <a:prstGeom prst="rect">
                                  <a:avLst/>
                                </a:prstGeom>
                                <a:ln>
                                  <a:noFill/>
                                </a:ln>
                              </pic:spPr>
                            </pic:pic>
                          </a:graphicData>
                        </a:graphic>
                      </wp:inline>
                    </w:drawing>
                  </w:r>
                </w:p>
                <w:p w14:paraId="2CA75ED6" w14:textId="77777777" w:rsidR="002B64E3" w:rsidRPr="005220F3" w:rsidRDefault="00C40525">
                  <w:pPr>
                    <w:snapToGrid w:val="0"/>
                    <w:jc w:val="center"/>
                    <w:rPr>
                      <w:rFonts w:eastAsiaTheme="majorEastAsia"/>
                      <w:bCs/>
                      <w:szCs w:val="21"/>
                    </w:rPr>
                  </w:pPr>
                  <w:r w:rsidRPr="005220F3">
                    <w:rPr>
                      <w:rFonts w:eastAsiaTheme="majorEastAsia" w:hint="eastAsia"/>
                      <w:bCs/>
                      <w:szCs w:val="21"/>
                    </w:rPr>
                    <w:t>烘转子电炉</w:t>
                  </w:r>
                </w:p>
              </w:tc>
            </w:tr>
          </w:tbl>
          <w:p w14:paraId="65D7E1CD" w14:textId="77777777" w:rsidR="002B64E3" w:rsidRPr="005220F3" w:rsidRDefault="002B64E3">
            <w:pPr>
              <w:snapToGrid w:val="0"/>
              <w:spacing w:line="360" w:lineRule="auto"/>
              <w:ind w:firstLine="480"/>
              <w:rPr>
                <w:rFonts w:eastAsiaTheme="majorEastAsia"/>
                <w:bCs/>
                <w:sz w:val="24"/>
              </w:rPr>
            </w:pPr>
          </w:p>
          <w:p w14:paraId="25FE608C" w14:textId="77777777" w:rsidR="002B64E3" w:rsidRPr="005220F3" w:rsidRDefault="002B64E3">
            <w:pPr>
              <w:snapToGrid w:val="0"/>
              <w:spacing w:line="360" w:lineRule="auto"/>
              <w:ind w:firstLine="480"/>
              <w:rPr>
                <w:rFonts w:eastAsiaTheme="majorEastAsia"/>
                <w:bCs/>
                <w:sz w:val="24"/>
              </w:rPr>
            </w:pPr>
          </w:p>
          <w:p w14:paraId="2ACAA3FE" w14:textId="77777777" w:rsidR="002B64E3" w:rsidRPr="005220F3" w:rsidRDefault="002B64E3">
            <w:pPr>
              <w:snapToGrid w:val="0"/>
              <w:spacing w:line="360" w:lineRule="auto"/>
              <w:ind w:firstLine="480"/>
              <w:rPr>
                <w:rFonts w:eastAsiaTheme="majorEastAsia"/>
                <w:bCs/>
                <w:sz w:val="24"/>
              </w:rPr>
            </w:pPr>
          </w:p>
          <w:p w14:paraId="3B02058A" w14:textId="77777777" w:rsidR="002B64E3" w:rsidRPr="005220F3" w:rsidRDefault="002B64E3">
            <w:pPr>
              <w:snapToGrid w:val="0"/>
              <w:spacing w:line="360" w:lineRule="auto"/>
              <w:ind w:firstLine="480"/>
              <w:rPr>
                <w:rFonts w:eastAsiaTheme="majorEastAsia"/>
                <w:bCs/>
                <w:sz w:val="24"/>
              </w:rPr>
            </w:pPr>
          </w:p>
          <w:p w14:paraId="579B56CC" w14:textId="77777777" w:rsidR="002B64E3" w:rsidRPr="005220F3" w:rsidRDefault="002B64E3">
            <w:pPr>
              <w:snapToGrid w:val="0"/>
              <w:spacing w:line="360" w:lineRule="auto"/>
              <w:ind w:firstLine="480"/>
              <w:rPr>
                <w:rFonts w:eastAsiaTheme="majorEastAsia"/>
                <w:bCs/>
                <w:sz w:val="24"/>
              </w:rPr>
            </w:pPr>
          </w:p>
          <w:p w14:paraId="7D5DBDE0" w14:textId="77777777" w:rsidR="002B64E3" w:rsidRPr="005220F3" w:rsidRDefault="002B64E3">
            <w:pPr>
              <w:snapToGrid w:val="0"/>
              <w:spacing w:line="360" w:lineRule="auto"/>
              <w:ind w:firstLine="480"/>
              <w:rPr>
                <w:rFonts w:eastAsiaTheme="majorEastAsia"/>
                <w:bCs/>
                <w:sz w:val="24"/>
              </w:rPr>
            </w:pPr>
          </w:p>
          <w:p w14:paraId="104A3E8D" w14:textId="77777777" w:rsidR="002B64E3" w:rsidRPr="005220F3" w:rsidRDefault="002B64E3">
            <w:pPr>
              <w:snapToGrid w:val="0"/>
              <w:spacing w:line="360" w:lineRule="auto"/>
              <w:ind w:firstLine="480"/>
              <w:rPr>
                <w:rFonts w:eastAsiaTheme="majorEastAsia"/>
                <w:bCs/>
                <w:sz w:val="24"/>
              </w:rPr>
            </w:pPr>
          </w:p>
          <w:p w14:paraId="0B4E6A96" w14:textId="77777777" w:rsidR="002B64E3" w:rsidRPr="005220F3" w:rsidRDefault="002B64E3">
            <w:pPr>
              <w:snapToGrid w:val="0"/>
              <w:spacing w:line="360" w:lineRule="auto"/>
              <w:rPr>
                <w:rFonts w:eastAsiaTheme="majorEastAsia"/>
                <w:bCs/>
                <w:sz w:val="24"/>
              </w:rPr>
            </w:pPr>
          </w:p>
          <w:p w14:paraId="5A5BBB48" w14:textId="77777777" w:rsidR="002B64E3" w:rsidRPr="005220F3" w:rsidRDefault="002B64E3">
            <w:pPr>
              <w:snapToGrid w:val="0"/>
              <w:spacing w:line="360" w:lineRule="auto"/>
              <w:rPr>
                <w:rFonts w:eastAsiaTheme="majorEastAsia"/>
                <w:bCs/>
                <w:sz w:val="24"/>
              </w:rPr>
            </w:pPr>
          </w:p>
          <w:p w14:paraId="0C2C9B3E" w14:textId="77777777" w:rsidR="002B64E3" w:rsidRPr="005220F3" w:rsidRDefault="002B64E3">
            <w:pPr>
              <w:snapToGrid w:val="0"/>
              <w:spacing w:line="360" w:lineRule="auto"/>
              <w:ind w:firstLine="480"/>
              <w:rPr>
                <w:rFonts w:eastAsiaTheme="majorEastAsia"/>
                <w:bCs/>
                <w:sz w:val="24"/>
              </w:rPr>
            </w:pPr>
          </w:p>
          <w:p w14:paraId="264C4416" w14:textId="77777777" w:rsidR="002B64E3" w:rsidRPr="005220F3" w:rsidRDefault="002B64E3">
            <w:pPr>
              <w:snapToGrid w:val="0"/>
              <w:spacing w:line="360" w:lineRule="auto"/>
              <w:ind w:firstLine="480"/>
              <w:rPr>
                <w:rFonts w:eastAsiaTheme="majorEastAsia"/>
                <w:bCs/>
                <w:sz w:val="24"/>
              </w:rPr>
            </w:pPr>
          </w:p>
          <w:p w14:paraId="56DCBA10" w14:textId="77777777" w:rsidR="002B64E3" w:rsidRPr="005220F3" w:rsidRDefault="002B64E3">
            <w:pPr>
              <w:snapToGrid w:val="0"/>
              <w:spacing w:line="360" w:lineRule="auto"/>
              <w:ind w:firstLine="480"/>
              <w:rPr>
                <w:rFonts w:eastAsiaTheme="majorEastAsia"/>
                <w:bCs/>
                <w:sz w:val="24"/>
              </w:rPr>
            </w:pPr>
          </w:p>
          <w:p w14:paraId="6CDAC8E2" w14:textId="77777777" w:rsidR="002B64E3" w:rsidRPr="005220F3" w:rsidRDefault="002B64E3">
            <w:pPr>
              <w:snapToGrid w:val="0"/>
              <w:spacing w:line="360" w:lineRule="auto"/>
              <w:ind w:firstLine="480"/>
              <w:rPr>
                <w:rFonts w:eastAsiaTheme="majorEastAsia"/>
                <w:bCs/>
                <w:sz w:val="24"/>
              </w:rPr>
            </w:pPr>
          </w:p>
          <w:p w14:paraId="20597479" w14:textId="77777777" w:rsidR="002B64E3" w:rsidRPr="005220F3" w:rsidRDefault="002B64E3">
            <w:pPr>
              <w:snapToGrid w:val="0"/>
              <w:spacing w:line="360" w:lineRule="auto"/>
              <w:rPr>
                <w:rFonts w:eastAsiaTheme="majorEastAsia"/>
                <w:bCs/>
                <w:sz w:val="24"/>
              </w:rPr>
            </w:pPr>
          </w:p>
        </w:tc>
      </w:tr>
    </w:tbl>
    <w:p w14:paraId="09050403" w14:textId="77777777" w:rsidR="002B64E3" w:rsidRPr="005220F3" w:rsidRDefault="00C40525">
      <w:pPr>
        <w:widowControl/>
        <w:jc w:val="left"/>
        <w:rPr>
          <w:rFonts w:eastAsiaTheme="majorEastAsia"/>
          <w:b/>
          <w:bCs/>
          <w:sz w:val="28"/>
          <w:szCs w:val="28"/>
        </w:rPr>
      </w:pPr>
      <w:r w:rsidRPr="005220F3">
        <w:rPr>
          <w:rFonts w:eastAsiaTheme="majorEastAsia"/>
          <w:b/>
          <w:bCs/>
          <w:sz w:val="28"/>
          <w:szCs w:val="28"/>
        </w:rPr>
        <w:lastRenderedPageBreak/>
        <w:br w:type="page"/>
      </w:r>
    </w:p>
    <w:p w14:paraId="2077A4C2" w14:textId="77777777" w:rsidR="002B64E3" w:rsidRPr="005220F3" w:rsidRDefault="00C40525">
      <w:pPr>
        <w:snapToGrid w:val="0"/>
        <w:spacing w:line="360" w:lineRule="auto"/>
        <w:outlineLvl w:val="0"/>
        <w:rPr>
          <w:rFonts w:eastAsiaTheme="majorEastAsia"/>
          <w:b/>
          <w:bCs/>
          <w:sz w:val="28"/>
          <w:szCs w:val="28"/>
        </w:rPr>
      </w:pPr>
      <w:r w:rsidRPr="005220F3">
        <w:rPr>
          <w:rFonts w:eastAsiaTheme="majorEastAsia"/>
          <w:b/>
          <w:bCs/>
          <w:sz w:val="28"/>
          <w:szCs w:val="28"/>
        </w:rPr>
        <w:lastRenderedPageBreak/>
        <w:t>表二、建设项目所在地自然环境社会环境简况</w:t>
      </w:r>
    </w:p>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56"/>
      </w:tblGrid>
      <w:tr w:rsidR="005220F3" w:rsidRPr="005220F3" w14:paraId="144D7C43" w14:textId="77777777">
        <w:trPr>
          <w:trHeight w:val="769"/>
          <w:jc w:val="center"/>
        </w:trPr>
        <w:tc>
          <w:tcPr>
            <w:tcW w:w="9356" w:type="dxa"/>
          </w:tcPr>
          <w:p w14:paraId="28F86CC3" w14:textId="77777777" w:rsidR="002B64E3" w:rsidRPr="005220F3" w:rsidRDefault="00C40525">
            <w:pPr>
              <w:snapToGrid w:val="0"/>
              <w:spacing w:line="360" w:lineRule="auto"/>
              <w:rPr>
                <w:b/>
                <w:sz w:val="24"/>
              </w:rPr>
            </w:pPr>
            <w:r w:rsidRPr="005220F3">
              <w:rPr>
                <w:b/>
                <w:sz w:val="24"/>
              </w:rPr>
              <w:t>自然环境简况（地形、地貌、地质、气候、气象、水文、植被、生物多样性等）</w:t>
            </w:r>
          </w:p>
          <w:p w14:paraId="5D7136DA" w14:textId="77777777" w:rsidR="002B64E3" w:rsidRPr="005220F3" w:rsidRDefault="00C40525">
            <w:pPr>
              <w:autoSpaceDE w:val="0"/>
              <w:autoSpaceDN w:val="0"/>
              <w:adjustRightInd w:val="0"/>
              <w:snapToGrid w:val="0"/>
              <w:spacing w:line="360" w:lineRule="auto"/>
              <w:ind w:leftChars="200" w:left="420"/>
              <w:rPr>
                <w:sz w:val="24"/>
              </w:rPr>
            </w:pPr>
            <w:r w:rsidRPr="005220F3">
              <w:rPr>
                <w:b/>
                <w:bCs/>
                <w:sz w:val="24"/>
              </w:rPr>
              <w:t>1</w:t>
            </w:r>
            <w:r w:rsidRPr="005220F3">
              <w:rPr>
                <w:b/>
                <w:bCs/>
                <w:sz w:val="24"/>
              </w:rPr>
              <w:t>、地理位置</w:t>
            </w:r>
          </w:p>
          <w:p w14:paraId="5B522402" w14:textId="77777777" w:rsidR="002B64E3" w:rsidRPr="005220F3" w:rsidRDefault="00C40525">
            <w:pPr>
              <w:snapToGrid w:val="0"/>
              <w:spacing w:line="360" w:lineRule="auto"/>
              <w:ind w:firstLineChars="200" w:firstLine="480"/>
              <w:rPr>
                <w:bCs/>
                <w:sz w:val="24"/>
              </w:rPr>
            </w:pPr>
            <w:r w:rsidRPr="005220F3">
              <w:rPr>
                <w:bCs/>
                <w:sz w:val="24"/>
              </w:rPr>
              <w:t>项目建设地点位于</w:t>
            </w:r>
            <w:r w:rsidRPr="005220F3">
              <w:rPr>
                <w:rFonts w:eastAsiaTheme="majorEastAsia" w:hint="eastAsia"/>
                <w:sz w:val="24"/>
              </w:rPr>
              <w:t>淄博市博山区西外环路</w:t>
            </w:r>
            <w:r w:rsidRPr="005220F3">
              <w:rPr>
                <w:rFonts w:eastAsiaTheme="majorEastAsia" w:hint="eastAsia"/>
                <w:sz w:val="24"/>
              </w:rPr>
              <w:t>306</w:t>
            </w:r>
            <w:r w:rsidRPr="005220F3">
              <w:rPr>
                <w:rFonts w:eastAsiaTheme="majorEastAsia" w:hint="eastAsia"/>
                <w:sz w:val="24"/>
              </w:rPr>
              <w:t>号</w:t>
            </w:r>
            <w:r w:rsidRPr="005220F3">
              <w:rPr>
                <w:bCs/>
                <w:sz w:val="24"/>
              </w:rPr>
              <w:t>。项目具体地理位置见附图</w:t>
            </w:r>
            <w:r w:rsidRPr="005220F3">
              <w:rPr>
                <w:bCs/>
                <w:sz w:val="24"/>
              </w:rPr>
              <w:t>1</w:t>
            </w:r>
            <w:r w:rsidRPr="005220F3">
              <w:rPr>
                <w:bCs/>
                <w:sz w:val="24"/>
              </w:rPr>
              <w:t>。</w:t>
            </w:r>
          </w:p>
          <w:p w14:paraId="793C4042" w14:textId="77777777" w:rsidR="002B64E3" w:rsidRPr="005220F3" w:rsidRDefault="00C40525">
            <w:pPr>
              <w:autoSpaceDE w:val="0"/>
              <w:autoSpaceDN w:val="0"/>
              <w:adjustRightInd w:val="0"/>
              <w:snapToGrid w:val="0"/>
              <w:spacing w:line="360" w:lineRule="auto"/>
              <w:ind w:firstLineChars="200" w:firstLine="480"/>
              <w:rPr>
                <w:kern w:val="0"/>
                <w:sz w:val="24"/>
              </w:rPr>
            </w:pPr>
            <w:r w:rsidRPr="005220F3">
              <w:rPr>
                <w:kern w:val="0"/>
                <w:sz w:val="24"/>
              </w:rPr>
              <w:t>淄博市位于北纬</w:t>
            </w:r>
            <w:r w:rsidRPr="005220F3">
              <w:rPr>
                <w:kern w:val="0"/>
                <w:sz w:val="24"/>
              </w:rPr>
              <w:t>35°56'</w:t>
            </w:r>
            <w:r w:rsidRPr="005220F3">
              <w:rPr>
                <w:kern w:val="0"/>
                <w:sz w:val="24"/>
              </w:rPr>
              <w:t>～</w:t>
            </w:r>
            <w:r w:rsidRPr="005220F3">
              <w:rPr>
                <w:kern w:val="0"/>
                <w:sz w:val="24"/>
              </w:rPr>
              <w:t>37°18'</w:t>
            </w:r>
            <w:r w:rsidRPr="005220F3">
              <w:rPr>
                <w:kern w:val="0"/>
                <w:sz w:val="24"/>
              </w:rPr>
              <w:t>，东经</w:t>
            </w:r>
            <w:r w:rsidRPr="005220F3">
              <w:rPr>
                <w:kern w:val="0"/>
                <w:sz w:val="24"/>
              </w:rPr>
              <w:t>117°32'</w:t>
            </w:r>
            <w:r w:rsidRPr="005220F3">
              <w:rPr>
                <w:kern w:val="0"/>
                <w:sz w:val="24"/>
              </w:rPr>
              <w:t>～</w:t>
            </w:r>
            <w:r w:rsidRPr="005220F3">
              <w:rPr>
                <w:kern w:val="0"/>
                <w:sz w:val="24"/>
              </w:rPr>
              <w:t>118°31'</w:t>
            </w:r>
            <w:r w:rsidRPr="005220F3">
              <w:rPr>
                <w:kern w:val="0"/>
                <w:sz w:val="24"/>
              </w:rPr>
              <w:t>之间，地处于山东省中部，南依泰沂山麓，北濒九曲黄河，东距青岛</w:t>
            </w:r>
            <w:r w:rsidRPr="005220F3">
              <w:rPr>
                <w:kern w:val="0"/>
                <w:sz w:val="24"/>
              </w:rPr>
              <w:t>200</w:t>
            </w:r>
            <w:r w:rsidRPr="005220F3">
              <w:rPr>
                <w:kern w:val="0"/>
                <w:sz w:val="24"/>
              </w:rPr>
              <w:t>多公里，西与山东省省会济南接壤。地域形态南北狭长，南北最大纵距</w:t>
            </w:r>
            <w:r w:rsidRPr="005220F3">
              <w:rPr>
                <w:kern w:val="0"/>
                <w:sz w:val="24"/>
              </w:rPr>
              <w:t>151</w:t>
            </w:r>
            <w:r w:rsidRPr="005220F3">
              <w:rPr>
                <w:kern w:val="0"/>
                <w:sz w:val="24"/>
              </w:rPr>
              <w:t>公里，东西最大横距</w:t>
            </w:r>
            <w:r w:rsidRPr="005220F3">
              <w:rPr>
                <w:kern w:val="0"/>
                <w:sz w:val="24"/>
              </w:rPr>
              <w:t>87</w:t>
            </w:r>
            <w:r w:rsidRPr="005220F3">
              <w:rPr>
                <w:kern w:val="0"/>
                <w:sz w:val="24"/>
              </w:rPr>
              <w:t>公里，地理位置适中，交通发达，是沟通中原地区和山东半岛的咽喉要道，是山东省重要的交通枢纽城市。全市总面积</w:t>
            </w:r>
            <w:r w:rsidRPr="005220F3">
              <w:rPr>
                <w:kern w:val="0"/>
                <w:sz w:val="24"/>
              </w:rPr>
              <w:t>5938</w:t>
            </w:r>
            <w:r w:rsidRPr="005220F3">
              <w:rPr>
                <w:kern w:val="0"/>
                <w:sz w:val="24"/>
              </w:rPr>
              <w:t>平方公里。占山东省面积的</w:t>
            </w:r>
            <w:r w:rsidRPr="005220F3">
              <w:rPr>
                <w:kern w:val="0"/>
                <w:sz w:val="24"/>
              </w:rPr>
              <w:t>3.79%</w:t>
            </w:r>
            <w:r w:rsidRPr="005220F3">
              <w:rPr>
                <w:kern w:val="0"/>
                <w:sz w:val="24"/>
              </w:rPr>
              <w:t>。其中，市区面积</w:t>
            </w:r>
            <w:r w:rsidRPr="005220F3">
              <w:rPr>
                <w:kern w:val="0"/>
                <w:sz w:val="24"/>
              </w:rPr>
              <w:t>2961</w:t>
            </w:r>
            <w:r w:rsidRPr="005220F3">
              <w:rPr>
                <w:kern w:val="0"/>
                <w:sz w:val="24"/>
              </w:rPr>
              <w:t>平方公里。</w:t>
            </w:r>
          </w:p>
          <w:p w14:paraId="177A1486" w14:textId="77777777" w:rsidR="002B64E3" w:rsidRPr="005220F3" w:rsidRDefault="00C40525">
            <w:pPr>
              <w:autoSpaceDE w:val="0"/>
              <w:autoSpaceDN w:val="0"/>
              <w:adjustRightInd w:val="0"/>
              <w:snapToGrid w:val="0"/>
              <w:spacing w:line="360" w:lineRule="auto"/>
              <w:ind w:firstLineChars="200" w:firstLine="480"/>
              <w:rPr>
                <w:sz w:val="24"/>
              </w:rPr>
            </w:pPr>
            <w:r w:rsidRPr="005220F3">
              <w:rPr>
                <w:kern w:val="0"/>
                <w:sz w:val="24"/>
              </w:rPr>
              <w:t>博山区位于鲁中山区北部，淄博市西南端，北纬</w:t>
            </w:r>
            <w:r w:rsidRPr="005220F3">
              <w:rPr>
                <w:kern w:val="0"/>
                <w:sz w:val="24"/>
              </w:rPr>
              <w:t xml:space="preserve"> 36°16′</w:t>
            </w:r>
            <w:r w:rsidRPr="005220F3">
              <w:rPr>
                <w:kern w:val="0"/>
                <w:sz w:val="24"/>
              </w:rPr>
              <w:t>～</w:t>
            </w:r>
            <w:r w:rsidRPr="005220F3">
              <w:rPr>
                <w:kern w:val="0"/>
                <w:sz w:val="24"/>
              </w:rPr>
              <w:t>36°35′</w:t>
            </w:r>
            <w:r w:rsidRPr="005220F3">
              <w:rPr>
                <w:kern w:val="0"/>
                <w:sz w:val="24"/>
              </w:rPr>
              <w:t>、东经</w:t>
            </w:r>
            <w:r w:rsidRPr="005220F3">
              <w:rPr>
                <w:kern w:val="0"/>
                <w:sz w:val="24"/>
              </w:rPr>
              <w:t>117°34′</w:t>
            </w:r>
            <w:r w:rsidRPr="005220F3">
              <w:rPr>
                <w:kern w:val="0"/>
                <w:sz w:val="24"/>
              </w:rPr>
              <w:t>～</w:t>
            </w:r>
            <w:r w:rsidRPr="005220F3">
              <w:rPr>
                <w:kern w:val="0"/>
                <w:sz w:val="24"/>
              </w:rPr>
              <w:t>118</w:t>
            </w:r>
            <w:r w:rsidRPr="005220F3">
              <w:rPr>
                <w:kern w:val="0"/>
                <w:sz w:val="24"/>
              </w:rPr>
              <w:t>°2′</w:t>
            </w:r>
            <w:r w:rsidRPr="005220F3">
              <w:rPr>
                <w:kern w:val="0"/>
                <w:sz w:val="24"/>
              </w:rPr>
              <w:t>之间，东西长</w:t>
            </w:r>
            <w:r w:rsidRPr="005220F3">
              <w:rPr>
                <w:kern w:val="0"/>
                <w:sz w:val="24"/>
              </w:rPr>
              <w:t>55km</w:t>
            </w:r>
            <w:r w:rsidRPr="005220F3">
              <w:rPr>
                <w:kern w:val="0"/>
                <w:sz w:val="24"/>
              </w:rPr>
              <w:t>，南北宽</w:t>
            </w:r>
            <w:r w:rsidRPr="005220F3">
              <w:rPr>
                <w:kern w:val="0"/>
                <w:sz w:val="24"/>
              </w:rPr>
              <w:t>25km</w:t>
            </w:r>
            <w:r w:rsidRPr="005220F3">
              <w:rPr>
                <w:kern w:val="0"/>
                <w:sz w:val="24"/>
              </w:rPr>
              <w:t>，面积</w:t>
            </w:r>
            <w:r w:rsidRPr="005220F3">
              <w:rPr>
                <w:kern w:val="0"/>
                <w:sz w:val="24"/>
              </w:rPr>
              <w:t>682km</w:t>
            </w:r>
            <w:r w:rsidRPr="005220F3">
              <w:rPr>
                <w:kern w:val="0"/>
                <w:sz w:val="24"/>
                <w:vertAlign w:val="superscript"/>
              </w:rPr>
              <w:t>2</w:t>
            </w:r>
            <w:r w:rsidRPr="005220F3">
              <w:rPr>
                <w:kern w:val="0"/>
                <w:sz w:val="24"/>
              </w:rPr>
              <w:t>。东南邻潍坊市。西南靠莱芜市，西北与章丘市接壤，东、北与淄川区毗邻。博山区内铁路、交通网络密集，</w:t>
            </w:r>
            <w:r w:rsidRPr="005220F3">
              <w:rPr>
                <w:kern w:val="0"/>
                <w:sz w:val="24"/>
              </w:rPr>
              <w:t xml:space="preserve">205 </w:t>
            </w:r>
            <w:r w:rsidRPr="005220F3">
              <w:rPr>
                <w:kern w:val="0"/>
                <w:sz w:val="24"/>
              </w:rPr>
              <w:t>国道、博莱、滨博高速公路贯穿境内，与京福、京沪、济青高速公路南连北接、四通八达，是鲁中地区重要的交通枢纽。</w:t>
            </w:r>
          </w:p>
          <w:p w14:paraId="41720590" w14:textId="77777777" w:rsidR="002B64E3" w:rsidRPr="005220F3" w:rsidRDefault="00C40525">
            <w:pPr>
              <w:autoSpaceDE w:val="0"/>
              <w:autoSpaceDN w:val="0"/>
              <w:adjustRightInd w:val="0"/>
              <w:snapToGrid w:val="0"/>
              <w:spacing w:line="360" w:lineRule="auto"/>
              <w:ind w:firstLineChars="200" w:firstLine="482"/>
              <w:rPr>
                <w:b/>
                <w:bCs/>
                <w:sz w:val="24"/>
              </w:rPr>
            </w:pPr>
            <w:r w:rsidRPr="005220F3">
              <w:rPr>
                <w:b/>
                <w:sz w:val="24"/>
              </w:rPr>
              <w:t>2</w:t>
            </w:r>
            <w:r w:rsidRPr="005220F3">
              <w:rPr>
                <w:b/>
                <w:sz w:val="24"/>
              </w:rPr>
              <w:t>、</w:t>
            </w:r>
            <w:r w:rsidRPr="005220F3">
              <w:rPr>
                <w:b/>
                <w:bCs/>
                <w:sz w:val="24"/>
              </w:rPr>
              <w:t>地形、地貌</w:t>
            </w:r>
          </w:p>
          <w:p w14:paraId="4E4C3795" w14:textId="77777777" w:rsidR="002B64E3" w:rsidRPr="005220F3" w:rsidRDefault="00C40525">
            <w:pPr>
              <w:autoSpaceDE w:val="0"/>
              <w:autoSpaceDN w:val="0"/>
              <w:adjustRightInd w:val="0"/>
              <w:snapToGrid w:val="0"/>
              <w:spacing w:line="360" w:lineRule="auto"/>
              <w:ind w:firstLineChars="200" w:firstLine="480"/>
              <w:rPr>
                <w:kern w:val="0"/>
                <w:sz w:val="24"/>
              </w:rPr>
            </w:pPr>
            <w:r w:rsidRPr="005220F3">
              <w:rPr>
                <w:kern w:val="0"/>
                <w:sz w:val="24"/>
              </w:rPr>
              <w:t>博山区地层发育比较齐全，自老至新有四界七系。蕉庄乡一带为中生界侏罗系、三迭系及古生界二迭系，侏罗系和三迭系由砂岩、页岩及岩质页岩组成，厚度约</w:t>
            </w:r>
            <w:r w:rsidRPr="005220F3">
              <w:rPr>
                <w:kern w:val="0"/>
                <w:sz w:val="24"/>
              </w:rPr>
              <w:t xml:space="preserve"> 180m</w:t>
            </w:r>
            <w:r w:rsidRPr="005220F3">
              <w:rPr>
                <w:kern w:val="0"/>
                <w:sz w:val="24"/>
              </w:rPr>
              <w:t>，二迭系厚度约</w:t>
            </w:r>
            <w:r w:rsidRPr="005220F3">
              <w:rPr>
                <w:kern w:val="0"/>
                <w:sz w:val="24"/>
              </w:rPr>
              <w:t>430m</w:t>
            </w:r>
            <w:r w:rsidRPr="005220F3">
              <w:rPr>
                <w:kern w:val="0"/>
                <w:sz w:val="24"/>
              </w:rPr>
              <w:t>。姚家峪断裂南自莱芜市苗山东南一带，向北过樵岭前、姚</w:t>
            </w:r>
            <w:r w:rsidRPr="005220F3">
              <w:rPr>
                <w:kern w:val="0"/>
                <w:sz w:val="24"/>
              </w:rPr>
              <w:t>家峪至周村区的金山，全长</w:t>
            </w:r>
            <w:r w:rsidRPr="005220F3">
              <w:rPr>
                <w:kern w:val="0"/>
                <w:sz w:val="24"/>
              </w:rPr>
              <w:t>60km</w:t>
            </w:r>
            <w:r w:rsidRPr="005220F3">
              <w:rPr>
                <w:kern w:val="0"/>
                <w:sz w:val="24"/>
              </w:rPr>
              <w:t>，纵贯区境</w:t>
            </w:r>
            <w:r w:rsidRPr="005220F3">
              <w:rPr>
                <w:kern w:val="0"/>
                <w:sz w:val="24"/>
              </w:rPr>
              <w:t>16km</w:t>
            </w:r>
            <w:r w:rsidRPr="005220F3">
              <w:rPr>
                <w:kern w:val="0"/>
                <w:sz w:val="24"/>
              </w:rPr>
              <w:t>。</w:t>
            </w:r>
          </w:p>
          <w:p w14:paraId="5CFD39E6" w14:textId="77777777" w:rsidR="002B64E3" w:rsidRPr="005220F3" w:rsidRDefault="00C40525">
            <w:pPr>
              <w:autoSpaceDE w:val="0"/>
              <w:autoSpaceDN w:val="0"/>
              <w:adjustRightInd w:val="0"/>
              <w:snapToGrid w:val="0"/>
              <w:spacing w:line="360" w:lineRule="auto"/>
              <w:ind w:firstLineChars="200" w:firstLine="480"/>
              <w:rPr>
                <w:sz w:val="24"/>
              </w:rPr>
            </w:pPr>
            <w:r w:rsidRPr="005220F3">
              <w:rPr>
                <w:kern w:val="0"/>
                <w:sz w:val="24"/>
              </w:rPr>
              <w:t>博山区地势南高北低，北部为丘陵河谷地带。厂区地形为西南高东北低，从西向东呈阶梯状，岩层较浅，地层自上而下为耕植土、粉质粘土、残积土和强风化砂岩。在地貌单元上属山前剥蚀丘陵地带。</w:t>
            </w:r>
          </w:p>
          <w:p w14:paraId="79A32689" w14:textId="77777777" w:rsidR="002B64E3" w:rsidRPr="005220F3" w:rsidRDefault="00C40525">
            <w:pPr>
              <w:snapToGrid w:val="0"/>
              <w:spacing w:line="360" w:lineRule="auto"/>
              <w:ind w:firstLineChars="200" w:firstLine="482"/>
              <w:rPr>
                <w:b/>
                <w:sz w:val="24"/>
              </w:rPr>
            </w:pPr>
            <w:r w:rsidRPr="005220F3">
              <w:rPr>
                <w:b/>
                <w:sz w:val="24"/>
                <w:szCs w:val="20"/>
              </w:rPr>
              <w:t>3</w:t>
            </w:r>
            <w:r w:rsidRPr="005220F3">
              <w:rPr>
                <w:b/>
                <w:sz w:val="24"/>
                <w:szCs w:val="20"/>
              </w:rPr>
              <w:t>、</w:t>
            </w:r>
            <w:r w:rsidRPr="005220F3">
              <w:rPr>
                <w:b/>
                <w:sz w:val="24"/>
              </w:rPr>
              <w:t>气候、气象</w:t>
            </w:r>
          </w:p>
          <w:p w14:paraId="030A4AE3" w14:textId="77777777" w:rsidR="002B64E3" w:rsidRPr="005220F3" w:rsidRDefault="00C40525">
            <w:pPr>
              <w:snapToGrid w:val="0"/>
              <w:spacing w:line="360" w:lineRule="auto"/>
              <w:ind w:firstLineChars="200" w:firstLine="480"/>
              <w:rPr>
                <w:sz w:val="24"/>
                <w:szCs w:val="27"/>
              </w:rPr>
            </w:pPr>
            <w:r w:rsidRPr="005220F3">
              <w:rPr>
                <w:bCs/>
                <w:sz w:val="24"/>
              </w:rPr>
              <w:t>博山位于山东省的中部，属温带季风大陆性气候，四季分明，光照充沛。根据博山气象站</w:t>
            </w:r>
            <w:r w:rsidRPr="005220F3">
              <w:rPr>
                <w:bCs/>
                <w:sz w:val="24"/>
              </w:rPr>
              <w:t>1965</w:t>
            </w:r>
            <w:r w:rsidRPr="005220F3">
              <w:rPr>
                <w:bCs/>
                <w:sz w:val="24"/>
              </w:rPr>
              <w:t>～</w:t>
            </w:r>
            <w:r w:rsidRPr="005220F3">
              <w:rPr>
                <w:bCs/>
                <w:sz w:val="24"/>
              </w:rPr>
              <w:t>1991</w:t>
            </w:r>
            <w:r w:rsidRPr="005220F3">
              <w:rPr>
                <w:bCs/>
                <w:sz w:val="24"/>
              </w:rPr>
              <w:t>年共</w:t>
            </w:r>
            <w:r w:rsidRPr="005220F3">
              <w:rPr>
                <w:bCs/>
                <w:sz w:val="24"/>
              </w:rPr>
              <w:t>27</w:t>
            </w:r>
            <w:r w:rsidRPr="005220F3">
              <w:rPr>
                <w:bCs/>
                <w:sz w:val="24"/>
              </w:rPr>
              <w:t>年的资料，博山区平均气温</w:t>
            </w:r>
            <w:r w:rsidRPr="005220F3">
              <w:rPr>
                <w:bCs/>
                <w:sz w:val="24"/>
              </w:rPr>
              <w:t>12.8</w:t>
            </w:r>
            <w:r w:rsidRPr="005220F3">
              <w:rPr>
                <w:rFonts w:ascii="宋体" w:hAnsi="宋体" w:cs="宋体" w:hint="eastAsia"/>
                <w:bCs/>
                <w:sz w:val="24"/>
              </w:rPr>
              <w:t>℃</w:t>
            </w:r>
            <w:r w:rsidRPr="005220F3">
              <w:rPr>
                <w:bCs/>
                <w:sz w:val="24"/>
              </w:rPr>
              <w:t>，平均降水量</w:t>
            </w:r>
            <w:r w:rsidRPr="005220F3">
              <w:rPr>
                <w:bCs/>
                <w:sz w:val="24"/>
              </w:rPr>
              <w:t xml:space="preserve"> 675.4mm</w:t>
            </w:r>
            <w:r w:rsidRPr="005220F3">
              <w:rPr>
                <w:bCs/>
                <w:sz w:val="24"/>
              </w:rPr>
              <w:t>，历年最大降水量</w:t>
            </w:r>
            <w:r w:rsidRPr="005220F3">
              <w:rPr>
                <w:bCs/>
                <w:sz w:val="24"/>
              </w:rPr>
              <w:t>922.6mm</w:t>
            </w:r>
            <w:r w:rsidRPr="005220F3">
              <w:rPr>
                <w:bCs/>
                <w:sz w:val="24"/>
              </w:rPr>
              <w:t>。该区域主导风向为南（</w:t>
            </w:r>
            <w:r w:rsidRPr="005220F3">
              <w:rPr>
                <w:bCs/>
                <w:sz w:val="24"/>
              </w:rPr>
              <w:t>S</w:t>
            </w:r>
            <w:r w:rsidRPr="005220F3">
              <w:rPr>
                <w:bCs/>
                <w:sz w:val="24"/>
              </w:rPr>
              <w:t>）风和南南西（</w:t>
            </w:r>
            <w:r w:rsidRPr="005220F3">
              <w:rPr>
                <w:bCs/>
                <w:sz w:val="24"/>
              </w:rPr>
              <w:t>SSW</w:t>
            </w:r>
            <w:r w:rsidRPr="005220F3">
              <w:rPr>
                <w:bCs/>
                <w:sz w:val="24"/>
              </w:rPr>
              <w:t>）风，平均频率分别为</w:t>
            </w:r>
            <w:r w:rsidRPr="005220F3">
              <w:rPr>
                <w:bCs/>
                <w:sz w:val="24"/>
              </w:rPr>
              <w:t>19</w:t>
            </w:r>
            <w:r w:rsidRPr="005220F3">
              <w:rPr>
                <w:bCs/>
                <w:sz w:val="24"/>
              </w:rPr>
              <w:t>％和</w:t>
            </w:r>
            <w:r w:rsidRPr="005220F3">
              <w:rPr>
                <w:bCs/>
                <w:sz w:val="24"/>
              </w:rPr>
              <w:t xml:space="preserve"> 16</w:t>
            </w:r>
            <w:r w:rsidRPr="005220F3">
              <w:rPr>
                <w:bCs/>
                <w:sz w:val="24"/>
              </w:rPr>
              <w:t>％，其次北风频率较大，平均为</w:t>
            </w:r>
            <w:r w:rsidRPr="005220F3">
              <w:rPr>
                <w:bCs/>
                <w:sz w:val="24"/>
              </w:rPr>
              <w:t xml:space="preserve"> 12</w:t>
            </w:r>
            <w:r w:rsidRPr="005220F3">
              <w:rPr>
                <w:bCs/>
                <w:sz w:val="24"/>
              </w:rPr>
              <w:t>％，全年平均风速为</w:t>
            </w:r>
            <w:r w:rsidRPr="005220F3">
              <w:rPr>
                <w:bCs/>
                <w:sz w:val="24"/>
              </w:rPr>
              <w:t>3.2m/s</w:t>
            </w:r>
            <w:r w:rsidRPr="005220F3">
              <w:rPr>
                <w:bCs/>
                <w:sz w:val="24"/>
              </w:rPr>
              <w:t>，以</w:t>
            </w:r>
            <w:r w:rsidRPr="005220F3">
              <w:rPr>
                <w:bCs/>
                <w:sz w:val="24"/>
              </w:rPr>
              <w:t>4</w:t>
            </w:r>
            <w:r w:rsidRPr="005220F3">
              <w:rPr>
                <w:bCs/>
                <w:sz w:val="24"/>
              </w:rPr>
              <w:t>月份最大为</w:t>
            </w:r>
            <w:r w:rsidRPr="005220F3">
              <w:rPr>
                <w:bCs/>
                <w:sz w:val="24"/>
              </w:rPr>
              <w:t>4.2m/s</w:t>
            </w:r>
            <w:r w:rsidRPr="005220F3">
              <w:rPr>
                <w:bCs/>
                <w:sz w:val="24"/>
              </w:rPr>
              <w:t>。</w:t>
            </w:r>
          </w:p>
          <w:p w14:paraId="3CE79658" w14:textId="77777777" w:rsidR="002B64E3" w:rsidRPr="005220F3" w:rsidRDefault="00C40525">
            <w:pPr>
              <w:snapToGrid w:val="0"/>
              <w:spacing w:line="360" w:lineRule="auto"/>
              <w:ind w:firstLineChars="200" w:firstLine="482"/>
              <w:rPr>
                <w:b/>
                <w:sz w:val="24"/>
              </w:rPr>
            </w:pPr>
            <w:r w:rsidRPr="005220F3">
              <w:rPr>
                <w:b/>
                <w:sz w:val="24"/>
                <w:szCs w:val="27"/>
              </w:rPr>
              <w:t>4</w:t>
            </w:r>
            <w:r w:rsidRPr="005220F3">
              <w:rPr>
                <w:sz w:val="24"/>
                <w:szCs w:val="27"/>
              </w:rPr>
              <w:t>、</w:t>
            </w:r>
            <w:r w:rsidRPr="005220F3">
              <w:rPr>
                <w:b/>
                <w:sz w:val="24"/>
              </w:rPr>
              <w:t>水文、地质</w:t>
            </w:r>
          </w:p>
          <w:p w14:paraId="1B7F8A6F" w14:textId="77777777" w:rsidR="002B64E3" w:rsidRPr="005220F3" w:rsidRDefault="00C40525">
            <w:pPr>
              <w:autoSpaceDE w:val="0"/>
              <w:autoSpaceDN w:val="0"/>
              <w:adjustRightInd w:val="0"/>
              <w:snapToGrid w:val="0"/>
              <w:spacing w:line="360" w:lineRule="auto"/>
              <w:ind w:firstLineChars="200" w:firstLine="480"/>
              <w:rPr>
                <w:bCs/>
                <w:kern w:val="0"/>
                <w:sz w:val="24"/>
              </w:rPr>
            </w:pPr>
            <w:r w:rsidRPr="005220F3">
              <w:rPr>
                <w:bCs/>
                <w:kern w:val="0"/>
                <w:sz w:val="24"/>
              </w:rPr>
              <w:t>博山区河流多属季节性间歇河，源近流短，涨速泻快。境内河流有孝妇河、乌河、</w:t>
            </w:r>
            <w:r w:rsidRPr="005220F3">
              <w:rPr>
                <w:bCs/>
                <w:kern w:val="0"/>
                <w:sz w:val="24"/>
              </w:rPr>
              <w:lastRenderedPageBreak/>
              <w:t>猪龙河等共计二十余条，其中主要河流有两条：一是淄河，初入莱芜境内，后东流复入博山，全长</w:t>
            </w:r>
            <w:r w:rsidRPr="005220F3">
              <w:rPr>
                <w:bCs/>
                <w:kern w:val="0"/>
                <w:sz w:val="24"/>
              </w:rPr>
              <w:t>178.7km</w:t>
            </w:r>
            <w:r w:rsidRPr="005220F3">
              <w:rPr>
                <w:bCs/>
                <w:kern w:val="0"/>
                <w:sz w:val="24"/>
              </w:rPr>
              <w:t>，出境流域面积</w:t>
            </w:r>
            <w:r w:rsidRPr="005220F3">
              <w:rPr>
                <w:bCs/>
                <w:kern w:val="0"/>
                <w:sz w:val="24"/>
              </w:rPr>
              <w:t>1397km</w:t>
            </w:r>
            <w:r w:rsidRPr="005220F3">
              <w:rPr>
                <w:bCs/>
                <w:kern w:val="0"/>
                <w:sz w:val="24"/>
                <w:vertAlign w:val="superscript"/>
              </w:rPr>
              <w:t>2</w:t>
            </w:r>
            <w:r w:rsidRPr="005220F3">
              <w:rPr>
                <w:bCs/>
                <w:kern w:val="0"/>
                <w:sz w:val="24"/>
              </w:rPr>
              <w:t>，平均天然径流量为</w:t>
            </w:r>
            <w:r w:rsidRPr="005220F3">
              <w:rPr>
                <w:bCs/>
                <w:kern w:val="0"/>
                <w:sz w:val="24"/>
              </w:rPr>
              <w:t>2.1822</w:t>
            </w:r>
            <w:r w:rsidRPr="005220F3">
              <w:rPr>
                <w:bCs/>
                <w:kern w:val="0"/>
                <w:sz w:val="24"/>
              </w:rPr>
              <w:t>亿</w:t>
            </w:r>
            <w:r w:rsidRPr="005220F3">
              <w:rPr>
                <w:bCs/>
                <w:kern w:val="0"/>
                <w:sz w:val="24"/>
              </w:rPr>
              <w:t>m</w:t>
            </w:r>
            <w:r w:rsidRPr="005220F3">
              <w:rPr>
                <w:bCs/>
                <w:kern w:val="0"/>
                <w:sz w:val="24"/>
                <w:vertAlign w:val="superscript"/>
              </w:rPr>
              <w:t>3</w:t>
            </w:r>
            <w:r w:rsidRPr="005220F3">
              <w:rPr>
                <w:bCs/>
                <w:kern w:val="0"/>
                <w:sz w:val="24"/>
              </w:rPr>
              <w:t>，在博山区境内有石马、南博山、下庄、池上</w:t>
            </w:r>
            <w:r w:rsidRPr="005220F3">
              <w:rPr>
                <w:bCs/>
                <w:kern w:val="0"/>
                <w:sz w:val="24"/>
              </w:rPr>
              <w:t>4</w:t>
            </w:r>
            <w:r w:rsidRPr="005220F3">
              <w:rPr>
                <w:bCs/>
                <w:kern w:val="0"/>
                <w:sz w:val="24"/>
              </w:rPr>
              <w:t>条支流，前</w:t>
            </w:r>
            <w:r w:rsidRPr="005220F3">
              <w:rPr>
                <w:bCs/>
                <w:kern w:val="0"/>
                <w:sz w:val="24"/>
              </w:rPr>
              <w:t>3</w:t>
            </w:r>
            <w:r w:rsidRPr="005220F3">
              <w:rPr>
                <w:bCs/>
                <w:kern w:val="0"/>
                <w:sz w:val="24"/>
              </w:rPr>
              <w:t>条称西淄河，后</w:t>
            </w:r>
            <w:r w:rsidRPr="005220F3">
              <w:rPr>
                <w:bCs/>
                <w:kern w:val="0"/>
                <w:sz w:val="24"/>
              </w:rPr>
              <w:t>1</w:t>
            </w:r>
            <w:r w:rsidRPr="005220F3">
              <w:rPr>
                <w:bCs/>
                <w:kern w:val="0"/>
                <w:sz w:val="24"/>
              </w:rPr>
              <w:t>条称东淄河，流域面积</w:t>
            </w:r>
            <w:r w:rsidRPr="005220F3">
              <w:rPr>
                <w:bCs/>
                <w:kern w:val="0"/>
                <w:sz w:val="24"/>
              </w:rPr>
              <w:t>408.3km</w:t>
            </w:r>
            <w:r w:rsidRPr="005220F3">
              <w:rPr>
                <w:bCs/>
                <w:kern w:val="0"/>
                <w:sz w:val="24"/>
                <w:vertAlign w:val="superscript"/>
              </w:rPr>
              <w:t>2</w:t>
            </w:r>
            <w:r w:rsidRPr="005220F3">
              <w:rPr>
                <w:bCs/>
                <w:kern w:val="0"/>
                <w:sz w:val="24"/>
              </w:rPr>
              <w:t>，为季节性河流，属于小清河水系。二是源自颜文姜祠</w:t>
            </w:r>
            <w:r w:rsidRPr="005220F3">
              <w:rPr>
                <w:bCs/>
                <w:kern w:val="0"/>
                <w:sz w:val="24"/>
              </w:rPr>
              <w:t>内灵泉的孝妇河，其干流始于博山区神头群泉，有岳阳河、白杨河两大支流。近十几年来，由于降水量偏少，加上地下水被大量开采，孝妇河已成为博山城区的一条主要排污干道，至大海眼东北出界入淄川后，经张店、周村、邹平、博兴注马踏湖最终汇入小清河，全长</w:t>
            </w:r>
            <w:r w:rsidRPr="005220F3">
              <w:rPr>
                <w:bCs/>
                <w:kern w:val="0"/>
                <w:sz w:val="24"/>
              </w:rPr>
              <w:t>117km</w:t>
            </w:r>
            <w:r w:rsidRPr="005220F3">
              <w:rPr>
                <w:bCs/>
                <w:kern w:val="0"/>
                <w:sz w:val="24"/>
              </w:rPr>
              <w:t>。</w:t>
            </w:r>
          </w:p>
          <w:p w14:paraId="06EE945A" w14:textId="77777777" w:rsidR="002B64E3" w:rsidRPr="005220F3" w:rsidRDefault="00C40525">
            <w:pPr>
              <w:autoSpaceDE w:val="0"/>
              <w:autoSpaceDN w:val="0"/>
              <w:adjustRightInd w:val="0"/>
              <w:snapToGrid w:val="0"/>
              <w:spacing w:line="360" w:lineRule="auto"/>
              <w:ind w:firstLineChars="200" w:firstLine="480"/>
              <w:rPr>
                <w:bCs/>
                <w:kern w:val="0"/>
                <w:sz w:val="24"/>
              </w:rPr>
            </w:pPr>
            <w:r w:rsidRPr="005220F3">
              <w:rPr>
                <w:bCs/>
                <w:kern w:val="0"/>
                <w:sz w:val="24"/>
              </w:rPr>
              <w:t>博山区的地表水与地下水主要由大气降水形成，多年平均降水量</w:t>
            </w:r>
            <w:r w:rsidRPr="005220F3">
              <w:rPr>
                <w:bCs/>
                <w:kern w:val="0"/>
                <w:sz w:val="24"/>
              </w:rPr>
              <w:t>727.7mm</w:t>
            </w:r>
            <w:r w:rsidRPr="005220F3">
              <w:rPr>
                <w:bCs/>
                <w:kern w:val="0"/>
                <w:sz w:val="24"/>
              </w:rPr>
              <w:t>。全区可利用水资源主要有水库塘坝蓄水、地下水开采、矿坑水利用以及污水回用四类。</w:t>
            </w:r>
          </w:p>
          <w:p w14:paraId="09BDF3E0" w14:textId="77777777" w:rsidR="002B64E3" w:rsidRPr="005220F3" w:rsidRDefault="00C40525">
            <w:pPr>
              <w:autoSpaceDE w:val="0"/>
              <w:autoSpaceDN w:val="0"/>
              <w:adjustRightInd w:val="0"/>
              <w:snapToGrid w:val="0"/>
              <w:spacing w:line="360" w:lineRule="auto"/>
              <w:ind w:firstLineChars="200" w:firstLine="480"/>
              <w:rPr>
                <w:kern w:val="0"/>
                <w:sz w:val="24"/>
              </w:rPr>
            </w:pPr>
            <w:r w:rsidRPr="005220F3">
              <w:rPr>
                <w:bCs/>
                <w:kern w:val="0"/>
                <w:sz w:val="24"/>
              </w:rPr>
              <w:t>全区地表径流多年平均流量</w:t>
            </w:r>
            <w:r w:rsidRPr="005220F3">
              <w:rPr>
                <w:bCs/>
                <w:kern w:val="0"/>
                <w:sz w:val="24"/>
              </w:rPr>
              <w:t>15526</w:t>
            </w:r>
            <w:r w:rsidRPr="005220F3">
              <w:rPr>
                <w:bCs/>
                <w:kern w:val="0"/>
                <w:sz w:val="24"/>
              </w:rPr>
              <w:t>万</w:t>
            </w:r>
            <w:r w:rsidRPr="005220F3">
              <w:rPr>
                <w:bCs/>
                <w:kern w:val="0"/>
                <w:sz w:val="24"/>
              </w:rPr>
              <w:t>m</w:t>
            </w:r>
            <w:r w:rsidRPr="005220F3">
              <w:rPr>
                <w:bCs/>
                <w:kern w:val="0"/>
                <w:sz w:val="24"/>
                <w:vertAlign w:val="superscript"/>
              </w:rPr>
              <w:t>3</w:t>
            </w:r>
            <w:r w:rsidRPr="005220F3">
              <w:rPr>
                <w:bCs/>
                <w:kern w:val="0"/>
                <w:sz w:val="24"/>
              </w:rPr>
              <w:t>，时间分布不均匀，年内径流量有</w:t>
            </w:r>
            <w:r w:rsidRPr="005220F3">
              <w:rPr>
                <w:bCs/>
                <w:kern w:val="0"/>
                <w:sz w:val="24"/>
              </w:rPr>
              <w:t>70</w:t>
            </w:r>
            <w:r w:rsidRPr="005220F3">
              <w:rPr>
                <w:bCs/>
                <w:kern w:val="0"/>
                <w:sz w:val="24"/>
              </w:rPr>
              <w:t>～</w:t>
            </w:r>
            <w:r w:rsidRPr="005220F3">
              <w:rPr>
                <w:bCs/>
                <w:kern w:val="0"/>
                <w:sz w:val="24"/>
              </w:rPr>
              <w:t>75%</w:t>
            </w:r>
            <w:r w:rsidRPr="005220F3">
              <w:rPr>
                <w:bCs/>
                <w:kern w:val="0"/>
                <w:sz w:val="24"/>
              </w:rPr>
              <w:t>集中在</w:t>
            </w:r>
            <w:r w:rsidRPr="005220F3">
              <w:rPr>
                <w:bCs/>
                <w:kern w:val="0"/>
                <w:sz w:val="24"/>
              </w:rPr>
              <w:t>6</w:t>
            </w:r>
            <w:r w:rsidRPr="005220F3">
              <w:rPr>
                <w:bCs/>
                <w:kern w:val="0"/>
                <w:sz w:val="24"/>
              </w:rPr>
              <w:t>～</w:t>
            </w:r>
            <w:r w:rsidRPr="005220F3">
              <w:rPr>
                <w:bCs/>
                <w:kern w:val="0"/>
                <w:sz w:val="24"/>
              </w:rPr>
              <w:t>9</w:t>
            </w:r>
            <w:r w:rsidRPr="005220F3">
              <w:rPr>
                <w:bCs/>
                <w:kern w:val="0"/>
                <w:sz w:val="24"/>
              </w:rPr>
              <w:t>月份。地下水将与渗</w:t>
            </w:r>
            <w:r w:rsidRPr="005220F3">
              <w:rPr>
                <w:bCs/>
                <w:kern w:val="0"/>
                <w:sz w:val="24"/>
              </w:rPr>
              <w:t>透补给量为</w:t>
            </w:r>
            <w:r w:rsidRPr="005220F3">
              <w:rPr>
                <w:bCs/>
                <w:kern w:val="0"/>
                <w:sz w:val="24"/>
              </w:rPr>
              <w:t>11335</w:t>
            </w:r>
            <w:r w:rsidRPr="005220F3">
              <w:rPr>
                <w:bCs/>
                <w:kern w:val="0"/>
                <w:sz w:val="24"/>
              </w:rPr>
              <w:t>万</w:t>
            </w:r>
            <w:r w:rsidRPr="005220F3">
              <w:rPr>
                <w:bCs/>
                <w:kern w:val="0"/>
                <w:sz w:val="24"/>
              </w:rPr>
              <w:t>m</w:t>
            </w:r>
            <w:r w:rsidRPr="005220F3">
              <w:rPr>
                <w:bCs/>
                <w:kern w:val="0"/>
                <w:sz w:val="24"/>
                <w:vertAlign w:val="superscript"/>
              </w:rPr>
              <w:t>3</w:t>
            </w:r>
            <w:r w:rsidRPr="005220F3">
              <w:rPr>
                <w:bCs/>
                <w:kern w:val="0"/>
                <w:sz w:val="24"/>
              </w:rPr>
              <w:t>，另有淄河过境水量</w:t>
            </w:r>
            <w:r w:rsidRPr="005220F3">
              <w:rPr>
                <w:bCs/>
                <w:kern w:val="0"/>
                <w:sz w:val="24"/>
              </w:rPr>
              <w:t xml:space="preserve">2081 </w:t>
            </w:r>
            <w:r w:rsidRPr="005220F3">
              <w:rPr>
                <w:bCs/>
                <w:kern w:val="0"/>
                <w:sz w:val="24"/>
              </w:rPr>
              <w:t>万</w:t>
            </w:r>
            <w:r w:rsidRPr="005220F3">
              <w:rPr>
                <w:bCs/>
                <w:kern w:val="0"/>
                <w:sz w:val="24"/>
              </w:rPr>
              <w:t>m</w:t>
            </w:r>
            <w:r w:rsidRPr="005220F3">
              <w:rPr>
                <w:bCs/>
                <w:kern w:val="0"/>
                <w:sz w:val="24"/>
                <w:vertAlign w:val="superscript"/>
              </w:rPr>
              <w:t>3</w:t>
            </w:r>
            <w:r w:rsidRPr="005220F3">
              <w:rPr>
                <w:bCs/>
                <w:kern w:val="0"/>
                <w:sz w:val="24"/>
              </w:rPr>
              <w:t>。博山区多年平均地下水总补给量</w:t>
            </w:r>
            <w:r w:rsidRPr="005220F3">
              <w:rPr>
                <w:bCs/>
                <w:kern w:val="0"/>
                <w:sz w:val="24"/>
              </w:rPr>
              <w:t>12336</w:t>
            </w:r>
            <w:r w:rsidRPr="005220F3">
              <w:rPr>
                <w:bCs/>
                <w:kern w:val="0"/>
                <w:sz w:val="24"/>
              </w:rPr>
              <w:t>万</w:t>
            </w:r>
            <w:r w:rsidRPr="005220F3">
              <w:rPr>
                <w:bCs/>
                <w:kern w:val="0"/>
                <w:sz w:val="24"/>
              </w:rPr>
              <w:t>m</w:t>
            </w:r>
            <w:r w:rsidRPr="005220F3">
              <w:rPr>
                <w:bCs/>
                <w:kern w:val="0"/>
                <w:sz w:val="24"/>
                <w:vertAlign w:val="superscript"/>
              </w:rPr>
              <w:t>3</w:t>
            </w:r>
            <w:r w:rsidRPr="005220F3">
              <w:rPr>
                <w:bCs/>
                <w:kern w:val="0"/>
                <w:sz w:val="24"/>
              </w:rPr>
              <w:t>，最大可利用量</w:t>
            </w:r>
            <w:r w:rsidRPr="005220F3">
              <w:rPr>
                <w:bCs/>
                <w:kern w:val="0"/>
                <w:sz w:val="24"/>
              </w:rPr>
              <w:t>9973</w:t>
            </w:r>
            <w:r w:rsidRPr="005220F3">
              <w:rPr>
                <w:bCs/>
                <w:kern w:val="0"/>
                <w:sz w:val="24"/>
              </w:rPr>
              <w:t>万</w:t>
            </w:r>
            <w:r w:rsidRPr="005220F3">
              <w:rPr>
                <w:bCs/>
                <w:kern w:val="0"/>
                <w:sz w:val="24"/>
              </w:rPr>
              <w:t>m</w:t>
            </w:r>
            <w:r w:rsidRPr="005220F3">
              <w:rPr>
                <w:bCs/>
                <w:kern w:val="0"/>
                <w:sz w:val="24"/>
                <w:vertAlign w:val="superscript"/>
              </w:rPr>
              <w:t>3</w:t>
            </w:r>
            <w:r w:rsidRPr="005220F3">
              <w:rPr>
                <w:bCs/>
                <w:kern w:val="0"/>
                <w:sz w:val="24"/>
              </w:rPr>
              <w:t>，地表水可拦蓄量</w:t>
            </w:r>
            <w:r w:rsidRPr="005220F3">
              <w:rPr>
                <w:bCs/>
                <w:kern w:val="0"/>
                <w:sz w:val="24"/>
              </w:rPr>
              <w:t>4435</w:t>
            </w:r>
            <w:r w:rsidRPr="005220F3">
              <w:rPr>
                <w:bCs/>
                <w:kern w:val="0"/>
                <w:sz w:val="24"/>
              </w:rPr>
              <w:t>万</w:t>
            </w:r>
            <w:r w:rsidRPr="005220F3">
              <w:rPr>
                <w:bCs/>
                <w:kern w:val="0"/>
                <w:sz w:val="24"/>
              </w:rPr>
              <w:t>m</w:t>
            </w:r>
            <w:r w:rsidRPr="005220F3">
              <w:rPr>
                <w:bCs/>
                <w:kern w:val="0"/>
                <w:sz w:val="24"/>
                <w:vertAlign w:val="superscript"/>
              </w:rPr>
              <w:t>3</w:t>
            </w:r>
            <w:r w:rsidRPr="005220F3">
              <w:rPr>
                <w:bCs/>
                <w:kern w:val="0"/>
                <w:sz w:val="24"/>
              </w:rPr>
              <w:t>，最大可利用量</w:t>
            </w:r>
            <w:r w:rsidRPr="005220F3">
              <w:rPr>
                <w:bCs/>
                <w:kern w:val="0"/>
                <w:sz w:val="24"/>
              </w:rPr>
              <w:t>3239</w:t>
            </w:r>
            <w:r w:rsidRPr="005220F3">
              <w:rPr>
                <w:bCs/>
                <w:kern w:val="0"/>
                <w:sz w:val="24"/>
              </w:rPr>
              <w:t>万</w:t>
            </w:r>
            <w:r w:rsidRPr="005220F3">
              <w:rPr>
                <w:bCs/>
                <w:kern w:val="0"/>
                <w:sz w:val="24"/>
              </w:rPr>
              <w:t>m</w:t>
            </w:r>
            <w:r w:rsidRPr="005220F3">
              <w:rPr>
                <w:bCs/>
                <w:kern w:val="0"/>
                <w:sz w:val="24"/>
                <w:vertAlign w:val="superscript"/>
              </w:rPr>
              <w:t>3</w:t>
            </w:r>
            <w:r w:rsidRPr="005220F3">
              <w:rPr>
                <w:bCs/>
                <w:kern w:val="0"/>
                <w:sz w:val="24"/>
              </w:rPr>
              <w:t>，地表水和地下水合计最大可利用量为</w:t>
            </w:r>
            <w:r w:rsidRPr="005220F3">
              <w:rPr>
                <w:bCs/>
                <w:kern w:val="0"/>
                <w:sz w:val="24"/>
              </w:rPr>
              <w:t>13212</w:t>
            </w:r>
            <w:r w:rsidRPr="005220F3">
              <w:rPr>
                <w:bCs/>
                <w:kern w:val="0"/>
                <w:sz w:val="24"/>
              </w:rPr>
              <w:t>万</w:t>
            </w:r>
            <w:r w:rsidRPr="005220F3">
              <w:rPr>
                <w:bCs/>
                <w:kern w:val="0"/>
                <w:sz w:val="24"/>
              </w:rPr>
              <w:t>m</w:t>
            </w:r>
            <w:r w:rsidRPr="005220F3">
              <w:rPr>
                <w:bCs/>
                <w:kern w:val="0"/>
                <w:sz w:val="24"/>
                <w:vertAlign w:val="superscript"/>
              </w:rPr>
              <w:t>3</w:t>
            </w:r>
            <w:r w:rsidRPr="005220F3">
              <w:rPr>
                <w:bCs/>
                <w:kern w:val="0"/>
                <w:sz w:val="24"/>
              </w:rPr>
              <w:t>，占水资源总量的</w:t>
            </w:r>
            <w:r w:rsidRPr="005220F3">
              <w:rPr>
                <w:bCs/>
                <w:kern w:val="0"/>
                <w:sz w:val="24"/>
              </w:rPr>
              <w:t>58.5%</w:t>
            </w:r>
            <w:r w:rsidRPr="005220F3">
              <w:rPr>
                <w:bCs/>
                <w:kern w:val="0"/>
                <w:sz w:val="24"/>
              </w:rPr>
              <w:t>，人均占有可利用水</w:t>
            </w:r>
            <w:r w:rsidRPr="005220F3">
              <w:rPr>
                <w:bCs/>
                <w:kern w:val="0"/>
                <w:sz w:val="24"/>
              </w:rPr>
              <w:t>301m</w:t>
            </w:r>
            <w:r w:rsidRPr="005220F3">
              <w:rPr>
                <w:bCs/>
                <w:kern w:val="0"/>
                <w:sz w:val="24"/>
                <w:vertAlign w:val="superscript"/>
              </w:rPr>
              <w:t>3</w:t>
            </w:r>
            <w:r w:rsidRPr="005220F3">
              <w:rPr>
                <w:bCs/>
                <w:kern w:val="0"/>
                <w:sz w:val="24"/>
              </w:rPr>
              <w:t>。</w:t>
            </w:r>
          </w:p>
          <w:p w14:paraId="57418E2C" w14:textId="77777777" w:rsidR="002B64E3" w:rsidRPr="005220F3" w:rsidRDefault="00C40525">
            <w:pPr>
              <w:snapToGrid w:val="0"/>
              <w:spacing w:line="360" w:lineRule="auto"/>
              <w:ind w:firstLineChars="196" w:firstLine="472"/>
              <w:rPr>
                <w:b/>
                <w:bCs/>
                <w:sz w:val="24"/>
              </w:rPr>
            </w:pPr>
            <w:r w:rsidRPr="005220F3">
              <w:rPr>
                <w:b/>
                <w:bCs/>
                <w:sz w:val="24"/>
              </w:rPr>
              <w:t>5</w:t>
            </w:r>
            <w:r w:rsidRPr="005220F3">
              <w:rPr>
                <w:b/>
                <w:bCs/>
                <w:sz w:val="24"/>
              </w:rPr>
              <w:t>、植被、生物多样性</w:t>
            </w:r>
          </w:p>
          <w:p w14:paraId="08F817DD" w14:textId="77777777" w:rsidR="002B64E3" w:rsidRPr="005220F3" w:rsidRDefault="00C40525">
            <w:pPr>
              <w:autoSpaceDE w:val="0"/>
              <w:autoSpaceDN w:val="0"/>
              <w:adjustRightInd w:val="0"/>
              <w:snapToGrid w:val="0"/>
              <w:spacing w:line="360" w:lineRule="auto"/>
              <w:ind w:firstLineChars="200" w:firstLine="480"/>
              <w:rPr>
                <w:kern w:val="0"/>
                <w:sz w:val="24"/>
                <w:lang w:val="en-GB"/>
              </w:rPr>
            </w:pPr>
            <w:r w:rsidRPr="005220F3">
              <w:rPr>
                <w:kern w:val="0"/>
                <w:sz w:val="24"/>
                <w:lang w:val="en-GB"/>
              </w:rPr>
              <w:t>博山区的土壤主要为棕榈和褐土，土壤总面积达</w:t>
            </w:r>
            <w:r w:rsidRPr="005220F3">
              <w:rPr>
                <w:kern w:val="0"/>
                <w:sz w:val="24"/>
                <w:lang w:val="en-GB"/>
              </w:rPr>
              <w:t>774440</w:t>
            </w:r>
            <w:r w:rsidRPr="005220F3">
              <w:rPr>
                <w:kern w:val="0"/>
                <w:sz w:val="24"/>
                <w:lang w:val="en-GB"/>
              </w:rPr>
              <w:t>亩，其中棕壤面积为</w:t>
            </w:r>
            <w:r w:rsidRPr="005220F3">
              <w:rPr>
                <w:kern w:val="0"/>
                <w:sz w:val="24"/>
                <w:lang w:val="en-GB"/>
              </w:rPr>
              <w:t>184074</w:t>
            </w:r>
            <w:r w:rsidRPr="005220F3">
              <w:rPr>
                <w:kern w:val="0"/>
                <w:sz w:val="24"/>
                <w:lang w:val="en-GB"/>
              </w:rPr>
              <w:t>亩，分为棕壤和棕壤性土</w:t>
            </w:r>
            <w:r w:rsidRPr="005220F3">
              <w:rPr>
                <w:kern w:val="0"/>
                <w:sz w:val="24"/>
                <w:lang w:val="en-GB"/>
              </w:rPr>
              <w:t>2</w:t>
            </w:r>
            <w:r w:rsidRPr="005220F3">
              <w:rPr>
                <w:kern w:val="0"/>
                <w:sz w:val="24"/>
                <w:lang w:val="en-GB"/>
              </w:rPr>
              <w:t>个亚类，</w:t>
            </w:r>
            <w:r w:rsidRPr="005220F3">
              <w:rPr>
                <w:kern w:val="0"/>
                <w:sz w:val="24"/>
                <w:lang w:val="en-GB"/>
              </w:rPr>
              <w:t>2</w:t>
            </w:r>
            <w:r w:rsidRPr="005220F3">
              <w:rPr>
                <w:kern w:val="0"/>
                <w:sz w:val="24"/>
                <w:lang w:val="en-GB"/>
              </w:rPr>
              <w:t>个土属，</w:t>
            </w:r>
            <w:r w:rsidRPr="005220F3">
              <w:rPr>
                <w:kern w:val="0"/>
                <w:sz w:val="24"/>
                <w:lang w:val="en-GB"/>
              </w:rPr>
              <w:t>6</w:t>
            </w:r>
            <w:r w:rsidRPr="005220F3">
              <w:rPr>
                <w:kern w:val="0"/>
                <w:sz w:val="24"/>
                <w:lang w:val="en-GB"/>
              </w:rPr>
              <w:t>个土种。在自然情况下，土层较浅薄，种植或自然生长着油松、杂草等，水土流失较重，但大部分已被人工垦殖。褐土面积为</w:t>
            </w:r>
            <w:r w:rsidRPr="005220F3">
              <w:rPr>
                <w:kern w:val="0"/>
                <w:sz w:val="24"/>
                <w:lang w:val="en-GB"/>
              </w:rPr>
              <w:t>590367</w:t>
            </w:r>
            <w:r w:rsidRPr="005220F3">
              <w:rPr>
                <w:kern w:val="0"/>
                <w:sz w:val="24"/>
                <w:lang w:val="en-GB"/>
              </w:rPr>
              <w:t>亩，分为</w:t>
            </w:r>
            <w:r w:rsidRPr="005220F3">
              <w:rPr>
                <w:kern w:val="0"/>
                <w:sz w:val="24"/>
                <w:lang w:val="en-GB"/>
              </w:rPr>
              <w:t>4</w:t>
            </w:r>
            <w:r w:rsidRPr="005220F3">
              <w:rPr>
                <w:kern w:val="0"/>
                <w:sz w:val="24"/>
                <w:lang w:val="en-GB"/>
              </w:rPr>
              <w:t>个亚类，</w:t>
            </w:r>
            <w:r w:rsidRPr="005220F3">
              <w:rPr>
                <w:kern w:val="0"/>
                <w:sz w:val="24"/>
                <w:lang w:val="en-GB"/>
              </w:rPr>
              <w:t>11</w:t>
            </w:r>
            <w:r w:rsidRPr="005220F3">
              <w:rPr>
                <w:kern w:val="0"/>
                <w:sz w:val="24"/>
                <w:lang w:val="en-GB"/>
              </w:rPr>
              <w:t>个土属。</w:t>
            </w:r>
          </w:p>
          <w:p w14:paraId="30B81FA6" w14:textId="77777777" w:rsidR="002B64E3" w:rsidRPr="005220F3" w:rsidRDefault="00C40525">
            <w:pPr>
              <w:autoSpaceDE w:val="0"/>
              <w:autoSpaceDN w:val="0"/>
              <w:adjustRightInd w:val="0"/>
              <w:snapToGrid w:val="0"/>
              <w:spacing w:line="360" w:lineRule="auto"/>
              <w:ind w:firstLineChars="200" w:firstLine="480"/>
              <w:rPr>
                <w:kern w:val="0"/>
                <w:sz w:val="24"/>
                <w:lang w:val="en-GB"/>
              </w:rPr>
            </w:pPr>
            <w:r w:rsidRPr="005220F3">
              <w:rPr>
                <w:kern w:val="0"/>
                <w:sz w:val="24"/>
                <w:lang w:val="en-GB"/>
              </w:rPr>
              <w:t>博山区境内植被属暖温带落叶阔叶类型，不同类型的土壤生长着不同的植被群落。</w:t>
            </w:r>
            <w:r w:rsidRPr="005220F3">
              <w:rPr>
                <w:kern w:val="0"/>
                <w:sz w:val="24"/>
                <w:lang w:val="en-GB"/>
              </w:rPr>
              <w:t xml:space="preserve"> </w:t>
            </w:r>
            <w:r w:rsidRPr="005220F3">
              <w:rPr>
                <w:kern w:val="0"/>
                <w:sz w:val="24"/>
                <w:lang w:val="en-GB"/>
              </w:rPr>
              <w:t>植被现状主要以经济林和水土保护林为主，其次为野生灌木、草类和中草药等，还有部分用材林。农作物主要包括小麦、玉米、谷子、高粱、地瓜等；经济作物主要为蔬菜、蓖麻</w:t>
            </w:r>
            <w:r w:rsidRPr="005220F3">
              <w:rPr>
                <w:kern w:val="0"/>
                <w:sz w:val="24"/>
                <w:lang w:val="en-GB"/>
              </w:rPr>
              <w:t>等；其他一些树种主要为华北平原一些常见树种，主要为杨树、法桐树、松树、槐树、冬青树、榆树等；杂草主要由荆棘、荒草、蒿草及其他杂草组成。</w:t>
            </w:r>
          </w:p>
          <w:p w14:paraId="22A2FD25" w14:textId="77777777" w:rsidR="002B64E3" w:rsidRPr="005220F3" w:rsidRDefault="00C40525">
            <w:pPr>
              <w:autoSpaceDE w:val="0"/>
              <w:autoSpaceDN w:val="0"/>
              <w:adjustRightInd w:val="0"/>
              <w:snapToGrid w:val="0"/>
              <w:spacing w:line="360" w:lineRule="auto"/>
              <w:ind w:firstLineChars="200" w:firstLine="480"/>
              <w:rPr>
                <w:kern w:val="0"/>
                <w:sz w:val="24"/>
              </w:rPr>
            </w:pPr>
            <w:r w:rsidRPr="005220F3">
              <w:rPr>
                <w:kern w:val="0"/>
                <w:sz w:val="24"/>
                <w:lang w:val="en-GB"/>
              </w:rPr>
              <w:t>区域内动物资源有兽类，哺乳动物类，有刺猬、野兔、褐鼠等。两栖动物类有花背蟾蜍、金线蛙等。鸟类有啄木鸟、山雀等。</w:t>
            </w:r>
          </w:p>
          <w:p w14:paraId="61D6461D" w14:textId="77777777" w:rsidR="002B64E3" w:rsidRPr="005220F3" w:rsidRDefault="002B64E3">
            <w:pPr>
              <w:autoSpaceDE w:val="0"/>
              <w:autoSpaceDN w:val="0"/>
              <w:adjustRightInd w:val="0"/>
              <w:snapToGrid w:val="0"/>
              <w:spacing w:line="360" w:lineRule="auto"/>
              <w:ind w:firstLineChars="200" w:firstLine="480"/>
              <w:rPr>
                <w:kern w:val="0"/>
                <w:sz w:val="24"/>
              </w:rPr>
            </w:pPr>
          </w:p>
          <w:p w14:paraId="744C9FEC" w14:textId="77777777" w:rsidR="002B64E3" w:rsidRPr="005220F3" w:rsidRDefault="002B64E3">
            <w:pPr>
              <w:autoSpaceDE w:val="0"/>
              <w:autoSpaceDN w:val="0"/>
              <w:adjustRightInd w:val="0"/>
              <w:snapToGrid w:val="0"/>
              <w:spacing w:line="360" w:lineRule="auto"/>
              <w:ind w:firstLineChars="200" w:firstLine="480"/>
              <w:rPr>
                <w:kern w:val="0"/>
                <w:sz w:val="24"/>
              </w:rPr>
            </w:pPr>
          </w:p>
          <w:p w14:paraId="3AA01553" w14:textId="77777777" w:rsidR="002B64E3" w:rsidRPr="005220F3" w:rsidRDefault="002B64E3">
            <w:pPr>
              <w:autoSpaceDE w:val="0"/>
              <w:autoSpaceDN w:val="0"/>
              <w:adjustRightInd w:val="0"/>
              <w:snapToGrid w:val="0"/>
              <w:spacing w:line="360" w:lineRule="auto"/>
              <w:ind w:firstLineChars="200" w:firstLine="480"/>
              <w:rPr>
                <w:kern w:val="0"/>
                <w:sz w:val="24"/>
              </w:rPr>
            </w:pPr>
          </w:p>
          <w:p w14:paraId="2A5EDCE8" w14:textId="77777777" w:rsidR="002B64E3" w:rsidRPr="005220F3" w:rsidRDefault="002B64E3">
            <w:pPr>
              <w:autoSpaceDE w:val="0"/>
              <w:autoSpaceDN w:val="0"/>
              <w:adjustRightInd w:val="0"/>
              <w:snapToGrid w:val="0"/>
              <w:spacing w:line="360" w:lineRule="auto"/>
              <w:rPr>
                <w:kern w:val="0"/>
                <w:sz w:val="24"/>
              </w:rPr>
            </w:pPr>
          </w:p>
        </w:tc>
      </w:tr>
      <w:tr w:rsidR="005220F3" w:rsidRPr="005220F3" w14:paraId="046443AC" w14:textId="77777777">
        <w:trPr>
          <w:trHeight w:val="1244"/>
          <w:jc w:val="center"/>
        </w:trPr>
        <w:tc>
          <w:tcPr>
            <w:tcW w:w="9356" w:type="dxa"/>
          </w:tcPr>
          <w:p w14:paraId="7BA4D0DB" w14:textId="77777777" w:rsidR="002B64E3" w:rsidRPr="005220F3" w:rsidRDefault="00C40525">
            <w:pPr>
              <w:pStyle w:val="afc"/>
              <w:spacing w:before="0" w:beforeAutospacing="0" w:after="0" w:afterAutospacing="0" w:line="360" w:lineRule="auto"/>
              <w:ind w:rightChars="50" w:right="105"/>
              <w:rPr>
                <w:rFonts w:ascii="Times New Roman" w:hAnsi="Times New Roman"/>
                <w:b/>
                <w:szCs w:val="24"/>
              </w:rPr>
            </w:pPr>
            <w:r w:rsidRPr="005220F3">
              <w:rPr>
                <w:rFonts w:ascii="Times New Roman" w:hAnsi="Times New Roman"/>
                <w:b/>
                <w:szCs w:val="24"/>
              </w:rPr>
              <w:lastRenderedPageBreak/>
              <w:t>社会环境简况</w:t>
            </w:r>
            <w:r w:rsidRPr="005220F3">
              <w:rPr>
                <w:rFonts w:ascii="Times New Roman" w:hAnsi="Times New Roman"/>
                <w:b/>
                <w:szCs w:val="24"/>
              </w:rPr>
              <w:t>(</w:t>
            </w:r>
            <w:r w:rsidRPr="005220F3">
              <w:rPr>
                <w:rFonts w:ascii="Times New Roman" w:hAnsi="Times New Roman"/>
                <w:b/>
                <w:szCs w:val="24"/>
              </w:rPr>
              <w:t>社会经济结构、教育、文化、文物保护等</w:t>
            </w:r>
            <w:r w:rsidRPr="005220F3">
              <w:rPr>
                <w:rFonts w:ascii="Times New Roman" w:hAnsi="Times New Roman"/>
                <w:b/>
                <w:szCs w:val="24"/>
              </w:rPr>
              <w:t>)</w:t>
            </w:r>
          </w:p>
          <w:p w14:paraId="7CED5C70" w14:textId="77777777" w:rsidR="002B64E3" w:rsidRPr="005220F3" w:rsidRDefault="00C40525">
            <w:pPr>
              <w:adjustRightInd w:val="0"/>
              <w:snapToGrid w:val="0"/>
              <w:spacing w:line="360" w:lineRule="auto"/>
              <w:ind w:firstLineChars="200" w:firstLine="480"/>
              <w:rPr>
                <w:bCs/>
                <w:sz w:val="24"/>
              </w:rPr>
            </w:pPr>
            <w:r w:rsidRPr="005220F3">
              <w:rPr>
                <w:bCs/>
                <w:sz w:val="24"/>
              </w:rPr>
              <w:t>博山区总人口</w:t>
            </w:r>
            <w:r w:rsidRPr="005220F3">
              <w:rPr>
                <w:bCs/>
                <w:sz w:val="24"/>
              </w:rPr>
              <w:t>47.2</w:t>
            </w:r>
            <w:r w:rsidRPr="005220F3">
              <w:rPr>
                <w:bCs/>
                <w:sz w:val="24"/>
              </w:rPr>
              <w:t>万人，其中农业人口</w:t>
            </w:r>
            <w:r w:rsidRPr="005220F3">
              <w:rPr>
                <w:bCs/>
                <w:sz w:val="24"/>
              </w:rPr>
              <w:t>24.6</w:t>
            </w:r>
            <w:r w:rsidRPr="005220F3">
              <w:rPr>
                <w:bCs/>
                <w:sz w:val="24"/>
              </w:rPr>
              <w:t>万，城镇人口</w:t>
            </w:r>
            <w:r w:rsidRPr="005220F3">
              <w:rPr>
                <w:bCs/>
                <w:sz w:val="24"/>
              </w:rPr>
              <w:t>21.6</w:t>
            </w:r>
            <w:r w:rsidRPr="005220F3">
              <w:rPr>
                <w:bCs/>
                <w:sz w:val="24"/>
              </w:rPr>
              <w:t>万，人口自然增长率</w:t>
            </w:r>
            <w:r w:rsidRPr="005220F3">
              <w:rPr>
                <w:bCs/>
                <w:sz w:val="24"/>
              </w:rPr>
              <w:t>0.395%</w:t>
            </w:r>
            <w:r w:rsidRPr="005220F3">
              <w:rPr>
                <w:bCs/>
                <w:sz w:val="24"/>
              </w:rPr>
              <w:t>，人口平均寿命达到</w:t>
            </w:r>
            <w:r w:rsidRPr="005220F3">
              <w:rPr>
                <w:bCs/>
                <w:sz w:val="24"/>
              </w:rPr>
              <w:t>72</w:t>
            </w:r>
            <w:r w:rsidRPr="005220F3">
              <w:rPr>
                <w:bCs/>
                <w:sz w:val="24"/>
              </w:rPr>
              <w:t>岁。人口分布与其地形和自然条件紧密相关，中部和北部人口密集，而东、西、南部人口相对稀少。</w:t>
            </w:r>
          </w:p>
          <w:p w14:paraId="390030B2" w14:textId="77777777" w:rsidR="002B64E3" w:rsidRPr="005220F3" w:rsidRDefault="00C40525">
            <w:pPr>
              <w:adjustRightInd w:val="0"/>
              <w:snapToGrid w:val="0"/>
              <w:spacing w:line="360" w:lineRule="auto"/>
              <w:ind w:firstLineChars="200" w:firstLine="480"/>
              <w:rPr>
                <w:bCs/>
                <w:sz w:val="24"/>
              </w:rPr>
            </w:pPr>
            <w:r w:rsidRPr="005220F3">
              <w:rPr>
                <w:bCs/>
                <w:sz w:val="24"/>
              </w:rPr>
              <w:t>博山区位于山东省中部，淄博市西南，面积</w:t>
            </w:r>
            <w:r w:rsidRPr="005220F3">
              <w:rPr>
                <w:bCs/>
                <w:sz w:val="24"/>
              </w:rPr>
              <w:t xml:space="preserve"> 682km</w:t>
            </w:r>
            <w:r w:rsidRPr="005220F3">
              <w:rPr>
                <w:bCs/>
                <w:sz w:val="24"/>
                <w:vertAlign w:val="superscript"/>
              </w:rPr>
              <w:t>2</w:t>
            </w:r>
            <w:r w:rsidRPr="005220F3">
              <w:rPr>
                <w:bCs/>
                <w:sz w:val="24"/>
              </w:rPr>
              <w:t>，辖</w:t>
            </w:r>
            <w:r w:rsidRPr="005220F3">
              <w:rPr>
                <w:bCs/>
                <w:sz w:val="24"/>
              </w:rPr>
              <w:t>11</w:t>
            </w:r>
            <w:r w:rsidRPr="005220F3">
              <w:rPr>
                <w:bCs/>
                <w:sz w:val="24"/>
              </w:rPr>
              <w:t>个镇、乡、</w:t>
            </w:r>
            <w:r w:rsidRPr="005220F3">
              <w:rPr>
                <w:bCs/>
                <w:sz w:val="24"/>
              </w:rPr>
              <w:t>1</w:t>
            </w:r>
            <w:r w:rsidRPr="005220F3">
              <w:rPr>
                <w:bCs/>
                <w:sz w:val="24"/>
              </w:rPr>
              <w:t>个省级经</w:t>
            </w:r>
            <w:r w:rsidRPr="005220F3">
              <w:rPr>
                <w:bCs/>
                <w:sz w:val="24"/>
              </w:rPr>
              <w:t xml:space="preserve"> </w:t>
            </w:r>
            <w:r w:rsidRPr="005220F3">
              <w:rPr>
                <w:bCs/>
                <w:sz w:val="24"/>
              </w:rPr>
              <w:t>济技术开发区，是国务院批准的山东半岛沿海开放城市之一，是国家重点风景名胜区，也是著名的</w:t>
            </w:r>
            <w:r w:rsidRPr="005220F3">
              <w:rPr>
                <w:bCs/>
                <w:sz w:val="24"/>
              </w:rPr>
              <w:t>“</w:t>
            </w:r>
            <w:r w:rsidRPr="005220F3">
              <w:rPr>
                <w:bCs/>
                <w:sz w:val="24"/>
              </w:rPr>
              <w:t>中国泵业名城</w:t>
            </w:r>
            <w:r w:rsidRPr="005220F3">
              <w:rPr>
                <w:bCs/>
                <w:sz w:val="24"/>
              </w:rPr>
              <w:t>”</w:t>
            </w:r>
            <w:r w:rsidRPr="005220F3">
              <w:rPr>
                <w:bCs/>
                <w:sz w:val="24"/>
              </w:rPr>
              <w:t>、</w:t>
            </w:r>
            <w:r w:rsidRPr="005220F3">
              <w:rPr>
                <w:bCs/>
                <w:sz w:val="24"/>
              </w:rPr>
              <w:t>“</w:t>
            </w:r>
            <w:r w:rsidRPr="005220F3">
              <w:rPr>
                <w:bCs/>
                <w:sz w:val="24"/>
              </w:rPr>
              <w:t>中国鲁菜名城</w:t>
            </w:r>
            <w:r w:rsidRPr="005220F3">
              <w:rPr>
                <w:bCs/>
                <w:sz w:val="24"/>
              </w:rPr>
              <w:t>”</w:t>
            </w:r>
            <w:r w:rsidRPr="005220F3">
              <w:rPr>
                <w:bCs/>
                <w:sz w:val="24"/>
              </w:rPr>
              <w:t>、</w:t>
            </w:r>
            <w:r w:rsidRPr="005220F3">
              <w:rPr>
                <w:bCs/>
                <w:sz w:val="24"/>
              </w:rPr>
              <w:t>“</w:t>
            </w:r>
            <w:r w:rsidRPr="005220F3">
              <w:rPr>
                <w:bCs/>
                <w:sz w:val="24"/>
              </w:rPr>
              <w:t>陶琉之乡</w:t>
            </w:r>
            <w:r w:rsidRPr="005220F3">
              <w:rPr>
                <w:bCs/>
                <w:sz w:val="24"/>
              </w:rPr>
              <w:t>”</w:t>
            </w:r>
            <w:r w:rsidRPr="005220F3">
              <w:rPr>
                <w:bCs/>
                <w:sz w:val="24"/>
              </w:rPr>
              <w:t>和新材料基地，是一座历史悠久、文化底蕴深厚而又充满活力的现代化城市。</w:t>
            </w:r>
          </w:p>
          <w:p w14:paraId="5758E7D1" w14:textId="77777777" w:rsidR="002B64E3" w:rsidRPr="005220F3" w:rsidRDefault="00C40525">
            <w:pPr>
              <w:adjustRightInd w:val="0"/>
              <w:snapToGrid w:val="0"/>
              <w:spacing w:line="360" w:lineRule="auto"/>
              <w:ind w:firstLineChars="200" w:firstLine="480"/>
              <w:rPr>
                <w:bCs/>
                <w:sz w:val="24"/>
              </w:rPr>
            </w:pPr>
            <w:r w:rsidRPr="005220F3">
              <w:rPr>
                <w:bCs/>
                <w:sz w:val="24"/>
              </w:rPr>
              <w:t>博山区工业基础雄厚</w:t>
            </w:r>
            <w:r w:rsidRPr="005220F3">
              <w:rPr>
                <w:bCs/>
                <w:sz w:val="24"/>
              </w:rPr>
              <w:t>，产业发展优势突出。区内拥有工业企业近</w:t>
            </w:r>
            <w:r w:rsidRPr="005220F3">
              <w:rPr>
                <w:bCs/>
                <w:sz w:val="24"/>
              </w:rPr>
              <w:t>2000</w:t>
            </w:r>
            <w:r w:rsidRPr="005220F3">
              <w:rPr>
                <w:bCs/>
                <w:sz w:val="24"/>
              </w:rPr>
              <w:t>家，大、中</w:t>
            </w:r>
            <w:r w:rsidRPr="005220F3">
              <w:rPr>
                <w:bCs/>
                <w:sz w:val="24"/>
              </w:rPr>
              <w:t xml:space="preserve"> </w:t>
            </w:r>
            <w:r w:rsidRPr="005220F3">
              <w:rPr>
                <w:bCs/>
                <w:sz w:val="24"/>
              </w:rPr>
              <w:t>规模以上工业企业</w:t>
            </w:r>
            <w:r w:rsidRPr="005220F3">
              <w:rPr>
                <w:bCs/>
                <w:sz w:val="24"/>
              </w:rPr>
              <w:t>320</w:t>
            </w:r>
            <w:r w:rsidRPr="005220F3">
              <w:rPr>
                <w:bCs/>
                <w:sz w:val="24"/>
              </w:rPr>
              <w:t>余家，产业工人十几万人，工业资产存量达</w:t>
            </w:r>
            <w:r w:rsidRPr="005220F3">
              <w:rPr>
                <w:bCs/>
                <w:sz w:val="24"/>
              </w:rPr>
              <w:t>200</w:t>
            </w:r>
            <w:r w:rsidRPr="005220F3">
              <w:rPr>
                <w:bCs/>
                <w:sz w:val="24"/>
              </w:rPr>
              <w:t>多亿。经过多年来的培育和发展，已经形成了机械制造、纺织服装、钛化工、陶瓷琉璃和新材料五大住到产业，以清水泵、潜水泵、真空泵、电机、减速机为代表的机电产品和以内画刻瓷为特色的陶琉产品在国内外享有盛誉，远销世界</w:t>
            </w:r>
            <w:r w:rsidRPr="005220F3">
              <w:rPr>
                <w:bCs/>
                <w:sz w:val="24"/>
              </w:rPr>
              <w:t>50</w:t>
            </w:r>
            <w:r w:rsidRPr="005220F3">
              <w:rPr>
                <w:bCs/>
                <w:sz w:val="24"/>
              </w:rPr>
              <w:t>多个国家和地区。</w:t>
            </w:r>
          </w:p>
          <w:p w14:paraId="08C21DE3" w14:textId="77777777" w:rsidR="002B64E3" w:rsidRPr="005220F3" w:rsidRDefault="00C40525">
            <w:pPr>
              <w:adjustRightInd w:val="0"/>
              <w:snapToGrid w:val="0"/>
              <w:spacing w:line="360" w:lineRule="auto"/>
              <w:ind w:firstLineChars="200" w:firstLine="480"/>
              <w:rPr>
                <w:bCs/>
                <w:sz w:val="24"/>
              </w:rPr>
            </w:pPr>
            <w:r w:rsidRPr="005220F3">
              <w:rPr>
                <w:bCs/>
                <w:sz w:val="24"/>
              </w:rPr>
              <w:t>博山区基础设施完善，城市功能日益增强，区位优势明显，铁路、公路网络密集，国道、省道、县乡道路纵横交错，</w:t>
            </w:r>
            <w:r w:rsidRPr="005220F3">
              <w:rPr>
                <w:bCs/>
                <w:sz w:val="24"/>
              </w:rPr>
              <w:t>205</w:t>
            </w:r>
            <w:r w:rsidRPr="005220F3">
              <w:rPr>
                <w:bCs/>
                <w:sz w:val="24"/>
              </w:rPr>
              <w:t>国道和博莱、滨博高速公路贯穿境内，与京沪、京福、济青</w:t>
            </w:r>
            <w:r w:rsidRPr="005220F3">
              <w:rPr>
                <w:bCs/>
                <w:sz w:val="24"/>
              </w:rPr>
              <w:t>高速公路南连北接，四通八达，是鲁中地区重要的交通枢纽。近年来，博山区不断加大城市基础设施建设力度，加大公路、水、点、气、暖等功能配套，实施了引水入博、天然气入博、热电联产等城市重点工程建设。完善的城市基础设施、有没的自然环境、便利的交通网络、得天独厚的地理位置优势，使博山成为海内外客商进行经贸合作极富吸引力的地区，是一个非常适宜人居和创业的城市。</w:t>
            </w:r>
          </w:p>
          <w:p w14:paraId="1A014297" w14:textId="77777777" w:rsidR="002B64E3" w:rsidRPr="005220F3" w:rsidRDefault="00C40525">
            <w:pPr>
              <w:adjustRightInd w:val="0"/>
              <w:snapToGrid w:val="0"/>
              <w:spacing w:line="360" w:lineRule="auto"/>
              <w:ind w:firstLineChars="200" w:firstLine="480"/>
              <w:rPr>
                <w:bCs/>
                <w:sz w:val="24"/>
              </w:rPr>
            </w:pPr>
            <w:r w:rsidRPr="005220F3">
              <w:rPr>
                <w:bCs/>
                <w:sz w:val="24"/>
              </w:rPr>
              <w:t>2015</w:t>
            </w:r>
            <w:r w:rsidRPr="005220F3">
              <w:rPr>
                <w:bCs/>
                <w:sz w:val="24"/>
              </w:rPr>
              <w:t>年，是博山区全面完成</w:t>
            </w:r>
            <w:r w:rsidRPr="005220F3">
              <w:rPr>
                <w:bCs/>
                <w:sz w:val="24"/>
              </w:rPr>
              <w:t>“</w:t>
            </w:r>
            <w:r w:rsidRPr="005220F3">
              <w:rPr>
                <w:bCs/>
                <w:sz w:val="24"/>
              </w:rPr>
              <w:t>十二五</w:t>
            </w:r>
            <w:r w:rsidRPr="005220F3">
              <w:rPr>
                <w:bCs/>
                <w:sz w:val="24"/>
              </w:rPr>
              <w:t>”</w:t>
            </w:r>
            <w:r w:rsidRPr="005220F3">
              <w:rPr>
                <w:bCs/>
                <w:sz w:val="24"/>
              </w:rPr>
              <w:t>规划的收官之年，是全面深化改革的关键之年，也是砥砺奋进、攻坚突破的一年。在博山区委区政府的正确领导下，主动适应经济发展新常态</w:t>
            </w:r>
            <w:r w:rsidRPr="005220F3">
              <w:rPr>
                <w:bCs/>
                <w:sz w:val="24"/>
              </w:rPr>
              <w:t>，牢牢把握主题主线和稳中求进工作总基调，按照</w:t>
            </w:r>
            <w:r w:rsidRPr="005220F3">
              <w:rPr>
                <w:bCs/>
                <w:sz w:val="24"/>
              </w:rPr>
              <w:t>“</w:t>
            </w:r>
            <w:r w:rsidRPr="005220F3">
              <w:rPr>
                <w:bCs/>
                <w:sz w:val="24"/>
              </w:rPr>
              <w:t>一核二区三片</w:t>
            </w:r>
            <w:r w:rsidRPr="005220F3">
              <w:rPr>
                <w:bCs/>
                <w:sz w:val="24"/>
              </w:rPr>
              <w:t>”</w:t>
            </w:r>
            <w:r w:rsidRPr="005220F3">
              <w:rPr>
                <w:bCs/>
                <w:sz w:val="24"/>
              </w:rPr>
              <w:t>和</w:t>
            </w:r>
            <w:r w:rsidRPr="005220F3">
              <w:rPr>
                <w:bCs/>
                <w:sz w:val="24"/>
              </w:rPr>
              <w:t>“</w:t>
            </w:r>
            <w:r w:rsidRPr="005220F3">
              <w:rPr>
                <w:bCs/>
                <w:sz w:val="24"/>
              </w:rPr>
              <w:t>北工南游东扩</w:t>
            </w:r>
            <w:r w:rsidRPr="005220F3">
              <w:rPr>
                <w:bCs/>
                <w:sz w:val="24"/>
              </w:rPr>
              <w:t>”</w:t>
            </w:r>
            <w:r w:rsidRPr="005220F3">
              <w:rPr>
                <w:bCs/>
                <w:sz w:val="24"/>
              </w:rPr>
              <w:t>总体布局规划，以实现老工业区的全面振兴和建设</w:t>
            </w:r>
            <w:r w:rsidRPr="005220F3">
              <w:rPr>
                <w:bCs/>
                <w:sz w:val="24"/>
              </w:rPr>
              <w:t>“</w:t>
            </w:r>
            <w:r w:rsidRPr="005220F3">
              <w:rPr>
                <w:bCs/>
                <w:sz w:val="24"/>
              </w:rPr>
              <w:t>活力博山、魅力山城</w:t>
            </w:r>
            <w:r w:rsidRPr="005220F3">
              <w:rPr>
                <w:bCs/>
                <w:sz w:val="24"/>
              </w:rPr>
              <w:t>”</w:t>
            </w:r>
            <w:r w:rsidRPr="005220F3">
              <w:rPr>
                <w:bCs/>
                <w:sz w:val="24"/>
              </w:rPr>
              <w:t>为目标，经济社会保持了平稳发展的良好态势。</w:t>
            </w:r>
          </w:p>
          <w:p w14:paraId="3D646C61" w14:textId="77777777" w:rsidR="002B64E3" w:rsidRPr="005220F3" w:rsidRDefault="00C40525">
            <w:pPr>
              <w:adjustRightInd w:val="0"/>
              <w:snapToGrid w:val="0"/>
              <w:spacing w:line="360" w:lineRule="auto"/>
              <w:ind w:firstLineChars="200" w:firstLine="482"/>
              <w:rPr>
                <w:b/>
                <w:bCs/>
                <w:sz w:val="24"/>
              </w:rPr>
            </w:pPr>
            <w:r w:rsidRPr="005220F3">
              <w:rPr>
                <w:b/>
                <w:bCs/>
                <w:sz w:val="24"/>
              </w:rPr>
              <w:t>一、综合</w:t>
            </w:r>
          </w:p>
          <w:p w14:paraId="509E90B1" w14:textId="77777777" w:rsidR="002B64E3" w:rsidRPr="005220F3" w:rsidRDefault="00C40525">
            <w:pPr>
              <w:adjustRightInd w:val="0"/>
              <w:snapToGrid w:val="0"/>
              <w:spacing w:line="360" w:lineRule="auto"/>
              <w:ind w:firstLineChars="200" w:firstLine="480"/>
              <w:rPr>
                <w:bCs/>
                <w:sz w:val="24"/>
              </w:rPr>
            </w:pPr>
            <w:r w:rsidRPr="005220F3">
              <w:rPr>
                <w:bCs/>
                <w:sz w:val="24"/>
              </w:rPr>
              <w:t>初步核算，全年实现地区生产总值</w:t>
            </w:r>
            <w:r w:rsidRPr="005220F3">
              <w:rPr>
                <w:bCs/>
                <w:sz w:val="24"/>
              </w:rPr>
              <w:t>347.38</w:t>
            </w:r>
            <w:r w:rsidRPr="005220F3">
              <w:rPr>
                <w:bCs/>
                <w:sz w:val="24"/>
              </w:rPr>
              <w:t>亿元，同比增长</w:t>
            </w:r>
            <w:r w:rsidRPr="005220F3">
              <w:rPr>
                <w:bCs/>
                <w:sz w:val="24"/>
              </w:rPr>
              <w:t>6.5%</w:t>
            </w:r>
            <w:r w:rsidRPr="005220F3">
              <w:rPr>
                <w:bCs/>
                <w:sz w:val="24"/>
              </w:rPr>
              <w:t>。其中，第一产业完成</w:t>
            </w:r>
            <w:r w:rsidRPr="005220F3">
              <w:rPr>
                <w:bCs/>
                <w:sz w:val="24"/>
              </w:rPr>
              <w:t>10.49</w:t>
            </w:r>
            <w:r w:rsidRPr="005220F3">
              <w:rPr>
                <w:bCs/>
                <w:sz w:val="24"/>
              </w:rPr>
              <w:t>亿元，同比增长</w:t>
            </w:r>
            <w:r w:rsidRPr="005220F3">
              <w:rPr>
                <w:bCs/>
                <w:sz w:val="24"/>
              </w:rPr>
              <w:t>4.5%</w:t>
            </w:r>
            <w:r w:rsidRPr="005220F3">
              <w:rPr>
                <w:bCs/>
                <w:sz w:val="24"/>
              </w:rPr>
              <w:t>；第二产业完成</w:t>
            </w:r>
            <w:r w:rsidRPr="005220F3">
              <w:rPr>
                <w:bCs/>
                <w:sz w:val="24"/>
              </w:rPr>
              <w:t>187.9</w:t>
            </w:r>
            <w:r w:rsidRPr="005220F3">
              <w:rPr>
                <w:bCs/>
                <w:sz w:val="24"/>
              </w:rPr>
              <w:t>亿元，同比增长</w:t>
            </w:r>
            <w:r w:rsidRPr="005220F3">
              <w:rPr>
                <w:bCs/>
                <w:sz w:val="24"/>
              </w:rPr>
              <w:t>5.6%</w:t>
            </w:r>
            <w:r w:rsidRPr="005220F3">
              <w:rPr>
                <w:bCs/>
                <w:sz w:val="24"/>
              </w:rPr>
              <w:t>；第三产业完成</w:t>
            </w:r>
            <w:r w:rsidRPr="005220F3">
              <w:rPr>
                <w:bCs/>
                <w:sz w:val="24"/>
              </w:rPr>
              <w:t>148.99</w:t>
            </w:r>
            <w:r w:rsidRPr="005220F3">
              <w:rPr>
                <w:bCs/>
                <w:sz w:val="24"/>
              </w:rPr>
              <w:t>亿元，同比增长</w:t>
            </w:r>
            <w:r w:rsidRPr="005220F3">
              <w:rPr>
                <w:bCs/>
                <w:sz w:val="24"/>
              </w:rPr>
              <w:t>8.4%</w:t>
            </w:r>
            <w:r w:rsidRPr="005220F3">
              <w:rPr>
                <w:bCs/>
                <w:sz w:val="24"/>
              </w:rPr>
              <w:t>。三次产业比重由上年的</w:t>
            </w:r>
            <w:r w:rsidRPr="005220F3">
              <w:rPr>
                <w:bCs/>
                <w:sz w:val="24"/>
              </w:rPr>
              <w:t>3.02:56.11:40.87</w:t>
            </w:r>
            <w:r w:rsidRPr="005220F3">
              <w:rPr>
                <w:bCs/>
                <w:sz w:val="24"/>
              </w:rPr>
              <w:t>调整为</w:t>
            </w:r>
            <w:r w:rsidRPr="005220F3">
              <w:rPr>
                <w:bCs/>
                <w:sz w:val="24"/>
              </w:rPr>
              <w:t>3.02</w:t>
            </w:r>
            <w:r w:rsidRPr="005220F3">
              <w:rPr>
                <w:bCs/>
                <w:sz w:val="24"/>
              </w:rPr>
              <w:t>：</w:t>
            </w:r>
            <w:r w:rsidRPr="005220F3">
              <w:rPr>
                <w:bCs/>
                <w:sz w:val="24"/>
              </w:rPr>
              <w:t>54.09</w:t>
            </w:r>
            <w:r w:rsidRPr="005220F3">
              <w:rPr>
                <w:bCs/>
                <w:sz w:val="24"/>
              </w:rPr>
              <w:t>：</w:t>
            </w:r>
            <w:r w:rsidRPr="005220F3">
              <w:rPr>
                <w:bCs/>
                <w:sz w:val="24"/>
              </w:rPr>
              <w:t>42.89</w:t>
            </w:r>
            <w:r w:rsidRPr="005220F3">
              <w:rPr>
                <w:bCs/>
                <w:sz w:val="24"/>
              </w:rPr>
              <w:t>，三产比重同比提高</w:t>
            </w:r>
            <w:r w:rsidRPr="005220F3">
              <w:rPr>
                <w:bCs/>
                <w:sz w:val="24"/>
              </w:rPr>
              <w:t>2.02</w:t>
            </w:r>
            <w:r w:rsidRPr="005220F3">
              <w:rPr>
                <w:bCs/>
                <w:sz w:val="24"/>
              </w:rPr>
              <w:t>个百分点。三次产业对地区生产总值的贡献率分</w:t>
            </w:r>
            <w:r w:rsidRPr="005220F3">
              <w:rPr>
                <w:bCs/>
                <w:sz w:val="24"/>
              </w:rPr>
              <w:lastRenderedPageBreak/>
              <w:t>别为</w:t>
            </w:r>
            <w:r w:rsidRPr="005220F3">
              <w:rPr>
                <w:bCs/>
                <w:sz w:val="24"/>
              </w:rPr>
              <w:t>1.63%</w:t>
            </w:r>
            <w:r w:rsidRPr="005220F3">
              <w:rPr>
                <w:bCs/>
                <w:sz w:val="24"/>
              </w:rPr>
              <w:t>、</w:t>
            </w:r>
            <w:r w:rsidRPr="005220F3">
              <w:rPr>
                <w:bCs/>
                <w:sz w:val="24"/>
              </w:rPr>
              <w:t>53.8%</w:t>
            </w:r>
            <w:r w:rsidRPr="005220F3">
              <w:rPr>
                <w:bCs/>
                <w:sz w:val="24"/>
              </w:rPr>
              <w:t>和</w:t>
            </w:r>
            <w:r w:rsidRPr="005220F3">
              <w:rPr>
                <w:bCs/>
                <w:sz w:val="24"/>
              </w:rPr>
              <w:t>44.57%</w:t>
            </w:r>
            <w:r w:rsidRPr="005220F3">
              <w:rPr>
                <w:bCs/>
                <w:sz w:val="24"/>
              </w:rPr>
              <w:t>，分别拉动地区生产总值增长</w:t>
            </w:r>
            <w:r w:rsidRPr="005220F3">
              <w:rPr>
                <w:bCs/>
                <w:sz w:val="24"/>
              </w:rPr>
              <w:t>0.11</w:t>
            </w:r>
            <w:r w:rsidRPr="005220F3">
              <w:rPr>
                <w:bCs/>
                <w:sz w:val="24"/>
              </w:rPr>
              <w:t>、</w:t>
            </w:r>
            <w:r w:rsidRPr="005220F3">
              <w:rPr>
                <w:bCs/>
                <w:sz w:val="24"/>
              </w:rPr>
              <w:t>3.5</w:t>
            </w:r>
            <w:r w:rsidRPr="005220F3">
              <w:rPr>
                <w:bCs/>
                <w:sz w:val="24"/>
              </w:rPr>
              <w:t>和</w:t>
            </w:r>
            <w:r w:rsidRPr="005220F3">
              <w:rPr>
                <w:bCs/>
                <w:sz w:val="24"/>
              </w:rPr>
              <w:t>2.9</w:t>
            </w:r>
            <w:r w:rsidRPr="005220F3">
              <w:rPr>
                <w:bCs/>
                <w:sz w:val="24"/>
              </w:rPr>
              <w:t>个百分点。</w:t>
            </w:r>
          </w:p>
          <w:p w14:paraId="6E21ACC4" w14:textId="77777777" w:rsidR="002B64E3" w:rsidRPr="005220F3" w:rsidRDefault="00C40525">
            <w:pPr>
              <w:adjustRightInd w:val="0"/>
              <w:snapToGrid w:val="0"/>
              <w:spacing w:line="360" w:lineRule="auto"/>
              <w:ind w:firstLineChars="200" w:firstLine="482"/>
              <w:rPr>
                <w:b/>
                <w:bCs/>
                <w:sz w:val="24"/>
              </w:rPr>
            </w:pPr>
            <w:r w:rsidRPr="005220F3">
              <w:rPr>
                <w:b/>
                <w:bCs/>
                <w:sz w:val="24"/>
              </w:rPr>
              <w:t>二、农业</w:t>
            </w:r>
          </w:p>
          <w:p w14:paraId="1CEDCC92" w14:textId="77777777" w:rsidR="002B64E3" w:rsidRPr="005220F3" w:rsidRDefault="00C40525">
            <w:pPr>
              <w:adjustRightInd w:val="0"/>
              <w:snapToGrid w:val="0"/>
              <w:spacing w:line="360" w:lineRule="auto"/>
              <w:ind w:firstLineChars="200" w:firstLine="480"/>
              <w:rPr>
                <w:bCs/>
                <w:sz w:val="24"/>
              </w:rPr>
            </w:pPr>
            <w:r w:rsidRPr="005220F3">
              <w:rPr>
                <w:bCs/>
                <w:sz w:val="24"/>
              </w:rPr>
              <w:t>全年实现农林牧渔业总产值</w:t>
            </w:r>
            <w:r w:rsidRPr="005220F3">
              <w:rPr>
                <w:bCs/>
                <w:sz w:val="24"/>
              </w:rPr>
              <w:t>20.</w:t>
            </w:r>
            <w:r w:rsidRPr="005220F3">
              <w:rPr>
                <w:bCs/>
                <w:sz w:val="24"/>
              </w:rPr>
              <w:t>67</w:t>
            </w:r>
            <w:r w:rsidRPr="005220F3">
              <w:rPr>
                <w:bCs/>
                <w:sz w:val="24"/>
              </w:rPr>
              <w:t>亿元，同比增长</w:t>
            </w:r>
            <w:r w:rsidRPr="005220F3">
              <w:rPr>
                <w:bCs/>
                <w:sz w:val="24"/>
              </w:rPr>
              <w:t>4.6%</w:t>
            </w:r>
            <w:r w:rsidRPr="005220F3">
              <w:rPr>
                <w:bCs/>
                <w:sz w:val="24"/>
              </w:rPr>
              <w:t>（不变价）。其中：农业产值</w:t>
            </w:r>
            <w:r w:rsidRPr="005220F3">
              <w:rPr>
                <w:bCs/>
                <w:sz w:val="24"/>
              </w:rPr>
              <w:t>13.54</w:t>
            </w:r>
            <w:r w:rsidRPr="005220F3">
              <w:rPr>
                <w:bCs/>
                <w:sz w:val="24"/>
              </w:rPr>
              <w:t>亿元，同比增长</w:t>
            </w:r>
            <w:r w:rsidRPr="005220F3">
              <w:rPr>
                <w:bCs/>
                <w:sz w:val="24"/>
              </w:rPr>
              <w:t>4.7%</w:t>
            </w:r>
            <w:r w:rsidRPr="005220F3">
              <w:rPr>
                <w:bCs/>
                <w:sz w:val="24"/>
              </w:rPr>
              <w:t>；林业产值</w:t>
            </w:r>
            <w:r w:rsidRPr="005220F3">
              <w:rPr>
                <w:bCs/>
                <w:sz w:val="24"/>
              </w:rPr>
              <w:t>1.72</w:t>
            </w:r>
            <w:r w:rsidRPr="005220F3">
              <w:rPr>
                <w:bCs/>
                <w:sz w:val="24"/>
              </w:rPr>
              <w:t>亿元，同比增长</w:t>
            </w:r>
            <w:r w:rsidRPr="005220F3">
              <w:rPr>
                <w:bCs/>
                <w:sz w:val="24"/>
              </w:rPr>
              <w:t>3.4%</w:t>
            </w:r>
            <w:r w:rsidRPr="005220F3">
              <w:rPr>
                <w:bCs/>
                <w:sz w:val="24"/>
              </w:rPr>
              <w:t>；牧业产值</w:t>
            </w:r>
            <w:r w:rsidRPr="005220F3">
              <w:rPr>
                <w:bCs/>
                <w:sz w:val="24"/>
              </w:rPr>
              <w:t>3.4</w:t>
            </w:r>
            <w:r w:rsidRPr="005220F3">
              <w:rPr>
                <w:bCs/>
                <w:sz w:val="24"/>
              </w:rPr>
              <w:t>亿元，同比增长</w:t>
            </w:r>
            <w:r w:rsidRPr="005220F3">
              <w:rPr>
                <w:bCs/>
                <w:sz w:val="24"/>
              </w:rPr>
              <w:t>5.0%</w:t>
            </w:r>
            <w:r w:rsidRPr="005220F3">
              <w:rPr>
                <w:bCs/>
                <w:sz w:val="24"/>
              </w:rPr>
              <w:t>；渔业产值</w:t>
            </w:r>
            <w:r w:rsidRPr="005220F3">
              <w:rPr>
                <w:bCs/>
                <w:sz w:val="24"/>
              </w:rPr>
              <w:t>0.46</w:t>
            </w:r>
            <w:r w:rsidRPr="005220F3">
              <w:rPr>
                <w:bCs/>
                <w:sz w:val="24"/>
              </w:rPr>
              <w:t>亿元，同比增长</w:t>
            </w:r>
            <w:r w:rsidRPr="005220F3">
              <w:rPr>
                <w:bCs/>
                <w:sz w:val="24"/>
              </w:rPr>
              <w:t>2.8%</w:t>
            </w:r>
            <w:r w:rsidRPr="005220F3">
              <w:rPr>
                <w:bCs/>
                <w:sz w:val="24"/>
              </w:rPr>
              <w:t>。</w:t>
            </w:r>
          </w:p>
          <w:p w14:paraId="69CDD022" w14:textId="77777777" w:rsidR="002B64E3" w:rsidRPr="005220F3" w:rsidRDefault="00C40525">
            <w:pPr>
              <w:adjustRightInd w:val="0"/>
              <w:snapToGrid w:val="0"/>
              <w:spacing w:line="360" w:lineRule="auto"/>
              <w:ind w:firstLineChars="200" w:firstLine="480"/>
              <w:rPr>
                <w:bCs/>
                <w:sz w:val="24"/>
              </w:rPr>
            </w:pPr>
            <w:r w:rsidRPr="005220F3">
              <w:rPr>
                <w:bCs/>
                <w:sz w:val="24"/>
              </w:rPr>
              <w:t>农业：主要农牧产品产量</w:t>
            </w:r>
            <w:r w:rsidRPr="005220F3">
              <w:rPr>
                <w:bCs/>
                <w:sz w:val="24"/>
              </w:rPr>
              <w:t xml:space="preserve">  </w:t>
            </w:r>
            <w:r w:rsidRPr="005220F3">
              <w:rPr>
                <w:bCs/>
                <w:sz w:val="24"/>
              </w:rPr>
              <w:t>全年粮食总产</w:t>
            </w:r>
            <w:r w:rsidRPr="005220F3">
              <w:rPr>
                <w:bCs/>
                <w:sz w:val="24"/>
              </w:rPr>
              <w:t>2956</w:t>
            </w:r>
            <w:r w:rsidRPr="005220F3">
              <w:rPr>
                <w:bCs/>
                <w:sz w:val="24"/>
              </w:rPr>
              <w:t>万公斤，同比增加</w:t>
            </w:r>
            <w:r w:rsidRPr="005220F3">
              <w:rPr>
                <w:bCs/>
                <w:sz w:val="24"/>
              </w:rPr>
              <w:t>329</w:t>
            </w:r>
            <w:r w:rsidRPr="005220F3">
              <w:rPr>
                <w:bCs/>
                <w:sz w:val="24"/>
              </w:rPr>
              <w:t>万公斤</w:t>
            </w:r>
            <w:r w:rsidRPr="005220F3">
              <w:rPr>
                <w:bCs/>
                <w:sz w:val="24"/>
              </w:rPr>
              <w:t xml:space="preserve">, </w:t>
            </w:r>
            <w:r w:rsidRPr="005220F3">
              <w:rPr>
                <w:bCs/>
                <w:sz w:val="24"/>
              </w:rPr>
              <w:t>同比增长</w:t>
            </w:r>
            <w:r w:rsidRPr="005220F3">
              <w:rPr>
                <w:bCs/>
                <w:sz w:val="24"/>
              </w:rPr>
              <w:t>12.5%</w:t>
            </w:r>
            <w:r w:rsidRPr="005220F3">
              <w:rPr>
                <w:bCs/>
                <w:sz w:val="24"/>
              </w:rPr>
              <w:t>。其中：夏粮总产</w:t>
            </w:r>
            <w:r w:rsidRPr="005220F3">
              <w:rPr>
                <w:bCs/>
                <w:sz w:val="24"/>
              </w:rPr>
              <w:t>611</w:t>
            </w:r>
            <w:r w:rsidRPr="005220F3">
              <w:rPr>
                <w:bCs/>
                <w:sz w:val="24"/>
              </w:rPr>
              <w:t>万公斤，同比增长</w:t>
            </w:r>
            <w:r w:rsidRPr="005220F3">
              <w:rPr>
                <w:bCs/>
                <w:sz w:val="24"/>
              </w:rPr>
              <w:t>81%</w:t>
            </w:r>
            <w:r w:rsidRPr="005220F3">
              <w:rPr>
                <w:bCs/>
                <w:sz w:val="24"/>
              </w:rPr>
              <w:t>；秋粮总产</w:t>
            </w:r>
            <w:r w:rsidRPr="005220F3">
              <w:rPr>
                <w:bCs/>
                <w:sz w:val="24"/>
              </w:rPr>
              <w:t>2345</w:t>
            </w:r>
            <w:r w:rsidRPr="005220F3">
              <w:rPr>
                <w:bCs/>
                <w:sz w:val="24"/>
              </w:rPr>
              <w:t>万公斤，同比增长</w:t>
            </w:r>
            <w:r w:rsidRPr="005220F3">
              <w:rPr>
                <w:bCs/>
                <w:sz w:val="24"/>
              </w:rPr>
              <w:t>2.4%;</w:t>
            </w:r>
            <w:r w:rsidRPr="005220F3">
              <w:rPr>
                <w:bCs/>
                <w:sz w:val="24"/>
              </w:rPr>
              <w:t>油料总产</w:t>
            </w:r>
            <w:r w:rsidRPr="005220F3">
              <w:rPr>
                <w:bCs/>
                <w:sz w:val="24"/>
              </w:rPr>
              <w:t>1472</w:t>
            </w:r>
            <w:r w:rsidRPr="005220F3">
              <w:rPr>
                <w:bCs/>
                <w:sz w:val="24"/>
              </w:rPr>
              <w:t>吨，同比下降</w:t>
            </w:r>
            <w:r w:rsidRPr="005220F3">
              <w:rPr>
                <w:bCs/>
                <w:sz w:val="24"/>
              </w:rPr>
              <w:t>17.5%;</w:t>
            </w:r>
            <w:r w:rsidRPr="005220F3">
              <w:rPr>
                <w:bCs/>
                <w:sz w:val="24"/>
              </w:rPr>
              <w:t>蔬菜总产</w:t>
            </w:r>
            <w:r w:rsidRPr="005220F3">
              <w:rPr>
                <w:bCs/>
                <w:sz w:val="24"/>
              </w:rPr>
              <w:t>13.57</w:t>
            </w:r>
            <w:r w:rsidRPr="005220F3">
              <w:rPr>
                <w:bCs/>
                <w:sz w:val="24"/>
              </w:rPr>
              <w:t>万吨，同比下降</w:t>
            </w:r>
            <w:r w:rsidRPr="005220F3">
              <w:rPr>
                <w:bCs/>
                <w:sz w:val="24"/>
              </w:rPr>
              <w:t>38.8%;</w:t>
            </w:r>
            <w:r w:rsidRPr="005220F3">
              <w:rPr>
                <w:bCs/>
                <w:sz w:val="24"/>
              </w:rPr>
              <w:t>水果总产</w:t>
            </w:r>
            <w:r w:rsidRPr="005220F3">
              <w:rPr>
                <w:bCs/>
                <w:sz w:val="24"/>
              </w:rPr>
              <w:t>4.48</w:t>
            </w:r>
            <w:r w:rsidRPr="005220F3">
              <w:rPr>
                <w:bCs/>
                <w:sz w:val="24"/>
              </w:rPr>
              <w:t>万吨，同比下降</w:t>
            </w:r>
            <w:r w:rsidRPr="005220F3">
              <w:rPr>
                <w:bCs/>
                <w:sz w:val="24"/>
              </w:rPr>
              <w:t>13.9</w:t>
            </w:r>
            <w:r w:rsidRPr="005220F3">
              <w:rPr>
                <w:bCs/>
                <w:sz w:val="24"/>
              </w:rPr>
              <w:t>%</w:t>
            </w:r>
            <w:r w:rsidRPr="005220F3">
              <w:rPr>
                <w:bCs/>
                <w:sz w:val="24"/>
              </w:rPr>
              <w:t>；年末猪、羊、家禽存栏量分别为</w:t>
            </w:r>
            <w:r w:rsidRPr="005220F3">
              <w:rPr>
                <w:bCs/>
                <w:sz w:val="24"/>
              </w:rPr>
              <w:t>3.29</w:t>
            </w:r>
            <w:r w:rsidRPr="005220F3">
              <w:rPr>
                <w:bCs/>
                <w:sz w:val="24"/>
              </w:rPr>
              <w:t>万头、</w:t>
            </w:r>
            <w:r w:rsidRPr="005220F3">
              <w:rPr>
                <w:bCs/>
                <w:sz w:val="24"/>
              </w:rPr>
              <w:t>4.35</w:t>
            </w:r>
            <w:r w:rsidRPr="005220F3">
              <w:rPr>
                <w:bCs/>
                <w:sz w:val="24"/>
              </w:rPr>
              <w:t>万只、</w:t>
            </w:r>
            <w:r w:rsidRPr="005220F3">
              <w:rPr>
                <w:bCs/>
                <w:sz w:val="24"/>
              </w:rPr>
              <w:t>49.15</w:t>
            </w:r>
            <w:r w:rsidRPr="005220F3">
              <w:rPr>
                <w:bCs/>
                <w:sz w:val="24"/>
              </w:rPr>
              <w:t>万只</w:t>
            </w:r>
            <w:r w:rsidRPr="005220F3">
              <w:rPr>
                <w:bCs/>
                <w:sz w:val="24"/>
              </w:rPr>
              <w:t>;</w:t>
            </w:r>
            <w:r w:rsidRPr="005220F3">
              <w:rPr>
                <w:bCs/>
                <w:sz w:val="24"/>
              </w:rPr>
              <w:t>全年肉类产量</w:t>
            </w:r>
            <w:r w:rsidRPr="005220F3">
              <w:rPr>
                <w:bCs/>
                <w:sz w:val="24"/>
              </w:rPr>
              <w:t>0.74</w:t>
            </w:r>
            <w:r w:rsidRPr="005220F3">
              <w:rPr>
                <w:bCs/>
                <w:sz w:val="24"/>
              </w:rPr>
              <w:t>万吨，同比下降</w:t>
            </w:r>
            <w:r w:rsidRPr="005220F3">
              <w:rPr>
                <w:bCs/>
                <w:sz w:val="24"/>
              </w:rPr>
              <w:t>13.2%;</w:t>
            </w:r>
            <w:r w:rsidRPr="005220F3">
              <w:rPr>
                <w:bCs/>
                <w:sz w:val="24"/>
              </w:rPr>
              <w:t>禽蛋产量</w:t>
            </w:r>
            <w:r w:rsidRPr="005220F3">
              <w:rPr>
                <w:bCs/>
                <w:sz w:val="24"/>
              </w:rPr>
              <w:t>4295</w:t>
            </w:r>
            <w:r w:rsidRPr="005220F3">
              <w:rPr>
                <w:bCs/>
                <w:sz w:val="24"/>
              </w:rPr>
              <w:t>吨，同比下降</w:t>
            </w:r>
            <w:r w:rsidRPr="005220F3">
              <w:rPr>
                <w:bCs/>
                <w:sz w:val="24"/>
              </w:rPr>
              <w:t>21.6%;</w:t>
            </w:r>
            <w:r w:rsidRPr="005220F3">
              <w:rPr>
                <w:bCs/>
                <w:sz w:val="24"/>
              </w:rPr>
              <w:t>奶类产量</w:t>
            </w:r>
            <w:r w:rsidRPr="005220F3">
              <w:rPr>
                <w:bCs/>
                <w:sz w:val="24"/>
              </w:rPr>
              <w:t>236</w:t>
            </w:r>
            <w:r w:rsidRPr="005220F3">
              <w:rPr>
                <w:bCs/>
                <w:sz w:val="24"/>
              </w:rPr>
              <w:t>吨，同比下降</w:t>
            </w:r>
            <w:r w:rsidRPr="005220F3">
              <w:rPr>
                <w:bCs/>
                <w:sz w:val="24"/>
              </w:rPr>
              <w:t>83.6%</w:t>
            </w:r>
            <w:r w:rsidRPr="005220F3">
              <w:rPr>
                <w:bCs/>
                <w:sz w:val="24"/>
              </w:rPr>
              <w:t>。</w:t>
            </w:r>
          </w:p>
          <w:p w14:paraId="17B6930D" w14:textId="77777777" w:rsidR="002B64E3" w:rsidRPr="005220F3" w:rsidRDefault="00C40525">
            <w:pPr>
              <w:adjustRightInd w:val="0"/>
              <w:snapToGrid w:val="0"/>
              <w:spacing w:line="360" w:lineRule="auto"/>
              <w:ind w:firstLineChars="200" w:firstLine="480"/>
              <w:rPr>
                <w:bCs/>
                <w:sz w:val="24"/>
              </w:rPr>
            </w:pPr>
            <w:r w:rsidRPr="005220F3">
              <w:rPr>
                <w:bCs/>
                <w:sz w:val="24"/>
              </w:rPr>
              <w:t>林业：全年育苗</w:t>
            </w:r>
            <w:r w:rsidRPr="005220F3">
              <w:rPr>
                <w:bCs/>
                <w:sz w:val="24"/>
              </w:rPr>
              <w:t>133</w:t>
            </w:r>
            <w:r w:rsidRPr="005220F3">
              <w:rPr>
                <w:bCs/>
                <w:sz w:val="24"/>
              </w:rPr>
              <w:t>公顷，幼林抚育面积</w:t>
            </w:r>
            <w:r w:rsidRPr="005220F3">
              <w:rPr>
                <w:bCs/>
                <w:sz w:val="24"/>
              </w:rPr>
              <w:t>6000</w:t>
            </w:r>
            <w:r w:rsidRPr="005220F3">
              <w:rPr>
                <w:bCs/>
                <w:sz w:val="24"/>
              </w:rPr>
              <w:t>公顷，完成造林</w:t>
            </w:r>
            <w:r w:rsidRPr="005220F3">
              <w:rPr>
                <w:bCs/>
                <w:sz w:val="24"/>
              </w:rPr>
              <w:t>3.07</w:t>
            </w:r>
            <w:r w:rsidRPr="005220F3">
              <w:rPr>
                <w:bCs/>
                <w:sz w:val="24"/>
              </w:rPr>
              <w:t>万亩，森林覆盖率达到</w:t>
            </w:r>
            <w:r w:rsidRPr="005220F3">
              <w:rPr>
                <w:bCs/>
                <w:sz w:val="24"/>
              </w:rPr>
              <w:t>58.1%</w:t>
            </w:r>
            <w:r w:rsidRPr="005220F3">
              <w:rPr>
                <w:bCs/>
                <w:sz w:val="24"/>
              </w:rPr>
              <w:t>。</w:t>
            </w:r>
          </w:p>
          <w:p w14:paraId="52342660" w14:textId="77777777" w:rsidR="002B64E3" w:rsidRPr="005220F3" w:rsidRDefault="00C40525">
            <w:pPr>
              <w:adjustRightInd w:val="0"/>
              <w:snapToGrid w:val="0"/>
              <w:spacing w:line="360" w:lineRule="auto"/>
              <w:ind w:firstLineChars="200" w:firstLine="480"/>
              <w:rPr>
                <w:bCs/>
                <w:sz w:val="24"/>
              </w:rPr>
            </w:pPr>
            <w:r w:rsidRPr="005220F3">
              <w:rPr>
                <w:bCs/>
                <w:sz w:val="24"/>
              </w:rPr>
              <w:t>农业生产条件：农业综合开发治理</w:t>
            </w:r>
            <w:r w:rsidRPr="005220F3">
              <w:rPr>
                <w:bCs/>
                <w:sz w:val="24"/>
              </w:rPr>
              <w:t>0.65</w:t>
            </w:r>
            <w:r w:rsidRPr="005220F3">
              <w:rPr>
                <w:bCs/>
                <w:sz w:val="24"/>
              </w:rPr>
              <w:t>万亩，小流域综合治理</w:t>
            </w:r>
            <w:r w:rsidRPr="005220F3">
              <w:rPr>
                <w:bCs/>
                <w:sz w:val="24"/>
              </w:rPr>
              <w:t>9.6</w:t>
            </w:r>
            <w:r w:rsidRPr="005220F3">
              <w:rPr>
                <w:bCs/>
                <w:sz w:val="24"/>
              </w:rPr>
              <w:t>平方公里，河道治理</w:t>
            </w:r>
            <w:r w:rsidRPr="005220F3">
              <w:rPr>
                <w:bCs/>
                <w:sz w:val="24"/>
              </w:rPr>
              <w:t>18.5</w:t>
            </w:r>
            <w:r w:rsidRPr="005220F3">
              <w:rPr>
                <w:bCs/>
                <w:sz w:val="24"/>
              </w:rPr>
              <w:t>公里，乡村公路达到</w:t>
            </w:r>
            <w:r w:rsidRPr="005220F3">
              <w:rPr>
                <w:bCs/>
                <w:sz w:val="24"/>
              </w:rPr>
              <w:t>631.4</w:t>
            </w:r>
            <w:r w:rsidRPr="005220F3">
              <w:rPr>
                <w:bCs/>
                <w:sz w:val="24"/>
              </w:rPr>
              <w:t>公里。全区有效灌溉面积</w:t>
            </w:r>
            <w:r w:rsidRPr="005220F3">
              <w:rPr>
                <w:bCs/>
                <w:sz w:val="24"/>
              </w:rPr>
              <w:t>3760</w:t>
            </w:r>
            <w:r w:rsidRPr="005220F3">
              <w:rPr>
                <w:bCs/>
                <w:sz w:val="24"/>
              </w:rPr>
              <w:t>公顷，拥有农业机械总动力</w:t>
            </w:r>
            <w:r w:rsidRPr="005220F3">
              <w:rPr>
                <w:bCs/>
                <w:sz w:val="24"/>
              </w:rPr>
              <w:t>21.42</w:t>
            </w:r>
            <w:r w:rsidRPr="005220F3">
              <w:rPr>
                <w:bCs/>
                <w:sz w:val="24"/>
              </w:rPr>
              <w:t>万千瓦。</w:t>
            </w:r>
            <w:r w:rsidRPr="005220F3">
              <w:rPr>
                <w:bCs/>
                <w:sz w:val="24"/>
              </w:rPr>
              <w:t xml:space="preserve">  </w:t>
            </w:r>
          </w:p>
          <w:p w14:paraId="35B103BF" w14:textId="77777777" w:rsidR="002B64E3" w:rsidRPr="005220F3" w:rsidRDefault="00C40525">
            <w:pPr>
              <w:adjustRightInd w:val="0"/>
              <w:snapToGrid w:val="0"/>
              <w:spacing w:line="360" w:lineRule="auto"/>
              <w:ind w:firstLineChars="200" w:firstLine="482"/>
              <w:rPr>
                <w:b/>
                <w:bCs/>
                <w:sz w:val="24"/>
              </w:rPr>
            </w:pPr>
            <w:r w:rsidRPr="005220F3">
              <w:rPr>
                <w:b/>
                <w:bCs/>
                <w:sz w:val="24"/>
              </w:rPr>
              <w:t>三、工业</w:t>
            </w:r>
          </w:p>
          <w:p w14:paraId="62E98C2E" w14:textId="77777777" w:rsidR="002B64E3" w:rsidRPr="005220F3" w:rsidRDefault="00C40525">
            <w:pPr>
              <w:adjustRightInd w:val="0"/>
              <w:snapToGrid w:val="0"/>
              <w:spacing w:line="360" w:lineRule="auto"/>
              <w:ind w:firstLineChars="200" w:firstLine="480"/>
              <w:rPr>
                <w:bCs/>
                <w:sz w:val="24"/>
              </w:rPr>
            </w:pPr>
            <w:r w:rsidRPr="005220F3">
              <w:rPr>
                <w:bCs/>
                <w:sz w:val="24"/>
              </w:rPr>
              <w:t>年</w:t>
            </w:r>
            <w:r w:rsidRPr="005220F3">
              <w:rPr>
                <w:bCs/>
                <w:sz w:val="24"/>
              </w:rPr>
              <w:t>末全区规模企业总数达</w:t>
            </w:r>
            <w:r w:rsidRPr="005220F3">
              <w:rPr>
                <w:bCs/>
                <w:sz w:val="24"/>
              </w:rPr>
              <w:t>415</w:t>
            </w:r>
            <w:r w:rsidRPr="005220F3">
              <w:rPr>
                <w:bCs/>
                <w:sz w:val="24"/>
              </w:rPr>
              <w:t>家，实现工业总产值</w:t>
            </w:r>
            <w:r w:rsidRPr="005220F3">
              <w:rPr>
                <w:bCs/>
                <w:sz w:val="24"/>
              </w:rPr>
              <w:t>730.09</w:t>
            </w:r>
            <w:r w:rsidRPr="005220F3">
              <w:rPr>
                <w:bCs/>
                <w:sz w:val="24"/>
              </w:rPr>
              <w:t>亿元，</w:t>
            </w:r>
            <w:r w:rsidRPr="005220F3">
              <w:rPr>
                <w:bCs/>
                <w:sz w:val="24"/>
              </w:rPr>
              <w:t xml:space="preserve"> </w:t>
            </w:r>
            <w:r w:rsidRPr="005220F3">
              <w:rPr>
                <w:bCs/>
                <w:sz w:val="24"/>
              </w:rPr>
              <w:t>同比增长</w:t>
            </w:r>
            <w:r w:rsidRPr="005220F3">
              <w:rPr>
                <w:bCs/>
                <w:sz w:val="24"/>
              </w:rPr>
              <w:t>3.88%</w:t>
            </w:r>
            <w:r w:rsidRPr="005220F3">
              <w:rPr>
                <w:bCs/>
                <w:sz w:val="24"/>
              </w:rPr>
              <w:t>，其中地方工业总产值实现</w:t>
            </w:r>
            <w:r w:rsidRPr="005220F3">
              <w:rPr>
                <w:bCs/>
                <w:sz w:val="24"/>
              </w:rPr>
              <w:t>654.61</w:t>
            </w:r>
            <w:r w:rsidRPr="005220F3">
              <w:rPr>
                <w:bCs/>
                <w:sz w:val="24"/>
              </w:rPr>
              <w:t>亿元，同比增长</w:t>
            </w:r>
            <w:r w:rsidRPr="005220F3">
              <w:rPr>
                <w:bCs/>
                <w:sz w:val="24"/>
              </w:rPr>
              <w:t>4.78%</w:t>
            </w:r>
            <w:r w:rsidRPr="005220F3">
              <w:rPr>
                <w:bCs/>
                <w:sz w:val="24"/>
              </w:rPr>
              <w:t>。从轻重工业看，轻工业总产值实现</w:t>
            </w:r>
            <w:r w:rsidRPr="005220F3">
              <w:rPr>
                <w:bCs/>
                <w:sz w:val="24"/>
              </w:rPr>
              <w:t>126.72</w:t>
            </w:r>
            <w:r w:rsidRPr="005220F3">
              <w:rPr>
                <w:bCs/>
                <w:sz w:val="24"/>
              </w:rPr>
              <w:t>亿元，同比增长</w:t>
            </w:r>
            <w:r w:rsidRPr="005220F3">
              <w:rPr>
                <w:bCs/>
                <w:sz w:val="24"/>
              </w:rPr>
              <w:t>9.47%</w:t>
            </w:r>
            <w:r w:rsidRPr="005220F3">
              <w:rPr>
                <w:bCs/>
                <w:sz w:val="24"/>
              </w:rPr>
              <w:t>；重工业总产值实现</w:t>
            </w:r>
            <w:r w:rsidRPr="005220F3">
              <w:rPr>
                <w:bCs/>
                <w:sz w:val="24"/>
              </w:rPr>
              <w:t>603.37</w:t>
            </w:r>
            <w:r w:rsidRPr="005220F3">
              <w:rPr>
                <w:bCs/>
                <w:sz w:val="24"/>
              </w:rPr>
              <w:t>亿元，同比增长</w:t>
            </w:r>
            <w:r w:rsidRPr="005220F3">
              <w:rPr>
                <w:bCs/>
                <w:sz w:val="24"/>
              </w:rPr>
              <w:t>2.77%</w:t>
            </w:r>
            <w:r w:rsidRPr="005220F3">
              <w:rPr>
                <w:bCs/>
                <w:sz w:val="24"/>
              </w:rPr>
              <w:t>。从行业类型看，全区有</w:t>
            </w:r>
            <w:r w:rsidRPr="005220F3">
              <w:rPr>
                <w:bCs/>
                <w:sz w:val="24"/>
              </w:rPr>
              <w:t>19</w:t>
            </w:r>
            <w:r w:rsidRPr="005220F3">
              <w:rPr>
                <w:bCs/>
                <w:sz w:val="24"/>
              </w:rPr>
              <w:t>个行业大类实现增长，</w:t>
            </w:r>
            <w:r w:rsidRPr="005220F3">
              <w:rPr>
                <w:bCs/>
                <w:sz w:val="24"/>
              </w:rPr>
              <w:t>8</w:t>
            </w:r>
            <w:r w:rsidRPr="005220F3">
              <w:rPr>
                <w:bCs/>
                <w:sz w:val="24"/>
              </w:rPr>
              <w:t>个行业大类出现下降，其中：专用设备制造业</w:t>
            </w:r>
            <w:r w:rsidRPr="005220F3">
              <w:rPr>
                <w:bCs/>
                <w:sz w:val="24"/>
              </w:rPr>
              <w:t>55.09</w:t>
            </w:r>
            <w:r w:rsidRPr="005220F3">
              <w:rPr>
                <w:bCs/>
                <w:sz w:val="24"/>
              </w:rPr>
              <w:t>亿元，同比增长</w:t>
            </w:r>
            <w:r w:rsidRPr="005220F3">
              <w:rPr>
                <w:bCs/>
                <w:sz w:val="24"/>
              </w:rPr>
              <w:t>10.55%</w:t>
            </w:r>
            <w:r w:rsidRPr="005220F3">
              <w:rPr>
                <w:bCs/>
                <w:sz w:val="24"/>
              </w:rPr>
              <w:t>；通用设备制造业</w:t>
            </w:r>
            <w:r w:rsidRPr="005220F3">
              <w:rPr>
                <w:bCs/>
                <w:sz w:val="24"/>
              </w:rPr>
              <w:t>178.53</w:t>
            </w:r>
            <w:r w:rsidRPr="005220F3">
              <w:rPr>
                <w:bCs/>
                <w:sz w:val="24"/>
              </w:rPr>
              <w:t>亿元，同比增长</w:t>
            </w:r>
            <w:r w:rsidRPr="005220F3">
              <w:rPr>
                <w:bCs/>
                <w:sz w:val="24"/>
              </w:rPr>
              <w:t>9.81%</w:t>
            </w:r>
            <w:r w:rsidRPr="005220F3">
              <w:rPr>
                <w:bCs/>
                <w:sz w:val="24"/>
              </w:rPr>
              <w:t>；黑色金属冶炼和压延加工业</w:t>
            </w:r>
            <w:r w:rsidRPr="005220F3">
              <w:rPr>
                <w:bCs/>
                <w:sz w:val="24"/>
              </w:rPr>
              <w:t>46.97</w:t>
            </w:r>
            <w:r w:rsidRPr="005220F3">
              <w:rPr>
                <w:bCs/>
                <w:sz w:val="24"/>
              </w:rPr>
              <w:t>亿元，同比增长</w:t>
            </w:r>
            <w:r w:rsidRPr="005220F3">
              <w:rPr>
                <w:bCs/>
                <w:sz w:val="24"/>
              </w:rPr>
              <w:t>6.69%</w:t>
            </w:r>
            <w:r w:rsidRPr="005220F3">
              <w:rPr>
                <w:bCs/>
                <w:sz w:val="24"/>
              </w:rPr>
              <w:t>；金属制品业</w:t>
            </w:r>
            <w:r w:rsidRPr="005220F3">
              <w:rPr>
                <w:bCs/>
                <w:sz w:val="24"/>
              </w:rPr>
              <w:t>49.47</w:t>
            </w:r>
            <w:r w:rsidRPr="005220F3">
              <w:rPr>
                <w:bCs/>
                <w:sz w:val="24"/>
              </w:rPr>
              <w:t>亿元，同比增长</w:t>
            </w:r>
            <w:r w:rsidRPr="005220F3">
              <w:rPr>
                <w:bCs/>
                <w:sz w:val="24"/>
              </w:rPr>
              <w:t>2.90%</w:t>
            </w:r>
            <w:r w:rsidRPr="005220F3">
              <w:rPr>
                <w:bCs/>
                <w:sz w:val="24"/>
              </w:rPr>
              <w:t>；非金属矿物制品业实现工业总产值</w:t>
            </w:r>
            <w:r w:rsidRPr="005220F3">
              <w:rPr>
                <w:bCs/>
                <w:sz w:val="24"/>
              </w:rPr>
              <w:t>180.06</w:t>
            </w:r>
            <w:r w:rsidRPr="005220F3">
              <w:rPr>
                <w:bCs/>
                <w:sz w:val="24"/>
              </w:rPr>
              <w:t>亿元，同比下降</w:t>
            </w:r>
            <w:r w:rsidRPr="005220F3">
              <w:rPr>
                <w:bCs/>
                <w:sz w:val="24"/>
              </w:rPr>
              <w:t>3.31 %</w:t>
            </w:r>
            <w:r w:rsidRPr="005220F3">
              <w:rPr>
                <w:bCs/>
                <w:sz w:val="24"/>
              </w:rPr>
              <w:t>；化学原料和化学制品制造业</w:t>
            </w:r>
            <w:r w:rsidRPr="005220F3">
              <w:rPr>
                <w:bCs/>
                <w:sz w:val="24"/>
              </w:rPr>
              <w:t>85.31</w:t>
            </w:r>
            <w:r w:rsidRPr="005220F3">
              <w:rPr>
                <w:bCs/>
                <w:sz w:val="24"/>
              </w:rPr>
              <w:t>亿元，同比下降</w:t>
            </w:r>
            <w:r w:rsidRPr="005220F3">
              <w:rPr>
                <w:bCs/>
                <w:sz w:val="24"/>
              </w:rPr>
              <w:t>4.09%</w:t>
            </w:r>
            <w:r w:rsidRPr="005220F3">
              <w:rPr>
                <w:bCs/>
                <w:sz w:val="24"/>
              </w:rPr>
              <w:t>。从经济类型看，国有及国有控股企业实现工业总产值</w:t>
            </w:r>
            <w:r w:rsidRPr="005220F3">
              <w:rPr>
                <w:bCs/>
                <w:sz w:val="24"/>
              </w:rPr>
              <w:t>20.48</w:t>
            </w:r>
            <w:r w:rsidRPr="005220F3">
              <w:rPr>
                <w:bCs/>
                <w:sz w:val="24"/>
              </w:rPr>
              <w:t>亿元，同比下降</w:t>
            </w:r>
            <w:r w:rsidRPr="005220F3">
              <w:rPr>
                <w:bCs/>
                <w:sz w:val="24"/>
              </w:rPr>
              <w:t>3.89%</w:t>
            </w:r>
            <w:r w:rsidRPr="005220F3">
              <w:rPr>
                <w:bCs/>
                <w:sz w:val="24"/>
              </w:rPr>
              <w:t>；集体及集体控股企业</w:t>
            </w:r>
            <w:r w:rsidRPr="005220F3">
              <w:rPr>
                <w:bCs/>
                <w:sz w:val="24"/>
              </w:rPr>
              <w:t>48.03</w:t>
            </w:r>
            <w:r w:rsidRPr="005220F3">
              <w:rPr>
                <w:bCs/>
                <w:sz w:val="24"/>
              </w:rPr>
              <w:t>亿元，同比下降</w:t>
            </w:r>
            <w:r w:rsidRPr="005220F3">
              <w:rPr>
                <w:bCs/>
                <w:sz w:val="24"/>
              </w:rPr>
              <w:t>0.36%</w:t>
            </w:r>
            <w:r w:rsidRPr="005220F3">
              <w:rPr>
                <w:bCs/>
                <w:sz w:val="24"/>
              </w:rPr>
              <w:t>；非公有制企业</w:t>
            </w:r>
            <w:r w:rsidRPr="005220F3">
              <w:rPr>
                <w:bCs/>
                <w:sz w:val="24"/>
              </w:rPr>
              <w:t>595.36</w:t>
            </w:r>
            <w:r w:rsidRPr="005220F3">
              <w:rPr>
                <w:bCs/>
                <w:sz w:val="24"/>
              </w:rPr>
              <w:t>亿元，同比增长</w:t>
            </w:r>
            <w:r w:rsidRPr="005220F3">
              <w:rPr>
                <w:bCs/>
                <w:sz w:val="24"/>
              </w:rPr>
              <w:t>6.09%</w:t>
            </w:r>
            <w:r w:rsidRPr="005220F3">
              <w:rPr>
                <w:bCs/>
                <w:sz w:val="24"/>
              </w:rPr>
              <w:t>。从产品产量看，全区有</w:t>
            </w:r>
            <w:r w:rsidRPr="005220F3">
              <w:rPr>
                <w:bCs/>
                <w:sz w:val="24"/>
              </w:rPr>
              <w:t>36</w:t>
            </w:r>
            <w:r w:rsidRPr="005220F3">
              <w:rPr>
                <w:bCs/>
                <w:sz w:val="24"/>
              </w:rPr>
              <w:t>种产品的产量增长，</w:t>
            </w:r>
            <w:r w:rsidRPr="005220F3">
              <w:rPr>
                <w:bCs/>
                <w:sz w:val="24"/>
              </w:rPr>
              <w:t>23</w:t>
            </w:r>
            <w:r w:rsidRPr="005220F3">
              <w:rPr>
                <w:bCs/>
                <w:sz w:val="24"/>
              </w:rPr>
              <w:t>种产品的产量下降。工业产销率达</w:t>
            </w:r>
            <w:r w:rsidRPr="005220F3">
              <w:rPr>
                <w:bCs/>
                <w:sz w:val="24"/>
              </w:rPr>
              <w:t>95.95%</w:t>
            </w:r>
            <w:r w:rsidRPr="005220F3">
              <w:rPr>
                <w:bCs/>
                <w:sz w:val="24"/>
              </w:rPr>
              <w:t>，同比提高</w:t>
            </w:r>
            <w:r w:rsidRPr="005220F3">
              <w:rPr>
                <w:bCs/>
                <w:sz w:val="24"/>
              </w:rPr>
              <w:t>0.18</w:t>
            </w:r>
            <w:r w:rsidRPr="005220F3">
              <w:rPr>
                <w:bCs/>
                <w:sz w:val="24"/>
              </w:rPr>
              <w:t>个百分点。</w:t>
            </w:r>
          </w:p>
          <w:p w14:paraId="34B399BA" w14:textId="77777777" w:rsidR="002B64E3" w:rsidRPr="005220F3" w:rsidRDefault="00C40525">
            <w:pPr>
              <w:adjustRightInd w:val="0"/>
              <w:snapToGrid w:val="0"/>
              <w:spacing w:line="360" w:lineRule="auto"/>
              <w:ind w:firstLineChars="200" w:firstLine="482"/>
              <w:rPr>
                <w:b/>
                <w:bCs/>
                <w:sz w:val="24"/>
              </w:rPr>
            </w:pPr>
            <w:r w:rsidRPr="005220F3">
              <w:rPr>
                <w:b/>
                <w:bCs/>
                <w:sz w:val="24"/>
              </w:rPr>
              <w:t>四、科技、教育、文化、卫生、体育</w:t>
            </w:r>
          </w:p>
          <w:p w14:paraId="691D4651" w14:textId="77777777" w:rsidR="002B64E3" w:rsidRPr="005220F3" w:rsidRDefault="00C40525">
            <w:pPr>
              <w:adjustRightInd w:val="0"/>
              <w:snapToGrid w:val="0"/>
              <w:spacing w:line="360" w:lineRule="auto"/>
              <w:ind w:firstLineChars="200" w:firstLine="480"/>
              <w:rPr>
                <w:bCs/>
                <w:sz w:val="24"/>
              </w:rPr>
            </w:pPr>
            <w:r w:rsidRPr="005220F3">
              <w:rPr>
                <w:bCs/>
                <w:sz w:val="24"/>
              </w:rPr>
              <w:t>科技：全</w:t>
            </w:r>
            <w:r w:rsidRPr="005220F3">
              <w:rPr>
                <w:bCs/>
                <w:sz w:val="24"/>
              </w:rPr>
              <w:t>年申报实施国家级科技计划</w:t>
            </w:r>
            <w:r w:rsidRPr="005220F3">
              <w:rPr>
                <w:bCs/>
                <w:sz w:val="24"/>
              </w:rPr>
              <w:t>4</w:t>
            </w:r>
            <w:r w:rsidRPr="005220F3">
              <w:rPr>
                <w:bCs/>
                <w:sz w:val="24"/>
              </w:rPr>
              <w:t>项、省级科技计划</w:t>
            </w:r>
            <w:r w:rsidRPr="005220F3">
              <w:rPr>
                <w:bCs/>
                <w:sz w:val="24"/>
              </w:rPr>
              <w:t>2</w:t>
            </w:r>
            <w:r w:rsidRPr="005220F3">
              <w:rPr>
                <w:bCs/>
                <w:sz w:val="24"/>
              </w:rPr>
              <w:t>项，实施各类科技计划</w:t>
            </w:r>
            <w:r w:rsidRPr="005220F3">
              <w:rPr>
                <w:bCs/>
                <w:sz w:val="24"/>
              </w:rPr>
              <w:lastRenderedPageBreak/>
              <w:t>20</w:t>
            </w:r>
            <w:r w:rsidRPr="005220F3">
              <w:rPr>
                <w:bCs/>
                <w:sz w:val="24"/>
              </w:rPr>
              <w:t>项，完成专利申请</w:t>
            </w:r>
            <w:r w:rsidRPr="005220F3">
              <w:rPr>
                <w:bCs/>
                <w:sz w:val="24"/>
              </w:rPr>
              <w:t>1889</w:t>
            </w:r>
            <w:r w:rsidRPr="005220F3">
              <w:rPr>
                <w:bCs/>
                <w:sz w:val="24"/>
              </w:rPr>
              <w:t>件。新增高新技术企业</w:t>
            </w:r>
            <w:r w:rsidRPr="005220F3">
              <w:rPr>
                <w:bCs/>
                <w:sz w:val="24"/>
              </w:rPr>
              <w:t>2</w:t>
            </w:r>
            <w:r w:rsidRPr="005220F3">
              <w:rPr>
                <w:bCs/>
                <w:sz w:val="24"/>
              </w:rPr>
              <w:t>家，年末全区高新技术企业</w:t>
            </w:r>
            <w:r w:rsidRPr="005220F3">
              <w:rPr>
                <w:bCs/>
                <w:sz w:val="24"/>
              </w:rPr>
              <w:t>21</w:t>
            </w:r>
            <w:r w:rsidRPr="005220F3">
              <w:rPr>
                <w:bCs/>
                <w:sz w:val="24"/>
              </w:rPr>
              <w:t>家。全年高新技术产业产值达</w:t>
            </w:r>
            <w:r w:rsidRPr="005220F3">
              <w:rPr>
                <w:bCs/>
                <w:sz w:val="24"/>
              </w:rPr>
              <w:t>203.77</w:t>
            </w:r>
            <w:r w:rsidRPr="005220F3">
              <w:rPr>
                <w:bCs/>
                <w:sz w:val="24"/>
              </w:rPr>
              <w:t>亿元，同比增长</w:t>
            </w:r>
            <w:r w:rsidRPr="005220F3">
              <w:rPr>
                <w:bCs/>
                <w:sz w:val="24"/>
              </w:rPr>
              <w:t>1.16%</w:t>
            </w:r>
            <w:r w:rsidRPr="005220F3">
              <w:rPr>
                <w:bCs/>
                <w:sz w:val="24"/>
              </w:rPr>
              <w:t>，占工业产值比重达</w:t>
            </w:r>
            <w:r w:rsidRPr="005220F3">
              <w:rPr>
                <w:bCs/>
                <w:sz w:val="24"/>
              </w:rPr>
              <w:t>27.75%</w:t>
            </w:r>
            <w:r w:rsidRPr="005220F3">
              <w:rPr>
                <w:bCs/>
                <w:sz w:val="24"/>
              </w:rPr>
              <w:t>，比上年末提高</w:t>
            </w:r>
            <w:r w:rsidRPr="005220F3">
              <w:rPr>
                <w:bCs/>
                <w:sz w:val="24"/>
              </w:rPr>
              <w:t>0.57</w:t>
            </w:r>
            <w:r w:rsidRPr="005220F3">
              <w:rPr>
                <w:bCs/>
                <w:sz w:val="24"/>
              </w:rPr>
              <w:t>个百分点。</w:t>
            </w:r>
          </w:p>
          <w:p w14:paraId="231F71C9" w14:textId="77777777" w:rsidR="002B64E3" w:rsidRPr="005220F3" w:rsidRDefault="00C40525">
            <w:pPr>
              <w:adjustRightInd w:val="0"/>
              <w:snapToGrid w:val="0"/>
              <w:spacing w:line="360" w:lineRule="auto"/>
              <w:ind w:firstLineChars="200" w:firstLine="480"/>
              <w:rPr>
                <w:bCs/>
                <w:sz w:val="24"/>
              </w:rPr>
            </w:pPr>
            <w:r w:rsidRPr="005220F3">
              <w:rPr>
                <w:bCs/>
                <w:sz w:val="24"/>
              </w:rPr>
              <w:t>教育：年末全区共有各类学校</w:t>
            </w:r>
            <w:r w:rsidRPr="005220F3">
              <w:rPr>
                <w:bCs/>
                <w:sz w:val="24"/>
              </w:rPr>
              <w:t>140</w:t>
            </w:r>
            <w:r w:rsidRPr="005220F3">
              <w:rPr>
                <w:bCs/>
                <w:sz w:val="24"/>
              </w:rPr>
              <w:t>处。其中：普通中学</w:t>
            </w:r>
            <w:r w:rsidRPr="005220F3">
              <w:rPr>
                <w:bCs/>
                <w:sz w:val="24"/>
              </w:rPr>
              <w:t>24</w:t>
            </w:r>
            <w:r w:rsidRPr="005220F3">
              <w:rPr>
                <w:bCs/>
                <w:sz w:val="24"/>
              </w:rPr>
              <w:t>处，普通小学</w:t>
            </w:r>
            <w:r w:rsidRPr="005220F3">
              <w:rPr>
                <w:bCs/>
                <w:sz w:val="24"/>
              </w:rPr>
              <w:t>28</w:t>
            </w:r>
            <w:r w:rsidRPr="005220F3">
              <w:rPr>
                <w:bCs/>
                <w:sz w:val="24"/>
              </w:rPr>
              <w:t>处，幼儿园</w:t>
            </w:r>
            <w:r w:rsidRPr="005220F3">
              <w:rPr>
                <w:bCs/>
                <w:sz w:val="24"/>
              </w:rPr>
              <w:t>84</w:t>
            </w:r>
            <w:r w:rsidRPr="005220F3">
              <w:rPr>
                <w:bCs/>
                <w:sz w:val="24"/>
              </w:rPr>
              <w:t>处。各类学校占地面积达</w:t>
            </w:r>
            <w:r w:rsidRPr="005220F3">
              <w:rPr>
                <w:bCs/>
                <w:sz w:val="24"/>
              </w:rPr>
              <w:t>193.19</w:t>
            </w:r>
            <w:r w:rsidRPr="005220F3">
              <w:rPr>
                <w:bCs/>
                <w:sz w:val="24"/>
              </w:rPr>
              <w:t>万平方米。共有在校学生</w:t>
            </w:r>
            <w:r w:rsidRPr="005220F3">
              <w:rPr>
                <w:bCs/>
                <w:sz w:val="24"/>
              </w:rPr>
              <w:t>51573</w:t>
            </w:r>
            <w:r w:rsidRPr="005220F3">
              <w:rPr>
                <w:bCs/>
                <w:sz w:val="24"/>
              </w:rPr>
              <w:t>人，教职工</w:t>
            </w:r>
            <w:r w:rsidRPr="005220F3">
              <w:rPr>
                <w:bCs/>
                <w:sz w:val="24"/>
              </w:rPr>
              <w:t>5425</w:t>
            </w:r>
            <w:r w:rsidRPr="005220F3">
              <w:rPr>
                <w:bCs/>
                <w:sz w:val="24"/>
              </w:rPr>
              <w:t>人，幼儿园在园儿童</w:t>
            </w:r>
            <w:r w:rsidRPr="005220F3">
              <w:rPr>
                <w:bCs/>
                <w:sz w:val="24"/>
              </w:rPr>
              <w:t>8781</w:t>
            </w:r>
            <w:r w:rsidRPr="005220F3">
              <w:rPr>
                <w:bCs/>
                <w:sz w:val="24"/>
              </w:rPr>
              <w:t>人。全区义务教育段入学率达</w:t>
            </w:r>
            <w:r w:rsidRPr="005220F3">
              <w:rPr>
                <w:bCs/>
                <w:sz w:val="24"/>
              </w:rPr>
              <w:t>100%</w:t>
            </w:r>
            <w:r w:rsidRPr="005220F3">
              <w:rPr>
                <w:bCs/>
                <w:sz w:val="24"/>
              </w:rPr>
              <w:t>。</w:t>
            </w:r>
          </w:p>
          <w:p w14:paraId="085CF621" w14:textId="77777777" w:rsidR="002B64E3" w:rsidRPr="005220F3" w:rsidRDefault="00C40525">
            <w:pPr>
              <w:adjustRightInd w:val="0"/>
              <w:snapToGrid w:val="0"/>
              <w:spacing w:line="360" w:lineRule="auto"/>
              <w:ind w:firstLineChars="200" w:firstLine="480"/>
              <w:rPr>
                <w:bCs/>
                <w:sz w:val="24"/>
              </w:rPr>
            </w:pPr>
            <w:r w:rsidRPr="005220F3">
              <w:rPr>
                <w:bCs/>
                <w:sz w:val="24"/>
              </w:rPr>
              <w:t>文化：年末共</w:t>
            </w:r>
            <w:r w:rsidRPr="005220F3">
              <w:rPr>
                <w:bCs/>
                <w:sz w:val="24"/>
              </w:rPr>
              <w:t>有文化站</w:t>
            </w:r>
            <w:r w:rsidRPr="005220F3">
              <w:rPr>
                <w:bCs/>
                <w:sz w:val="24"/>
              </w:rPr>
              <w:t>10</w:t>
            </w:r>
            <w:r w:rsidRPr="005220F3">
              <w:rPr>
                <w:bCs/>
                <w:sz w:val="24"/>
              </w:rPr>
              <w:t>处，博物馆（纪念馆）</w:t>
            </w:r>
            <w:r w:rsidRPr="005220F3">
              <w:rPr>
                <w:bCs/>
                <w:sz w:val="24"/>
              </w:rPr>
              <w:t>3</w:t>
            </w:r>
            <w:r w:rsidRPr="005220F3">
              <w:rPr>
                <w:bCs/>
                <w:sz w:val="24"/>
              </w:rPr>
              <w:t>处，文化馆、公共图书馆各一处。电视新闻制作播出</w:t>
            </w:r>
            <w:r w:rsidRPr="005220F3">
              <w:rPr>
                <w:bCs/>
                <w:sz w:val="24"/>
              </w:rPr>
              <w:t>240</w:t>
            </w:r>
            <w:r w:rsidRPr="005220F3">
              <w:rPr>
                <w:bCs/>
                <w:sz w:val="24"/>
              </w:rPr>
              <w:t>期，发片</w:t>
            </w:r>
            <w:r w:rsidRPr="005220F3">
              <w:rPr>
                <w:bCs/>
                <w:sz w:val="24"/>
              </w:rPr>
              <w:t>2000</w:t>
            </w:r>
            <w:r w:rsidRPr="005220F3">
              <w:rPr>
                <w:bCs/>
                <w:sz w:val="24"/>
              </w:rPr>
              <w:t>余条；电台新闻制作播出</w:t>
            </w:r>
            <w:r w:rsidRPr="005220F3">
              <w:rPr>
                <w:bCs/>
                <w:sz w:val="24"/>
              </w:rPr>
              <w:t>265</w:t>
            </w:r>
            <w:r w:rsidRPr="005220F3">
              <w:rPr>
                <w:bCs/>
                <w:sz w:val="24"/>
              </w:rPr>
              <w:t>期，发稿</w:t>
            </w:r>
            <w:r w:rsidRPr="005220F3">
              <w:rPr>
                <w:bCs/>
                <w:sz w:val="24"/>
              </w:rPr>
              <w:t>1600</w:t>
            </w:r>
            <w:r w:rsidRPr="005220F3">
              <w:rPr>
                <w:bCs/>
                <w:sz w:val="24"/>
              </w:rPr>
              <w:t>条；电视专题制作</w:t>
            </w:r>
            <w:r w:rsidRPr="005220F3">
              <w:rPr>
                <w:bCs/>
                <w:sz w:val="24"/>
              </w:rPr>
              <w:t>36</w:t>
            </w:r>
            <w:r w:rsidRPr="005220F3">
              <w:rPr>
                <w:bCs/>
                <w:sz w:val="24"/>
              </w:rPr>
              <w:t>期，电台制作播出录音报道</w:t>
            </w:r>
            <w:r w:rsidRPr="005220F3">
              <w:rPr>
                <w:bCs/>
                <w:sz w:val="24"/>
              </w:rPr>
              <w:t>320</w:t>
            </w:r>
            <w:r w:rsidRPr="005220F3">
              <w:rPr>
                <w:bCs/>
                <w:sz w:val="24"/>
              </w:rPr>
              <w:t>个。</w:t>
            </w:r>
          </w:p>
          <w:p w14:paraId="715AF5C0" w14:textId="77777777" w:rsidR="002B64E3" w:rsidRPr="005220F3" w:rsidRDefault="00C40525">
            <w:pPr>
              <w:adjustRightInd w:val="0"/>
              <w:snapToGrid w:val="0"/>
              <w:spacing w:line="360" w:lineRule="auto"/>
              <w:ind w:firstLineChars="200" w:firstLine="480"/>
              <w:rPr>
                <w:bCs/>
                <w:sz w:val="24"/>
              </w:rPr>
            </w:pPr>
            <w:r w:rsidRPr="005220F3">
              <w:rPr>
                <w:bCs/>
                <w:sz w:val="24"/>
              </w:rPr>
              <w:t>卫生：年末全区拥有各类卫生机构</w:t>
            </w:r>
            <w:r w:rsidRPr="005220F3">
              <w:rPr>
                <w:bCs/>
                <w:sz w:val="24"/>
              </w:rPr>
              <w:t>344</w:t>
            </w:r>
            <w:r w:rsidRPr="005220F3">
              <w:rPr>
                <w:bCs/>
                <w:sz w:val="24"/>
              </w:rPr>
              <w:t>个，拥有病床床位</w:t>
            </w:r>
            <w:r w:rsidRPr="005220F3">
              <w:rPr>
                <w:bCs/>
                <w:sz w:val="24"/>
              </w:rPr>
              <w:t>3983</w:t>
            </w:r>
            <w:r w:rsidRPr="005220F3">
              <w:rPr>
                <w:bCs/>
                <w:sz w:val="24"/>
              </w:rPr>
              <w:t>张，专业卫生技术人员</w:t>
            </w:r>
            <w:r w:rsidRPr="005220F3">
              <w:rPr>
                <w:bCs/>
                <w:sz w:val="24"/>
              </w:rPr>
              <w:t>4493</w:t>
            </w:r>
            <w:r w:rsidRPr="005220F3">
              <w:rPr>
                <w:bCs/>
                <w:sz w:val="24"/>
              </w:rPr>
              <w:t>人，乡村卫生室</w:t>
            </w:r>
            <w:r w:rsidRPr="005220F3">
              <w:rPr>
                <w:bCs/>
                <w:sz w:val="24"/>
              </w:rPr>
              <w:t>205</w:t>
            </w:r>
            <w:r w:rsidRPr="005220F3">
              <w:rPr>
                <w:bCs/>
                <w:sz w:val="24"/>
              </w:rPr>
              <w:t>个，乡村卫生技术人员</w:t>
            </w:r>
            <w:r w:rsidRPr="005220F3">
              <w:rPr>
                <w:bCs/>
                <w:sz w:val="24"/>
              </w:rPr>
              <w:t>342</w:t>
            </w:r>
            <w:r w:rsidRPr="005220F3">
              <w:rPr>
                <w:bCs/>
                <w:sz w:val="24"/>
              </w:rPr>
              <w:t>人，社区服务站</w:t>
            </w:r>
            <w:r w:rsidRPr="005220F3">
              <w:rPr>
                <w:bCs/>
                <w:sz w:val="24"/>
              </w:rPr>
              <w:t>13</w:t>
            </w:r>
            <w:r w:rsidRPr="005220F3">
              <w:rPr>
                <w:bCs/>
                <w:sz w:val="24"/>
              </w:rPr>
              <w:t>个，卫生所（室）及诊所</w:t>
            </w:r>
            <w:r w:rsidRPr="005220F3">
              <w:rPr>
                <w:bCs/>
                <w:sz w:val="24"/>
              </w:rPr>
              <w:t>92</w:t>
            </w:r>
            <w:r w:rsidRPr="005220F3">
              <w:rPr>
                <w:bCs/>
                <w:sz w:val="24"/>
              </w:rPr>
              <w:t>家。</w:t>
            </w:r>
          </w:p>
          <w:p w14:paraId="4992B592" w14:textId="77777777" w:rsidR="002B64E3" w:rsidRPr="005220F3" w:rsidRDefault="00C40525">
            <w:pPr>
              <w:adjustRightInd w:val="0"/>
              <w:snapToGrid w:val="0"/>
              <w:spacing w:line="360" w:lineRule="auto"/>
              <w:ind w:firstLineChars="200" w:firstLine="480"/>
              <w:rPr>
                <w:bCs/>
                <w:sz w:val="24"/>
              </w:rPr>
            </w:pPr>
            <w:r w:rsidRPr="005220F3">
              <w:rPr>
                <w:bCs/>
                <w:sz w:val="24"/>
              </w:rPr>
              <w:t>体育：全年参加各种运动会人数达</w:t>
            </w:r>
            <w:r w:rsidRPr="005220F3">
              <w:rPr>
                <w:bCs/>
                <w:sz w:val="24"/>
              </w:rPr>
              <w:t>1.1</w:t>
            </w:r>
            <w:r w:rsidRPr="005220F3">
              <w:rPr>
                <w:bCs/>
                <w:sz w:val="24"/>
              </w:rPr>
              <w:t>万人次，共获得市以上金牌</w:t>
            </w:r>
            <w:r w:rsidRPr="005220F3">
              <w:rPr>
                <w:bCs/>
                <w:sz w:val="24"/>
              </w:rPr>
              <w:t>5</w:t>
            </w:r>
            <w:r w:rsidRPr="005220F3">
              <w:rPr>
                <w:bCs/>
                <w:sz w:val="24"/>
              </w:rPr>
              <w:t>枚，获得市以上银牌</w:t>
            </w:r>
            <w:r w:rsidRPr="005220F3">
              <w:rPr>
                <w:bCs/>
                <w:sz w:val="24"/>
              </w:rPr>
              <w:t>9</w:t>
            </w:r>
            <w:r w:rsidRPr="005220F3">
              <w:rPr>
                <w:bCs/>
                <w:sz w:val="24"/>
              </w:rPr>
              <w:t>枚、铜牌</w:t>
            </w:r>
            <w:r w:rsidRPr="005220F3">
              <w:rPr>
                <w:bCs/>
                <w:sz w:val="24"/>
              </w:rPr>
              <w:t>7</w:t>
            </w:r>
            <w:r w:rsidRPr="005220F3">
              <w:rPr>
                <w:bCs/>
                <w:sz w:val="24"/>
              </w:rPr>
              <w:t>枚。全年发展等级裁判</w:t>
            </w:r>
            <w:r w:rsidRPr="005220F3">
              <w:rPr>
                <w:bCs/>
                <w:sz w:val="24"/>
              </w:rPr>
              <w:t>9</w:t>
            </w:r>
            <w:r w:rsidRPr="005220F3">
              <w:rPr>
                <w:bCs/>
                <w:sz w:val="24"/>
              </w:rPr>
              <w:t>人，发展等级</w:t>
            </w:r>
            <w:r w:rsidRPr="005220F3">
              <w:rPr>
                <w:bCs/>
                <w:sz w:val="24"/>
              </w:rPr>
              <w:t>运动员</w:t>
            </w:r>
            <w:r w:rsidRPr="005220F3">
              <w:rPr>
                <w:bCs/>
                <w:sz w:val="24"/>
              </w:rPr>
              <w:t>21</w:t>
            </w:r>
            <w:r w:rsidRPr="005220F3">
              <w:rPr>
                <w:bCs/>
                <w:sz w:val="24"/>
              </w:rPr>
              <w:t>人，全区现有省级体育先进乡镇</w:t>
            </w:r>
            <w:r w:rsidRPr="005220F3">
              <w:rPr>
                <w:bCs/>
                <w:sz w:val="24"/>
              </w:rPr>
              <w:t>8</w:t>
            </w:r>
            <w:r w:rsidRPr="005220F3">
              <w:rPr>
                <w:bCs/>
                <w:sz w:val="24"/>
              </w:rPr>
              <w:t>处。</w:t>
            </w:r>
          </w:p>
          <w:p w14:paraId="1C4C6E65" w14:textId="77777777" w:rsidR="002B64E3" w:rsidRPr="005220F3" w:rsidRDefault="00C40525">
            <w:pPr>
              <w:pStyle w:val="afc"/>
              <w:spacing w:before="0" w:beforeAutospacing="0" w:after="0" w:afterAutospacing="0" w:line="360" w:lineRule="auto"/>
              <w:ind w:rightChars="50" w:right="105" w:firstLineChars="200" w:firstLine="480"/>
              <w:rPr>
                <w:rFonts w:ascii="Times New Roman" w:hAnsi="Times New Roman"/>
                <w:szCs w:val="24"/>
              </w:rPr>
            </w:pPr>
            <w:r w:rsidRPr="005220F3">
              <w:rPr>
                <w:rFonts w:ascii="Times New Roman" w:hAnsi="Times New Roman"/>
                <w:bCs/>
                <w:kern w:val="2"/>
                <w:szCs w:val="24"/>
              </w:rPr>
              <w:t>经调查，项目所在区内没有自然保护区、风景名胜区和受保护的文物古迹单位。</w:t>
            </w:r>
          </w:p>
          <w:p w14:paraId="3B33CFB0" w14:textId="77777777" w:rsidR="002B64E3" w:rsidRPr="005220F3" w:rsidRDefault="002B64E3">
            <w:pPr>
              <w:pStyle w:val="afc"/>
              <w:spacing w:before="0" w:beforeAutospacing="0" w:after="0" w:afterAutospacing="0" w:line="360" w:lineRule="auto"/>
              <w:ind w:rightChars="50" w:right="105" w:firstLineChars="200" w:firstLine="480"/>
              <w:rPr>
                <w:rFonts w:ascii="Times New Roman" w:hAnsi="Times New Roman"/>
                <w:szCs w:val="24"/>
              </w:rPr>
            </w:pPr>
          </w:p>
          <w:p w14:paraId="4DB37937" w14:textId="77777777" w:rsidR="002B64E3" w:rsidRPr="005220F3" w:rsidRDefault="002B64E3">
            <w:pPr>
              <w:pStyle w:val="afc"/>
              <w:spacing w:before="0" w:beforeAutospacing="0" w:after="0" w:afterAutospacing="0" w:line="360" w:lineRule="auto"/>
              <w:ind w:rightChars="50" w:right="105"/>
              <w:rPr>
                <w:rFonts w:ascii="Times New Roman" w:hAnsi="Times New Roman"/>
                <w:szCs w:val="24"/>
              </w:rPr>
            </w:pPr>
          </w:p>
          <w:p w14:paraId="793E0A7E" w14:textId="77777777" w:rsidR="002B64E3" w:rsidRPr="005220F3" w:rsidRDefault="002B64E3">
            <w:pPr>
              <w:pStyle w:val="afc"/>
              <w:spacing w:before="0" w:beforeAutospacing="0" w:after="0" w:afterAutospacing="0" w:line="360" w:lineRule="auto"/>
              <w:ind w:rightChars="50" w:right="105"/>
              <w:rPr>
                <w:rFonts w:ascii="Times New Roman" w:hAnsi="Times New Roman"/>
                <w:szCs w:val="24"/>
              </w:rPr>
            </w:pPr>
          </w:p>
          <w:p w14:paraId="5C2589F8" w14:textId="77777777" w:rsidR="002B64E3" w:rsidRPr="005220F3" w:rsidRDefault="002B64E3">
            <w:pPr>
              <w:pStyle w:val="afc"/>
              <w:snapToGrid w:val="0"/>
              <w:spacing w:before="0" w:beforeAutospacing="0" w:after="0" w:afterAutospacing="0" w:line="360" w:lineRule="auto"/>
              <w:ind w:rightChars="50" w:right="105"/>
              <w:rPr>
                <w:rFonts w:ascii="Times New Roman" w:hAnsi="Times New Roman"/>
                <w:szCs w:val="24"/>
              </w:rPr>
            </w:pPr>
          </w:p>
          <w:p w14:paraId="272AD539" w14:textId="77777777" w:rsidR="002B64E3" w:rsidRPr="005220F3" w:rsidRDefault="002B64E3">
            <w:pPr>
              <w:pStyle w:val="afc"/>
              <w:snapToGrid w:val="0"/>
              <w:spacing w:before="0" w:beforeAutospacing="0" w:after="0" w:afterAutospacing="0" w:line="360" w:lineRule="auto"/>
              <w:ind w:rightChars="50" w:right="105"/>
              <w:rPr>
                <w:rFonts w:ascii="Times New Roman" w:hAnsi="Times New Roman"/>
                <w:szCs w:val="24"/>
              </w:rPr>
            </w:pPr>
          </w:p>
          <w:p w14:paraId="3142B54A" w14:textId="77777777" w:rsidR="002B64E3" w:rsidRPr="005220F3" w:rsidRDefault="002B64E3">
            <w:pPr>
              <w:pStyle w:val="afc"/>
              <w:snapToGrid w:val="0"/>
              <w:spacing w:before="0" w:beforeAutospacing="0" w:after="0" w:afterAutospacing="0" w:line="360" w:lineRule="auto"/>
              <w:ind w:rightChars="50" w:right="105"/>
              <w:rPr>
                <w:rFonts w:ascii="Times New Roman" w:hAnsi="Times New Roman"/>
                <w:szCs w:val="24"/>
              </w:rPr>
            </w:pPr>
          </w:p>
          <w:p w14:paraId="67319998" w14:textId="77777777" w:rsidR="002B64E3" w:rsidRPr="005220F3" w:rsidRDefault="002B64E3">
            <w:pPr>
              <w:pStyle w:val="afc"/>
              <w:snapToGrid w:val="0"/>
              <w:spacing w:before="0" w:beforeAutospacing="0" w:after="0" w:afterAutospacing="0" w:line="360" w:lineRule="auto"/>
              <w:ind w:rightChars="50" w:right="105"/>
              <w:rPr>
                <w:rFonts w:ascii="Times New Roman" w:hAnsi="Times New Roman"/>
                <w:szCs w:val="24"/>
              </w:rPr>
            </w:pPr>
          </w:p>
          <w:p w14:paraId="74DE4185" w14:textId="77777777" w:rsidR="002B64E3" w:rsidRPr="005220F3" w:rsidRDefault="002B64E3">
            <w:pPr>
              <w:pStyle w:val="afc"/>
              <w:snapToGrid w:val="0"/>
              <w:spacing w:before="0" w:beforeAutospacing="0" w:after="0" w:afterAutospacing="0" w:line="360" w:lineRule="auto"/>
              <w:ind w:rightChars="50" w:right="105"/>
              <w:rPr>
                <w:rFonts w:ascii="Times New Roman" w:hAnsi="Times New Roman"/>
                <w:szCs w:val="24"/>
              </w:rPr>
            </w:pPr>
          </w:p>
          <w:p w14:paraId="0D847B56" w14:textId="77777777" w:rsidR="002B64E3" w:rsidRPr="005220F3" w:rsidRDefault="002B64E3">
            <w:pPr>
              <w:pStyle w:val="afc"/>
              <w:snapToGrid w:val="0"/>
              <w:spacing w:before="0" w:beforeAutospacing="0" w:after="0" w:afterAutospacing="0" w:line="360" w:lineRule="auto"/>
              <w:ind w:rightChars="50" w:right="105"/>
              <w:rPr>
                <w:rFonts w:ascii="Times New Roman" w:hAnsi="Times New Roman"/>
                <w:szCs w:val="24"/>
              </w:rPr>
            </w:pPr>
          </w:p>
          <w:p w14:paraId="2E7C5B00" w14:textId="77777777" w:rsidR="002B64E3" w:rsidRPr="005220F3" w:rsidRDefault="002B64E3">
            <w:pPr>
              <w:pStyle w:val="afc"/>
              <w:snapToGrid w:val="0"/>
              <w:spacing w:before="0" w:beforeAutospacing="0" w:after="0" w:afterAutospacing="0" w:line="360" w:lineRule="auto"/>
              <w:ind w:rightChars="50" w:right="105"/>
              <w:rPr>
                <w:rFonts w:ascii="Times New Roman" w:hAnsi="Times New Roman"/>
                <w:szCs w:val="24"/>
              </w:rPr>
            </w:pPr>
          </w:p>
          <w:p w14:paraId="73BBD0C9" w14:textId="77777777" w:rsidR="002B64E3" w:rsidRPr="005220F3" w:rsidRDefault="002B64E3">
            <w:pPr>
              <w:pStyle w:val="afc"/>
              <w:snapToGrid w:val="0"/>
              <w:spacing w:before="0" w:beforeAutospacing="0" w:after="0" w:afterAutospacing="0" w:line="360" w:lineRule="auto"/>
              <w:ind w:rightChars="50" w:right="105"/>
              <w:rPr>
                <w:rFonts w:ascii="Times New Roman" w:hAnsi="Times New Roman"/>
                <w:szCs w:val="24"/>
              </w:rPr>
            </w:pPr>
          </w:p>
          <w:p w14:paraId="07459B4B" w14:textId="77777777" w:rsidR="002B64E3" w:rsidRPr="005220F3" w:rsidRDefault="002B64E3">
            <w:pPr>
              <w:pStyle w:val="afc"/>
              <w:snapToGrid w:val="0"/>
              <w:spacing w:before="0" w:beforeAutospacing="0" w:after="0" w:afterAutospacing="0" w:line="360" w:lineRule="auto"/>
              <w:ind w:rightChars="50" w:right="105"/>
              <w:rPr>
                <w:rFonts w:ascii="Times New Roman" w:hAnsi="Times New Roman"/>
                <w:szCs w:val="24"/>
              </w:rPr>
            </w:pPr>
          </w:p>
          <w:p w14:paraId="146351DC" w14:textId="77777777" w:rsidR="002B64E3" w:rsidRPr="005220F3" w:rsidRDefault="002B64E3">
            <w:pPr>
              <w:pStyle w:val="afc"/>
              <w:snapToGrid w:val="0"/>
              <w:spacing w:before="0" w:beforeAutospacing="0" w:after="0" w:afterAutospacing="0" w:line="360" w:lineRule="auto"/>
              <w:ind w:rightChars="50" w:right="105"/>
              <w:rPr>
                <w:rFonts w:ascii="Times New Roman" w:hAnsi="Times New Roman"/>
                <w:szCs w:val="24"/>
              </w:rPr>
            </w:pPr>
          </w:p>
          <w:p w14:paraId="41480E95" w14:textId="77777777" w:rsidR="002B64E3" w:rsidRPr="005220F3" w:rsidRDefault="002B64E3">
            <w:pPr>
              <w:pStyle w:val="afc"/>
              <w:snapToGrid w:val="0"/>
              <w:spacing w:before="0" w:beforeAutospacing="0" w:after="0" w:afterAutospacing="0" w:line="360" w:lineRule="auto"/>
              <w:ind w:rightChars="50" w:right="105"/>
              <w:rPr>
                <w:rFonts w:ascii="Times New Roman" w:hAnsi="Times New Roman"/>
                <w:szCs w:val="24"/>
              </w:rPr>
            </w:pPr>
          </w:p>
        </w:tc>
      </w:tr>
    </w:tbl>
    <w:p w14:paraId="1584D349" w14:textId="77777777" w:rsidR="002B64E3" w:rsidRPr="005220F3" w:rsidRDefault="00C40525">
      <w:pPr>
        <w:widowControl/>
        <w:jc w:val="left"/>
        <w:rPr>
          <w:rFonts w:eastAsiaTheme="majorEastAsia"/>
          <w:b/>
          <w:bCs/>
          <w:sz w:val="28"/>
          <w:szCs w:val="28"/>
        </w:rPr>
      </w:pPr>
      <w:r w:rsidRPr="005220F3">
        <w:rPr>
          <w:rFonts w:eastAsiaTheme="majorEastAsia"/>
          <w:b/>
          <w:bCs/>
          <w:sz w:val="28"/>
          <w:szCs w:val="28"/>
        </w:rPr>
        <w:lastRenderedPageBreak/>
        <w:br w:type="page"/>
      </w:r>
    </w:p>
    <w:p w14:paraId="23AA5B08" w14:textId="77777777" w:rsidR="002B64E3" w:rsidRPr="005220F3" w:rsidRDefault="00C40525">
      <w:pPr>
        <w:snapToGrid w:val="0"/>
        <w:spacing w:line="360" w:lineRule="auto"/>
        <w:outlineLvl w:val="0"/>
        <w:rPr>
          <w:rFonts w:eastAsiaTheme="majorEastAsia"/>
          <w:b/>
          <w:bCs/>
          <w:sz w:val="28"/>
          <w:szCs w:val="28"/>
        </w:rPr>
      </w:pPr>
      <w:r w:rsidRPr="005220F3">
        <w:rPr>
          <w:rFonts w:eastAsiaTheme="majorEastAsia"/>
          <w:b/>
          <w:bCs/>
          <w:sz w:val="28"/>
          <w:szCs w:val="28"/>
        </w:rPr>
        <w:lastRenderedPageBreak/>
        <w:t>表三、环境质量状况</w:t>
      </w:r>
    </w:p>
    <w:tbl>
      <w:tblPr>
        <w:tblW w:w="92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286"/>
      </w:tblGrid>
      <w:tr w:rsidR="005220F3" w:rsidRPr="005220F3" w14:paraId="22B263B5" w14:textId="77777777">
        <w:trPr>
          <w:trHeight w:val="13062"/>
          <w:jc w:val="center"/>
        </w:trPr>
        <w:tc>
          <w:tcPr>
            <w:tcW w:w="9286" w:type="dxa"/>
          </w:tcPr>
          <w:p w14:paraId="59730EA2" w14:textId="77777777" w:rsidR="002B64E3" w:rsidRPr="005220F3" w:rsidRDefault="00C40525">
            <w:pPr>
              <w:snapToGrid w:val="0"/>
              <w:spacing w:line="360" w:lineRule="auto"/>
              <w:rPr>
                <w:rFonts w:eastAsiaTheme="majorEastAsia"/>
                <w:b/>
                <w:sz w:val="24"/>
              </w:rPr>
            </w:pPr>
            <w:r w:rsidRPr="005220F3">
              <w:rPr>
                <w:rFonts w:eastAsiaTheme="majorEastAsia"/>
                <w:b/>
                <w:sz w:val="24"/>
              </w:rPr>
              <w:t>建设项目所在地区域环境质量现状及主要环境问题</w:t>
            </w:r>
            <w:r w:rsidRPr="005220F3">
              <w:rPr>
                <w:rFonts w:eastAsiaTheme="majorEastAsia"/>
                <w:b/>
                <w:sz w:val="24"/>
              </w:rPr>
              <w:t>(</w:t>
            </w:r>
            <w:r w:rsidRPr="005220F3">
              <w:rPr>
                <w:rFonts w:eastAsiaTheme="majorEastAsia"/>
                <w:b/>
                <w:sz w:val="24"/>
              </w:rPr>
              <w:t>环境空气、地面水、地下水、声环境、生态环境等</w:t>
            </w:r>
            <w:r w:rsidRPr="005220F3">
              <w:rPr>
                <w:rFonts w:eastAsiaTheme="majorEastAsia"/>
                <w:b/>
                <w:sz w:val="24"/>
              </w:rPr>
              <w:t>)</w:t>
            </w:r>
          </w:p>
          <w:p w14:paraId="2E0536B1" w14:textId="77777777" w:rsidR="002B64E3" w:rsidRPr="005220F3" w:rsidRDefault="00C40525">
            <w:pPr>
              <w:pStyle w:val="a8"/>
              <w:snapToGrid w:val="0"/>
              <w:spacing w:after="0" w:line="360" w:lineRule="auto"/>
              <w:ind w:leftChars="50" w:left="105" w:firstLineChars="196" w:firstLine="472"/>
              <w:jc w:val="left"/>
              <w:rPr>
                <w:rFonts w:eastAsiaTheme="majorEastAsia"/>
                <w:b/>
                <w:sz w:val="24"/>
              </w:rPr>
            </w:pPr>
            <w:r w:rsidRPr="005220F3">
              <w:rPr>
                <w:rFonts w:eastAsiaTheme="majorEastAsia"/>
                <w:b/>
                <w:sz w:val="24"/>
              </w:rPr>
              <w:t>一、环境功能区划</w:t>
            </w:r>
          </w:p>
          <w:p w14:paraId="190FF5FA" w14:textId="77777777" w:rsidR="002B64E3" w:rsidRPr="005220F3" w:rsidRDefault="00C40525">
            <w:pPr>
              <w:snapToGrid w:val="0"/>
              <w:spacing w:line="360" w:lineRule="auto"/>
              <w:ind w:leftChars="50" w:left="105" w:firstLine="480"/>
              <w:jc w:val="left"/>
              <w:rPr>
                <w:rFonts w:eastAsiaTheme="majorEastAsia"/>
                <w:kern w:val="0"/>
                <w:sz w:val="24"/>
              </w:rPr>
            </w:pPr>
            <w:r w:rsidRPr="005220F3">
              <w:rPr>
                <w:rFonts w:eastAsiaTheme="majorEastAsia"/>
                <w:kern w:val="0"/>
                <w:sz w:val="24"/>
              </w:rPr>
              <w:t>根据当地环境规划，该区域属于《环境空气质量标准》（</w:t>
            </w:r>
            <w:r w:rsidRPr="005220F3">
              <w:rPr>
                <w:rFonts w:eastAsiaTheme="majorEastAsia"/>
                <w:kern w:val="0"/>
                <w:sz w:val="24"/>
              </w:rPr>
              <w:t>GB3095-2012</w:t>
            </w:r>
            <w:r w:rsidRPr="005220F3">
              <w:rPr>
                <w:rFonts w:eastAsiaTheme="majorEastAsia"/>
                <w:kern w:val="0"/>
                <w:sz w:val="24"/>
              </w:rPr>
              <w:t>）二级标准适用区；区域噪声执行《声环境质量标准》（</w:t>
            </w:r>
            <w:r w:rsidRPr="005220F3">
              <w:rPr>
                <w:rFonts w:eastAsiaTheme="majorEastAsia"/>
                <w:kern w:val="0"/>
                <w:sz w:val="24"/>
              </w:rPr>
              <w:t>GB3096-2008</w:t>
            </w:r>
            <w:r w:rsidRPr="005220F3">
              <w:rPr>
                <w:rFonts w:eastAsiaTheme="majorEastAsia"/>
                <w:kern w:val="0"/>
                <w:sz w:val="24"/>
              </w:rPr>
              <w:t>）的</w:t>
            </w:r>
            <w:r w:rsidRPr="005220F3">
              <w:rPr>
                <w:rFonts w:eastAsiaTheme="majorEastAsia"/>
                <w:kern w:val="0"/>
                <w:sz w:val="24"/>
              </w:rPr>
              <w:t>2</w:t>
            </w:r>
            <w:r w:rsidRPr="005220F3">
              <w:rPr>
                <w:rFonts w:eastAsiaTheme="majorEastAsia"/>
                <w:kern w:val="0"/>
                <w:sz w:val="24"/>
              </w:rPr>
              <w:t>类标准；距离项目所在地最近的地表水为孝妇河，划分为孝妇河博山农业用水区，水质执行《地表水环境质量标准》（</w:t>
            </w:r>
            <w:r w:rsidRPr="005220F3">
              <w:rPr>
                <w:rFonts w:eastAsiaTheme="majorEastAsia"/>
                <w:kern w:val="0"/>
                <w:sz w:val="24"/>
              </w:rPr>
              <w:t>GB3838-2002</w:t>
            </w:r>
            <w:r w:rsidRPr="005220F3">
              <w:rPr>
                <w:rFonts w:eastAsiaTheme="majorEastAsia"/>
                <w:kern w:val="0"/>
                <w:sz w:val="24"/>
              </w:rPr>
              <w:t>）</w:t>
            </w:r>
            <w:r w:rsidRPr="005220F3">
              <w:rPr>
                <w:rFonts w:eastAsiaTheme="majorEastAsia"/>
                <w:kern w:val="0"/>
                <w:sz w:val="24"/>
              </w:rPr>
              <w:t>V</w:t>
            </w:r>
            <w:r w:rsidRPr="005220F3">
              <w:rPr>
                <w:rFonts w:eastAsiaTheme="majorEastAsia"/>
                <w:kern w:val="0"/>
                <w:sz w:val="24"/>
              </w:rPr>
              <w:t>类标准；地下水环境执行《地下水质量标准》（</w:t>
            </w:r>
            <w:r w:rsidRPr="005220F3">
              <w:rPr>
                <w:rFonts w:eastAsiaTheme="majorEastAsia"/>
                <w:kern w:val="0"/>
                <w:sz w:val="24"/>
              </w:rPr>
              <w:t>GB/T14848-2017</w:t>
            </w:r>
            <w:r w:rsidRPr="005220F3">
              <w:rPr>
                <w:rFonts w:eastAsiaTheme="majorEastAsia"/>
                <w:kern w:val="0"/>
                <w:sz w:val="24"/>
              </w:rPr>
              <w:t>）</w:t>
            </w:r>
            <w:r w:rsidRPr="005220F3">
              <w:rPr>
                <w:rFonts w:ascii="宋体" w:hAnsi="宋体" w:cs="宋体" w:hint="eastAsia"/>
                <w:kern w:val="0"/>
                <w:sz w:val="24"/>
              </w:rPr>
              <w:t>Ⅲ</w:t>
            </w:r>
            <w:r w:rsidRPr="005220F3">
              <w:rPr>
                <w:rFonts w:eastAsiaTheme="majorEastAsia"/>
                <w:kern w:val="0"/>
                <w:sz w:val="24"/>
              </w:rPr>
              <w:t>类标准。</w:t>
            </w:r>
          </w:p>
          <w:p w14:paraId="145C2AD9" w14:textId="77777777" w:rsidR="002B64E3" w:rsidRPr="005220F3" w:rsidRDefault="00C40525">
            <w:pPr>
              <w:snapToGrid w:val="0"/>
              <w:spacing w:line="360" w:lineRule="auto"/>
              <w:ind w:leftChars="50" w:left="105" w:firstLine="480"/>
              <w:rPr>
                <w:rFonts w:eastAsiaTheme="majorEastAsia"/>
                <w:b/>
                <w:bCs/>
                <w:sz w:val="24"/>
              </w:rPr>
            </w:pPr>
            <w:r w:rsidRPr="005220F3">
              <w:rPr>
                <w:rFonts w:eastAsiaTheme="majorEastAsia"/>
                <w:b/>
                <w:sz w:val="24"/>
              </w:rPr>
              <w:t>二、环境质量现状</w:t>
            </w:r>
          </w:p>
          <w:p w14:paraId="2EE4950F" w14:textId="77777777" w:rsidR="002B64E3" w:rsidRPr="005220F3" w:rsidRDefault="00C40525">
            <w:pPr>
              <w:snapToGrid w:val="0"/>
              <w:spacing w:line="360" w:lineRule="auto"/>
              <w:ind w:firstLineChars="200" w:firstLine="482"/>
              <w:jc w:val="left"/>
              <w:rPr>
                <w:rFonts w:eastAsiaTheme="majorEastAsia"/>
                <w:b/>
                <w:bCs/>
                <w:sz w:val="24"/>
              </w:rPr>
            </w:pPr>
            <w:r w:rsidRPr="005220F3">
              <w:rPr>
                <w:rFonts w:eastAsiaTheme="majorEastAsia"/>
                <w:b/>
                <w:bCs/>
                <w:sz w:val="24"/>
              </w:rPr>
              <w:t>1</w:t>
            </w:r>
            <w:r w:rsidRPr="005220F3">
              <w:rPr>
                <w:rFonts w:eastAsiaTheme="majorEastAsia"/>
                <w:b/>
                <w:bCs/>
                <w:sz w:val="24"/>
              </w:rPr>
              <w:t>、环境空气</w:t>
            </w:r>
          </w:p>
          <w:p w14:paraId="12372C34" w14:textId="77777777" w:rsidR="002B64E3" w:rsidRPr="005220F3" w:rsidRDefault="00C40525">
            <w:pPr>
              <w:widowControl/>
              <w:snapToGrid w:val="0"/>
              <w:spacing w:line="360" w:lineRule="auto"/>
              <w:ind w:leftChars="20" w:left="42" w:rightChars="20" w:right="42" w:firstLineChars="200" w:firstLine="480"/>
              <w:rPr>
                <w:rFonts w:eastAsiaTheme="majorEastAsia"/>
                <w:sz w:val="24"/>
              </w:rPr>
            </w:pPr>
            <w:r w:rsidRPr="005220F3">
              <w:rPr>
                <w:rFonts w:eastAsiaTheme="majorEastAsia" w:hint="eastAsia"/>
                <w:sz w:val="24"/>
              </w:rPr>
              <w:t>根据</w:t>
            </w:r>
            <w:r w:rsidRPr="005220F3">
              <w:rPr>
                <w:rFonts w:eastAsiaTheme="majorEastAsia"/>
                <w:sz w:val="24"/>
              </w:rPr>
              <w:t>生态淄博建设工作领导小组办公室</w:t>
            </w:r>
            <w:r w:rsidRPr="005220F3">
              <w:rPr>
                <w:rFonts w:eastAsiaTheme="majorEastAsia" w:hint="eastAsia"/>
                <w:sz w:val="24"/>
              </w:rPr>
              <w:t>发布的《淄博市</w:t>
            </w:r>
            <w:r w:rsidRPr="005220F3">
              <w:rPr>
                <w:rFonts w:eastAsiaTheme="majorEastAsia" w:hint="eastAsia"/>
                <w:sz w:val="24"/>
              </w:rPr>
              <w:t>2018</w:t>
            </w:r>
            <w:r w:rsidRPr="005220F3">
              <w:rPr>
                <w:rFonts w:eastAsiaTheme="majorEastAsia" w:hint="eastAsia"/>
                <w:sz w:val="24"/>
              </w:rPr>
              <w:t>年</w:t>
            </w:r>
            <w:r w:rsidRPr="005220F3">
              <w:rPr>
                <w:rFonts w:eastAsiaTheme="majorEastAsia"/>
                <w:sz w:val="24"/>
              </w:rPr>
              <w:t>7</w:t>
            </w:r>
            <w:r w:rsidRPr="005220F3">
              <w:rPr>
                <w:rFonts w:eastAsiaTheme="majorEastAsia" w:hint="eastAsia"/>
                <w:sz w:val="24"/>
              </w:rPr>
              <w:t>月份环境质量情况通报》，</w:t>
            </w:r>
            <w:r w:rsidRPr="005220F3">
              <w:rPr>
                <w:rFonts w:eastAsiaTheme="majorEastAsia"/>
                <w:sz w:val="24"/>
              </w:rPr>
              <w:t>2018</w:t>
            </w:r>
            <w:r w:rsidRPr="005220F3">
              <w:rPr>
                <w:rFonts w:eastAsiaTheme="majorEastAsia"/>
                <w:sz w:val="24"/>
              </w:rPr>
              <w:t>年</w:t>
            </w:r>
            <w:r w:rsidRPr="005220F3">
              <w:rPr>
                <w:rFonts w:eastAsiaTheme="majorEastAsia"/>
                <w:sz w:val="24"/>
              </w:rPr>
              <w:t>7</w:t>
            </w:r>
            <w:r w:rsidRPr="005220F3">
              <w:rPr>
                <w:rFonts w:eastAsiaTheme="majorEastAsia"/>
                <w:sz w:val="24"/>
              </w:rPr>
              <w:t>月全市良好天数</w:t>
            </w:r>
            <w:r w:rsidRPr="005220F3">
              <w:rPr>
                <w:rFonts w:eastAsiaTheme="majorEastAsia"/>
                <w:sz w:val="24"/>
              </w:rPr>
              <w:t>19</w:t>
            </w:r>
            <w:r w:rsidRPr="005220F3">
              <w:rPr>
                <w:rFonts w:eastAsiaTheme="majorEastAsia"/>
                <w:sz w:val="24"/>
              </w:rPr>
              <w:t>天</w:t>
            </w:r>
            <w:r w:rsidRPr="005220F3">
              <w:rPr>
                <w:rFonts w:eastAsiaTheme="majorEastAsia"/>
                <w:sz w:val="24"/>
              </w:rPr>
              <w:t>，同比持平。</w:t>
            </w:r>
            <w:r w:rsidRPr="005220F3">
              <w:rPr>
                <w:rFonts w:eastAsiaTheme="majorEastAsia"/>
                <w:sz w:val="24"/>
              </w:rPr>
              <w:t>“</w:t>
            </w:r>
            <w:r w:rsidRPr="005220F3">
              <w:rPr>
                <w:rFonts w:eastAsiaTheme="majorEastAsia"/>
                <w:sz w:val="24"/>
              </w:rPr>
              <w:t>蓝天白云，繁星闪烁</w:t>
            </w:r>
            <w:r w:rsidRPr="005220F3">
              <w:rPr>
                <w:rFonts w:eastAsiaTheme="majorEastAsia"/>
                <w:sz w:val="24"/>
              </w:rPr>
              <w:t>”</w:t>
            </w:r>
            <w:r w:rsidRPr="005220F3">
              <w:rPr>
                <w:rFonts w:eastAsiaTheme="majorEastAsia"/>
                <w:sz w:val="24"/>
              </w:rPr>
              <w:t>天数</w:t>
            </w:r>
            <w:r w:rsidRPr="005220F3">
              <w:rPr>
                <w:rFonts w:eastAsiaTheme="majorEastAsia"/>
                <w:sz w:val="24"/>
              </w:rPr>
              <w:t>28</w:t>
            </w:r>
            <w:r w:rsidRPr="005220F3">
              <w:rPr>
                <w:rFonts w:eastAsiaTheme="majorEastAsia"/>
                <w:sz w:val="24"/>
              </w:rPr>
              <w:t>天，同比增加</w:t>
            </w:r>
            <w:r w:rsidRPr="005220F3">
              <w:rPr>
                <w:rFonts w:eastAsiaTheme="majorEastAsia"/>
                <w:sz w:val="24"/>
              </w:rPr>
              <w:t>3</w:t>
            </w:r>
            <w:r w:rsidRPr="005220F3">
              <w:rPr>
                <w:rFonts w:eastAsiaTheme="majorEastAsia"/>
                <w:sz w:val="24"/>
              </w:rPr>
              <w:t>天。本月未出现重污染天气，同比持平。</w:t>
            </w:r>
            <w:r w:rsidRPr="005220F3">
              <w:rPr>
                <w:rFonts w:eastAsiaTheme="majorEastAsia"/>
                <w:sz w:val="24"/>
              </w:rPr>
              <w:t>6</w:t>
            </w:r>
            <w:r w:rsidRPr="005220F3">
              <w:rPr>
                <w:rFonts w:eastAsiaTheme="majorEastAsia"/>
                <w:sz w:val="24"/>
              </w:rPr>
              <w:t>项主要污染物浓度及同比改善分别为：二氧化硫（</w:t>
            </w:r>
            <w:r w:rsidRPr="005220F3">
              <w:rPr>
                <w:rFonts w:eastAsiaTheme="majorEastAsia"/>
                <w:sz w:val="24"/>
              </w:rPr>
              <w:t>SO</w:t>
            </w:r>
            <w:r w:rsidRPr="005220F3">
              <w:rPr>
                <w:rFonts w:eastAsiaTheme="majorEastAsia"/>
                <w:sz w:val="24"/>
                <w:vertAlign w:val="subscript"/>
              </w:rPr>
              <w:t>2</w:t>
            </w:r>
            <w:r w:rsidRPr="005220F3">
              <w:rPr>
                <w:rFonts w:eastAsiaTheme="majorEastAsia"/>
                <w:sz w:val="24"/>
              </w:rPr>
              <w:t>）</w:t>
            </w:r>
            <w:r w:rsidRPr="005220F3">
              <w:rPr>
                <w:rFonts w:eastAsiaTheme="majorEastAsia"/>
                <w:sz w:val="24"/>
              </w:rPr>
              <w:t>9</w:t>
            </w:r>
            <w:r w:rsidRPr="005220F3">
              <w:rPr>
                <w:rFonts w:eastAsiaTheme="majorEastAsia"/>
                <w:sz w:val="24"/>
              </w:rPr>
              <w:t>微克</w:t>
            </w:r>
            <w:r w:rsidRPr="005220F3">
              <w:rPr>
                <w:rFonts w:eastAsiaTheme="majorEastAsia"/>
                <w:sz w:val="24"/>
              </w:rPr>
              <w:t>/</w:t>
            </w:r>
            <w:r w:rsidRPr="005220F3">
              <w:rPr>
                <w:rFonts w:eastAsiaTheme="majorEastAsia"/>
                <w:sz w:val="24"/>
              </w:rPr>
              <w:t>立方米，改善</w:t>
            </w:r>
            <w:r w:rsidRPr="005220F3">
              <w:rPr>
                <w:rFonts w:eastAsiaTheme="majorEastAsia"/>
                <w:sz w:val="24"/>
              </w:rPr>
              <w:t>43.8%</w:t>
            </w:r>
            <w:r w:rsidRPr="005220F3">
              <w:rPr>
                <w:rFonts w:eastAsiaTheme="majorEastAsia"/>
                <w:sz w:val="24"/>
              </w:rPr>
              <w:t>；二氧化氮（</w:t>
            </w:r>
            <w:r w:rsidRPr="005220F3">
              <w:rPr>
                <w:rFonts w:eastAsiaTheme="majorEastAsia"/>
                <w:sz w:val="24"/>
              </w:rPr>
              <w:t>NO</w:t>
            </w:r>
            <w:r w:rsidRPr="005220F3">
              <w:rPr>
                <w:rFonts w:eastAsiaTheme="majorEastAsia"/>
                <w:sz w:val="24"/>
                <w:vertAlign w:val="subscript"/>
              </w:rPr>
              <w:t>2</w:t>
            </w:r>
            <w:r w:rsidRPr="005220F3">
              <w:rPr>
                <w:rFonts w:eastAsiaTheme="majorEastAsia"/>
                <w:sz w:val="24"/>
              </w:rPr>
              <w:t>）</w:t>
            </w:r>
            <w:r w:rsidRPr="005220F3">
              <w:rPr>
                <w:rFonts w:eastAsiaTheme="majorEastAsia"/>
                <w:sz w:val="24"/>
              </w:rPr>
              <w:t>24</w:t>
            </w:r>
            <w:r w:rsidRPr="005220F3">
              <w:rPr>
                <w:rFonts w:eastAsiaTheme="majorEastAsia"/>
                <w:sz w:val="24"/>
              </w:rPr>
              <w:t>微克</w:t>
            </w:r>
            <w:r w:rsidRPr="005220F3">
              <w:rPr>
                <w:rFonts w:eastAsiaTheme="majorEastAsia"/>
                <w:sz w:val="24"/>
              </w:rPr>
              <w:t>/</w:t>
            </w:r>
            <w:r w:rsidRPr="005220F3">
              <w:rPr>
                <w:rFonts w:eastAsiaTheme="majorEastAsia"/>
                <w:sz w:val="24"/>
              </w:rPr>
              <w:t>立方米，改善</w:t>
            </w:r>
            <w:r w:rsidRPr="005220F3">
              <w:rPr>
                <w:rFonts w:eastAsiaTheme="majorEastAsia"/>
                <w:sz w:val="24"/>
              </w:rPr>
              <w:t>20.0%</w:t>
            </w:r>
            <w:r w:rsidRPr="005220F3">
              <w:rPr>
                <w:rFonts w:eastAsiaTheme="majorEastAsia"/>
                <w:sz w:val="24"/>
              </w:rPr>
              <w:t>；可吸入颗粒物（</w:t>
            </w:r>
            <w:r w:rsidRPr="005220F3">
              <w:rPr>
                <w:rFonts w:eastAsiaTheme="majorEastAsia"/>
                <w:sz w:val="24"/>
              </w:rPr>
              <w:t>PM</w:t>
            </w:r>
            <w:r w:rsidRPr="005220F3">
              <w:rPr>
                <w:rFonts w:eastAsiaTheme="majorEastAsia"/>
                <w:sz w:val="24"/>
                <w:vertAlign w:val="subscript"/>
              </w:rPr>
              <w:t>10</w:t>
            </w:r>
            <w:r w:rsidRPr="005220F3">
              <w:rPr>
                <w:rFonts w:eastAsiaTheme="majorEastAsia"/>
                <w:sz w:val="24"/>
              </w:rPr>
              <w:t>）</w:t>
            </w:r>
            <w:r w:rsidRPr="005220F3">
              <w:rPr>
                <w:rFonts w:eastAsiaTheme="majorEastAsia"/>
                <w:sz w:val="24"/>
              </w:rPr>
              <w:t>63</w:t>
            </w:r>
            <w:r w:rsidRPr="005220F3">
              <w:rPr>
                <w:rFonts w:eastAsiaTheme="majorEastAsia"/>
                <w:sz w:val="24"/>
              </w:rPr>
              <w:t>微克</w:t>
            </w:r>
            <w:r w:rsidRPr="005220F3">
              <w:rPr>
                <w:rFonts w:eastAsiaTheme="majorEastAsia"/>
                <w:sz w:val="24"/>
              </w:rPr>
              <w:t>/</w:t>
            </w:r>
            <w:r w:rsidRPr="005220F3">
              <w:rPr>
                <w:rFonts w:eastAsiaTheme="majorEastAsia"/>
                <w:sz w:val="24"/>
              </w:rPr>
              <w:t>立方米，改善</w:t>
            </w:r>
            <w:r w:rsidRPr="005220F3">
              <w:rPr>
                <w:rFonts w:eastAsiaTheme="majorEastAsia"/>
                <w:sz w:val="24"/>
              </w:rPr>
              <w:t>29.2%</w:t>
            </w:r>
            <w:r w:rsidRPr="005220F3">
              <w:rPr>
                <w:rFonts w:eastAsiaTheme="majorEastAsia"/>
                <w:sz w:val="24"/>
              </w:rPr>
              <w:t>；细颗粒物（</w:t>
            </w:r>
            <w:r w:rsidRPr="005220F3">
              <w:rPr>
                <w:rFonts w:eastAsiaTheme="majorEastAsia"/>
                <w:sz w:val="24"/>
              </w:rPr>
              <w:t>PM</w:t>
            </w:r>
            <w:r w:rsidRPr="005220F3">
              <w:rPr>
                <w:rFonts w:eastAsiaTheme="majorEastAsia"/>
                <w:sz w:val="24"/>
                <w:vertAlign w:val="subscript"/>
              </w:rPr>
              <w:t>2.5</w:t>
            </w:r>
            <w:r w:rsidRPr="005220F3">
              <w:rPr>
                <w:rFonts w:eastAsiaTheme="majorEastAsia"/>
                <w:sz w:val="24"/>
              </w:rPr>
              <w:t>）</w:t>
            </w:r>
            <w:r w:rsidRPr="005220F3">
              <w:rPr>
                <w:rFonts w:eastAsiaTheme="majorEastAsia"/>
                <w:sz w:val="24"/>
              </w:rPr>
              <w:t>32</w:t>
            </w:r>
            <w:r w:rsidRPr="005220F3">
              <w:rPr>
                <w:rFonts w:eastAsiaTheme="majorEastAsia"/>
                <w:sz w:val="24"/>
              </w:rPr>
              <w:t>微克</w:t>
            </w:r>
            <w:r w:rsidRPr="005220F3">
              <w:rPr>
                <w:rFonts w:eastAsiaTheme="majorEastAsia"/>
                <w:sz w:val="24"/>
              </w:rPr>
              <w:t>/</w:t>
            </w:r>
            <w:r w:rsidRPr="005220F3">
              <w:rPr>
                <w:rFonts w:eastAsiaTheme="majorEastAsia"/>
                <w:sz w:val="24"/>
              </w:rPr>
              <w:t>立方米，改善</w:t>
            </w:r>
            <w:r w:rsidRPr="005220F3">
              <w:rPr>
                <w:rFonts w:eastAsiaTheme="majorEastAsia"/>
                <w:sz w:val="24"/>
              </w:rPr>
              <w:t>28.9%</w:t>
            </w:r>
            <w:r w:rsidRPr="005220F3">
              <w:rPr>
                <w:rFonts w:eastAsiaTheme="majorEastAsia"/>
                <w:sz w:val="24"/>
              </w:rPr>
              <w:t>；一氧化碳（</w:t>
            </w:r>
            <w:r w:rsidRPr="005220F3">
              <w:rPr>
                <w:rFonts w:eastAsiaTheme="majorEastAsia"/>
                <w:sz w:val="24"/>
              </w:rPr>
              <w:t>CO</w:t>
            </w:r>
            <w:r w:rsidRPr="005220F3">
              <w:rPr>
                <w:rFonts w:eastAsiaTheme="majorEastAsia"/>
                <w:sz w:val="24"/>
              </w:rPr>
              <w:t>）</w:t>
            </w:r>
            <w:r w:rsidRPr="005220F3">
              <w:rPr>
                <w:rFonts w:eastAsiaTheme="majorEastAsia"/>
                <w:sz w:val="24"/>
              </w:rPr>
              <w:t>1.6</w:t>
            </w:r>
            <w:r w:rsidRPr="005220F3">
              <w:rPr>
                <w:rFonts w:eastAsiaTheme="majorEastAsia"/>
                <w:sz w:val="24"/>
              </w:rPr>
              <w:t>毫克</w:t>
            </w:r>
            <w:r w:rsidRPr="005220F3">
              <w:rPr>
                <w:rFonts w:eastAsiaTheme="majorEastAsia"/>
                <w:sz w:val="24"/>
              </w:rPr>
              <w:t>/</w:t>
            </w:r>
            <w:r w:rsidRPr="005220F3">
              <w:rPr>
                <w:rFonts w:eastAsiaTheme="majorEastAsia"/>
                <w:sz w:val="24"/>
              </w:rPr>
              <w:t>立方米，改善</w:t>
            </w:r>
            <w:r w:rsidRPr="005220F3">
              <w:rPr>
                <w:rFonts w:eastAsiaTheme="majorEastAsia"/>
                <w:sz w:val="24"/>
              </w:rPr>
              <w:t>23.8%</w:t>
            </w:r>
            <w:r w:rsidRPr="005220F3">
              <w:rPr>
                <w:rFonts w:eastAsiaTheme="majorEastAsia"/>
                <w:sz w:val="24"/>
              </w:rPr>
              <w:t>；臭氧（</w:t>
            </w:r>
            <w:r w:rsidRPr="005220F3">
              <w:rPr>
                <w:rFonts w:eastAsiaTheme="majorEastAsia"/>
                <w:sz w:val="24"/>
              </w:rPr>
              <w:t>O</w:t>
            </w:r>
            <w:r w:rsidRPr="005220F3">
              <w:rPr>
                <w:rFonts w:eastAsiaTheme="majorEastAsia"/>
                <w:sz w:val="24"/>
                <w:vertAlign w:val="subscript"/>
              </w:rPr>
              <w:t>3</w:t>
            </w:r>
            <w:r w:rsidRPr="005220F3">
              <w:rPr>
                <w:rFonts w:eastAsiaTheme="majorEastAsia"/>
                <w:sz w:val="24"/>
              </w:rPr>
              <w:t>）</w:t>
            </w:r>
            <w:r w:rsidRPr="005220F3">
              <w:rPr>
                <w:rFonts w:eastAsiaTheme="majorEastAsia"/>
                <w:sz w:val="24"/>
              </w:rPr>
              <w:t>202</w:t>
            </w:r>
            <w:r w:rsidRPr="005220F3">
              <w:rPr>
                <w:rFonts w:eastAsiaTheme="majorEastAsia"/>
                <w:sz w:val="24"/>
              </w:rPr>
              <w:t>微克</w:t>
            </w:r>
            <w:r w:rsidRPr="005220F3">
              <w:rPr>
                <w:rFonts w:eastAsiaTheme="majorEastAsia"/>
                <w:sz w:val="24"/>
              </w:rPr>
              <w:t>/</w:t>
            </w:r>
            <w:r w:rsidRPr="005220F3">
              <w:rPr>
                <w:rFonts w:eastAsiaTheme="majorEastAsia"/>
                <w:sz w:val="24"/>
              </w:rPr>
              <w:t>立方米，恶化</w:t>
            </w:r>
            <w:r w:rsidRPr="005220F3">
              <w:rPr>
                <w:rFonts w:eastAsiaTheme="majorEastAsia"/>
                <w:sz w:val="24"/>
              </w:rPr>
              <w:t>1.5%</w:t>
            </w:r>
            <w:r w:rsidRPr="005220F3">
              <w:rPr>
                <w:rFonts w:eastAsiaTheme="majorEastAsia"/>
                <w:sz w:val="24"/>
              </w:rPr>
              <w:t>。全市综合指数为</w:t>
            </w:r>
            <w:r w:rsidRPr="005220F3">
              <w:rPr>
                <w:rFonts w:eastAsiaTheme="majorEastAsia"/>
                <w:sz w:val="24"/>
              </w:rPr>
              <w:t>4.22</w:t>
            </w:r>
            <w:r w:rsidRPr="005220F3">
              <w:rPr>
                <w:rFonts w:eastAsiaTheme="majorEastAsia"/>
                <w:sz w:val="24"/>
              </w:rPr>
              <w:t>，同比改善</w:t>
            </w:r>
            <w:r w:rsidRPr="005220F3">
              <w:rPr>
                <w:rFonts w:eastAsiaTheme="majorEastAsia"/>
                <w:sz w:val="24"/>
              </w:rPr>
              <w:t>21.0%</w:t>
            </w:r>
            <w:r w:rsidRPr="005220F3">
              <w:rPr>
                <w:rFonts w:eastAsiaTheme="majorEastAsia"/>
                <w:sz w:val="24"/>
              </w:rPr>
              <w:t>。</w:t>
            </w:r>
            <w:r w:rsidRPr="005220F3">
              <w:rPr>
                <w:rFonts w:eastAsiaTheme="majorEastAsia"/>
                <w:sz w:val="24"/>
              </w:rPr>
              <w:t>7</w:t>
            </w:r>
            <w:r w:rsidRPr="005220F3">
              <w:rPr>
                <w:rFonts w:eastAsiaTheme="majorEastAsia"/>
                <w:sz w:val="24"/>
              </w:rPr>
              <w:t>月全市平均降尘量为</w:t>
            </w:r>
            <w:r w:rsidRPr="005220F3">
              <w:rPr>
                <w:rFonts w:eastAsiaTheme="majorEastAsia"/>
                <w:sz w:val="24"/>
              </w:rPr>
              <w:t>4.4</w:t>
            </w:r>
            <w:r w:rsidRPr="005220F3">
              <w:rPr>
                <w:rFonts w:eastAsiaTheme="majorEastAsia"/>
                <w:sz w:val="24"/>
              </w:rPr>
              <w:t>9t/km</w:t>
            </w:r>
            <w:r w:rsidRPr="005220F3">
              <w:rPr>
                <w:rFonts w:eastAsiaTheme="majorEastAsia"/>
                <w:sz w:val="24"/>
                <w:vertAlign w:val="superscript"/>
              </w:rPr>
              <w:t>2</w:t>
            </w:r>
            <w:r w:rsidRPr="005220F3">
              <w:rPr>
                <w:rFonts w:eastAsiaTheme="majorEastAsia"/>
                <w:sz w:val="24"/>
              </w:rPr>
              <w:t>•</w:t>
            </w:r>
            <w:r w:rsidRPr="005220F3">
              <w:rPr>
                <w:rFonts w:eastAsiaTheme="majorEastAsia"/>
                <w:sz w:val="24"/>
              </w:rPr>
              <w:t>月，其中，降尘量最高的是博山区双山点位，为</w:t>
            </w:r>
            <w:r w:rsidRPr="005220F3">
              <w:rPr>
                <w:rFonts w:eastAsiaTheme="majorEastAsia"/>
                <w:sz w:val="24"/>
              </w:rPr>
              <w:t>7.80t/km</w:t>
            </w:r>
            <w:r w:rsidRPr="005220F3">
              <w:rPr>
                <w:rFonts w:eastAsiaTheme="majorEastAsia"/>
                <w:sz w:val="24"/>
                <w:vertAlign w:val="superscript"/>
              </w:rPr>
              <w:t>2</w:t>
            </w:r>
            <w:r w:rsidRPr="005220F3">
              <w:rPr>
                <w:rFonts w:eastAsiaTheme="majorEastAsia"/>
                <w:sz w:val="24"/>
              </w:rPr>
              <w:t>•</w:t>
            </w:r>
            <w:r w:rsidRPr="005220F3">
              <w:rPr>
                <w:rFonts w:eastAsiaTheme="majorEastAsia"/>
                <w:sz w:val="24"/>
              </w:rPr>
              <w:t>月，最低的是高青县田镇点位，为</w:t>
            </w:r>
            <w:r w:rsidRPr="005220F3">
              <w:rPr>
                <w:rFonts w:eastAsiaTheme="majorEastAsia"/>
                <w:sz w:val="24"/>
              </w:rPr>
              <w:t>1.76t/km</w:t>
            </w:r>
            <w:r w:rsidRPr="005220F3">
              <w:rPr>
                <w:rFonts w:eastAsiaTheme="majorEastAsia"/>
                <w:sz w:val="24"/>
                <w:vertAlign w:val="superscript"/>
              </w:rPr>
              <w:t>2</w:t>
            </w:r>
            <w:r w:rsidRPr="005220F3">
              <w:rPr>
                <w:rFonts w:eastAsiaTheme="majorEastAsia"/>
                <w:sz w:val="24"/>
              </w:rPr>
              <w:t>•</w:t>
            </w:r>
            <w:r w:rsidRPr="005220F3">
              <w:rPr>
                <w:rFonts w:eastAsiaTheme="majorEastAsia"/>
                <w:sz w:val="24"/>
              </w:rPr>
              <w:t>月。其中，</w:t>
            </w:r>
            <w:r w:rsidRPr="005220F3">
              <w:rPr>
                <w:rFonts w:eastAsiaTheme="majorEastAsia" w:hint="eastAsia"/>
                <w:sz w:val="24"/>
              </w:rPr>
              <w:t>博山区</w:t>
            </w:r>
            <w:r w:rsidRPr="005220F3">
              <w:rPr>
                <w:rFonts w:eastAsiaTheme="majorEastAsia"/>
                <w:sz w:val="24"/>
              </w:rPr>
              <w:t>7</w:t>
            </w:r>
            <w:r w:rsidRPr="005220F3">
              <w:rPr>
                <w:rFonts w:eastAsiaTheme="majorEastAsia"/>
                <w:sz w:val="24"/>
              </w:rPr>
              <w:t>月份污染物浓度统计如下：</w:t>
            </w:r>
          </w:p>
          <w:p w14:paraId="69A792DE" w14:textId="77777777" w:rsidR="002B64E3" w:rsidRPr="005220F3" w:rsidRDefault="00C40525">
            <w:pPr>
              <w:widowControl/>
              <w:snapToGrid w:val="0"/>
              <w:spacing w:line="360" w:lineRule="auto"/>
              <w:ind w:leftChars="20" w:left="42" w:rightChars="20" w:right="42" w:firstLineChars="850" w:firstLine="2048"/>
              <w:rPr>
                <w:rFonts w:eastAsiaTheme="majorEastAsia"/>
                <w:b/>
                <w:bCs/>
                <w:sz w:val="24"/>
              </w:rPr>
            </w:pPr>
            <w:r w:rsidRPr="005220F3">
              <w:rPr>
                <w:rFonts w:eastAsiaTheme="majorEastAsia"/>
                <w:b/>
                <w:kern w:val="0"/>
                <w:sz w:val="24"/>
              </w:rPr>
              <w:t>表</w:t>
            </w:r>
            <w:r w:rsidRPr="005220F3">
              <w:rPr>
                <w:rFonts w:eastAsiaTheme="majorEastAsia"/>
                <w:b/>
                <w:kern w:val="0"/>
                <w:sz w:val="24"/>
              </w:rPr>
              <w:t xml:space="preserve">3-1  </w:t>
            </w:r>
            <w:r w:rsidRPr="005220F3">
              <w:rPr>
                <w:rFonts w:eastAsiaTheme="majorEastAsia" w:hint="eastAsia"/>
                <w:b/>
                <w:kern w:val="0"/>
                <w:sz w:val="24"/>
              </w:rPr>
              <w:t>博山区</w:t>
            </w:r>
            <w:r w:rsidRPr="005220F3">
              <w:rPr>
                <w:rFonts w:eastAsiaTheme="majorEastAsia"/>
                <w:b/>
                <w:kern w:val="0"/>
                <w:sz w:val="24"/>
              </w:rPr>
              <w:t>7</w:t>
            </w:r>
            <w:r w:rsidRPr="005220F3">
              <w:rPr>
                <w:rFonts w:eastAsiaTheme="majorEastAsia"/>
                <w:b/>
                <w:kern w:val="0"/>
                <w:sz w:val="24"/>
              </w:rPr>
              <w:t>月份污染物平均浓度</w:t>
            </w:r>
            <w:r w:rsidRPr="005220F3">
              <w:rPr>
                <w:rFonts w:eastAsiaTheme="majorEastAsia"/>
                <w:b/>
                <w:bCs/>
                <w:sz w:val="24"/>
              </w:rPr>
              <w:t>统计表</w:t>
            </w:r>
          </w:p>
          <w:tbl>
            <w:tblPr>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37"/>
              <w:gridCol w:w="1418"/>
              <w:gridCol w:w="1986"/>
              <w:gridCol w:w="1701"/>
              <w:gridCol w:w="1398"/>
            </w:tblGrid>
            <w:tr w:rsidR="005220F3" w:rsidRPr="005220F3" w14:paraId="313837D3" w14:textId="77777777">
              <w:trPr>
                <w:trHeight w:val="397"/>
              </w:trPr>
              <w:tc>
                <w:tcPr>
                  <w:tcW w:w="2537" w:type="dxa"/>
                  <w:shd w:val="clear" w:color="auto" w:fill="auto"/>
                  <w:vAlign w:val="center"/>
                </w:tcPr>
                <w:p w14:paraId="5CBA2F87" w14:textId="77777777" w:rsidR="002B64E3" w:rsidRPr="005220F3" w:rsidRDefault="00C40525">
                  <w:pPr>
                    <w:widowControl/>
                    <w:snapToGrid w:val="0"/>
                    <w:ind w:rightChars="20" w:right="42"/>
                    <w:jc w:val="center"/>
                    <w:rPr>
                      <w:rFonts w:eastAsiaTheme="majorEastAsia"/>
                      <w:b/>
                      <w:kern w:val="0"/>
                      <w:szCs w:val="21"/>
                    </w:rPr>
                  </w:pPr>
                  <w:r w:rsidRPr="005220F3">
                    <w:rPr>
                      <w:rFonts w:eastAsiaTheme="majorEastAsia"/>
                      <w:b/>
                      <w:kern w:val="0"/>
                      <w:szCs w:val="21"/>
                    </w:rPr>
                    <w:t>项目</w:t>
                  </w:r>
                </w:p>
              </w:tc>
              <w:tc>
                <w:tcPr>
                  <w:tcW w:w="1418" w:type="dxa"/>
                  <w:shd w:val="clear" w:color="auto" w:fill="auto"/>
                  <w:vAlign w:val="center"/>
                </w:tcPr>
                <w:p w14:paraId="6DBE48EC" w14:textId="77777777" w:rsidR="002B64E3" w:rsidRPr="005220F3" w:rsidRDefault="00C40525">
                  <w:pPr>
                    <w:snapToGrid w:val="0"/>
                    <w:jc w:val="center"/>
                    <w:rPr>
                      <w:rFonts w:eastAsiaTheme="majorEastAsia"/>
                      <w:bCs/>
                      <w:szCs w:val="21"/>
                    </w:rPr>
                  </w:pPr>
                  <w:r w:rsidRPr="005220F3">
                    <w:rPr>
                      <w:rFonts w:eastAsiaTheme="majorEastAsia"/>
                      <w:bCs/>
                      <w:szCs w:val="21"/>
                    </w:rPr>
                    <w:t>SO</w:t>
                  </w:r>
                  <w:r w:rsidRPr="005220F3">
                    <w:rPr>
                      <w:rFonts w:eastAsiaTheme="majorEastAsia"/>
                      <w:bCs/>
                      <w:szCs w:val="21"/>
                      <w:vertAlign w:val="subscript"/>
                    </w:rPr>
                    <w:t>2</w:t>
                  </w:r>
                </w:p>
              </w:tc>
              <w:tc>
                <w:tcPr>
                  <w:tcW w:w="1986" w:type="dxa"/>
                  <w:shd w:val="clear" w:color="auto" w:fill="auto"/>
                  <w:vAlign w:val="center"/>
                </w:tcPr>
                <w:p w14:paraId="380081BE" w14:textId="77777777" w:rsidR="002B64E3" w:rsidRPr="005220F3" w:rsidRDefault="00C40525">
                  <w:pPr>
                    <w:snapToGrid w:val="0"/>
                    <w:jc w:val="center"/>
                    <w:rPr>
                      <w:rFonts w:eastAsiaTheme="majorEastAsia"/>
                      <w:bCs/>
                      <w:szCs w:val="21"/>
                    </w:rPr>
                  </w:pPr>
                  <w:r w:rsidRPr="005220F3">
                    <w:rPr>
                      <w:rFonts w:eastAsiaTheme="majorEastAsia"/>
                      <w:bCs/>
                      <w:szCs w:val="21"/>
                    </w:rPr>
                    <w:t>NO</w:t>
                  </w:r>
                  <w:r w:rsidRPr="005220F3">
                    <w:rPr>
                      <w:rFonts w:eastAsiaTheme="majorEastAsia"/>
                      <w:bCs/>
                      <w:szCs w:val="21"/>
                      <w:vertAlign w:val="subscript"/>
                    </w:rPr>
                    <w:t>2</w:t>
                  </w:r>
                </w:p>
              </w:tc>
              <w:tc>
                <w:tcPr>
                  <w:tcW w:w="1701" w:type="dxa"/>
                  <w:shd w:val="clear" w:color="auto" w:fill="auto"/>
                  <w:vAlign w:val="center"/>
                </w:tcPr>
                <w:p w14:paraId="067E212E" w14:textId="77777777" w:rsidR="002B64E3" w:rsidRPr="005220F3" w:rsidRDefault="00C40525">
                  <w:pPr>
                    <w:snapToGrid w:val="0"/>
                    <w:jc w:val="center"/>
                    <w:rPr>
                      <w:rFonts w:eastAsiaTheme="majorEastAsia"/>
                      <w:bCs/>
                      <w:szCs w:val="21"/>
                    </w:rPr>
                  </w:pPr>
                  <w:r w:rsidRPr="005220F3">
                    <w:rPr>
                      <w:rFonts w:eastAsiaTheme="majorEastAsia"/>
                      <w:bCs/>
                      <w:szCs w:val="21"/>
                    </w:rPr>
                    <w:t>PM</w:t>
                  </w:r>
                  <w:r w:rsidRPr="005220F3">
                    <w:rPr>
                      <w:rFonts w:eastAsiaTheme="majorEastAsia"/>
                      <w:bCs/>
                      <w:szCs w:val="21"/>
                      <w:vertAlign w:val="subscript"/>
                    </w:rPr>
                    <w:t>10</w:t>
                  </w:r>
                </w:p>
              </w:tc>
              <w:tc>
                <w:tcPr>
                  <w:tcW w:w="1398" w:type="dxa"/>
                  <w:shd w:val="clear" w:color="auto" w:fill="auto"/>
                  <w:vAlign w:val="center"/>
                </w:tcPr>
                <w:p w14:paraId="2FCB9C4E" w14:textId="77777777" w:rsidR="002B64E3" w:rsidRPr="005220F3" w:rsidRDefault="00C40525">
                  <w:pPr>
                    <w:snapToGrid w:val="0"/>
                    <w:jc w:val="center"/>
                    <w:rPr>
                      <w:rFonts w:eastAsiaTheme="majorEastAsia"/>
                      <w:bCs/>
                      <w:szCs w:val="21"/>
                    </w:rPr>
                  </w:pPr>
                  <w:r w:rsidRPr="005220F3">
                    <w:rPr>
                      <w:rFonts w:eastAsiaTheme="majorEastAsia"/>
                      <w:bCs/>
                      <w:szCs w:val="21"/>
                    </w:rPr>
                    <w:t>PM</w:t>
                  </w:r>
                  <w:r w:rsidRPr="005220F3">
                    <w:rPr>
                      <w:rFonts w:eastAsiaTheme="majorEastAsia"/>
                      <w:bCs/>
                      <w:szCs w:val="21"/>
                      <w:vertAlign w:val="subscript"/>
                    </w:rPr>
                    <w:t>2.5</w:t>
                  </w:r>
                </w:p>
              </w:tc>
            </w:tr>
            <w:tr w:rsidR="005220F3" w:rsidRPr="005220F3" w14:paraId="3B7E660A" w14:textId="77777777">
              <w:trPr>
                <w:trHeight w:val="397"/>
              </w:trPr>
              <w:tc>
                <w:tcPr>
                  <w:tcW w:w="2537" w:type="dxa"/>
                  <w:shd w:val="clear" w:color="auto" w:fill="auto"/>
                  <w:vAlign w:val="center"/>
                </w:tcPr>
                <w:p w14:paraId="54C26B2C" w14:textId="77777777" w:rsidR="002B64E3" w:rsidRPr="005220F3" w:rsidRDefault="00C40525">
                  <w:pPr>
                    <w:widowControl/>
                    <w:snapToGrid w:val="0"/>
                    <w:ind w:rightChars="20" w:right="42"/>
                    <w:jc w:val="center"/>
                    <w:rPr>
                      <w:rFonts w:eastAsiaTheme="majorEastAsia"/>
                      <w:b/>
                      <w:kern w:val="0"/>
                      <w:szCs w:val="21"/>
                    </w:rPr>
                  </w:pPr>
                  <w:r w:rsidRPr="005220F3">
                    <w:rPr>
                      <w:rFonts w:eastAsiaTheme="majorEastAsia"/>
                      <w:b/>
                      <w:kern w:val="0"/>
                      <w:szCs w:val="21"/>
                    </w:rPr>
                    <w:t>浓度，</w:t>
                  </w:r>
                  <w:r w:rsidRPr="005220F3">
                    <w:rPr>
                      <w:rFonts w:eastAsiaTheme="majorEastAsia"/>
                      <w:b/>
                      <w:kern w:val="0"/>
                      <w:szCs w:val="21"/>
                    </w:rPr>
                    <w:t>mg/m</w:t>
                  </w:r>
                  <w:r w:rsidRPr="005220F3">
                    <w:rPr>
                      <w:rFonts w:eastAsiaTheme="majorEastAsia"/>
                      <w:b/>
                      <w:kern w:val="0"/>
                      <w:szCs w:val="21"/>
                      <w:vertAlign w:val="superscript"/>
                    </w:rPr>
                    <w:t>3</w:t>
                  </w:r>
                </w:p>
              </w:tc>
              <w:tc>
                <w:tcPr>
                  <w:tcW w:w="1418" w:type="dxa"/>
                  <w:shd w:val="clear" w:color="auto" w:fill="auto"/>
                  <w:vAlign w:val="center"/>
                </w:tcPr>
                <w:p w14:paraId="419668CD" w14:textId="77777777" w:rsidR="002B64E3" w:rsidRPr="005220F3" w:rsidRDefault="00C40525">
                  <w:pPr>
                    <w:snapToGrid w:val="0"/>
                    <w:jc w:val="center"/>
                    <w:rPr>
                      <w:rFonts w:eastAsiaTheme="majorEastAsia"/>
                      <w:szCs w:val="21"/>
                    </w:rPr>
                  </w:pPr>
                  <w:r w:rsidRPr="005220F3">
                    <w:rPr>
                      <w:rFonts w:eastAsiaTheme="majorEastAsia" w:hint="eastAsia"/>
                      <w:szCs w:val="21"/>
                    </w:rPr>
                    <w:t>0</w:t>
                  </w:r>
                  <w:r w:rsidRPr="005220F3">
                    <w:rPr>
                      <w:rFonts w:eastAsiaTheme="majorEastAsia"/>
                      <w:szCs w:val="21"/>
                    </w:rPr>
                    <w:t>.008</w:t>
                  </w:r>
                </w:p>
              </w:tc>
              <w:tc>
                <w:tcPr>
                  <w:tcW w:w="1986" w:type="dxa"/>
                  <w:shd w:val="clear" w:color="auto" w:fill="auto"/>
                  <w:vAlign w:val="center"/>
                </w:tcPr>
                <w:p w14:paraId="423F56F1" w14:textId="77777777" w:rsidR="002B64E3" w:rsidRPr="005220F3" w:rsidRDefault="00C40525">
                  <w:pPr>
                    <w:snapToGrid w:val="0"/>
                    <w:jc w:val="center"/>
                    <w:rPr>
                      <w:rFonts w:eastAsiaTheme="majorEastAsia"/>
                      <w:szCs w:val="21"/>
                    </w:rPr>
                  </w:pPr>
                  <w:r w:rsidRPr="005220F3">
                    <w:rPr>
                      <w:rFonts w:eastAsiaTheme="majorEastAsia" w:hint="eastAsia"/>
                      <w:szCs w:val="21"/>
                    </w:rPr>
                    <w:t>0</w:t>
                  </w:r>
                  <w:r w:rsidRPr="005220F3">
                    <w:rPr>
                      <w:rFonts w:eastAsiaTheme="majorEastAsia"/>
                      <w:szCs w:val="21"/>
                    </w:rPr>
                    <w:t>.017</w:t>
                  </w:r>
                </w:p>
              </w:tc>
              <w:tc>
                <w:tcPr>
                  <w:tcW w:w="1701" w:type="dxa"/>
                  <w:shd w:val="clear" w:color="auto" w:fill="auto"/>
                  <w:vAlign w:val="center"/>
                </w:tcPr>
                <w:p w14:paraId="12F7268F" w14:textId="77777777" w:rsidR="002B64E3" w:rsidRPr="005220F3" w:rsidRDefault="00C40525">
                  <w:pPr>
                    <w:snapToGrid w:val="0"/>
                    <w:jc w:val="center"/>
                    <w:rPr>
                      <w:rFonts w:eastAsiaTheme="majorEastAsia"/>
                      <w:szCs w:val="21"/>
                    </w:rPr>
                  </w:pPr>
                  <w:r w:rsidRPr="005220F3">
                    <w:rPr>
                      <w:rFonts w:eastAsiaTheme="majorEastAsia" w:hint="eastAsia"/>
                      <w:szCs w:val="21"/>
                    </w:rPr>
                    <w:t>0</w:t>
                  </w:r>
                  <w:r w:rsidRPr="005220F3">
                    <w:rPr>
                      <w:rFonts w:eastAsiaTheme="majorEastAsia"/>
                      <w:szCs w:val="21"/>
                    </w:rPr>
                    <w:t>.053</w:t>
                  </w:r>
                </w:p>
              </w:tc>
              <w:tc>
                <w:tcPr>
                  <w:tcW w:w="1398" w:type="dxa"/>
                  <w:shd w:val="clear" w:color="auto" w:fill="auto"/>
                  <w:vAlign w:val="center"/>
                </w:tcPr>
                <w:p w14:paraId="2E8EE89C" w14:textId="77777777" w:rsidR="002B64E3" w:rsidRPr="005220F3" w:rsidRDefault="00C40525">
                  <w:pPr>
                    <w:snapToGrid w:val="0"/>
                    <w:jc w:val="center"/>
                    <w:rPr>
                      <w:rFonts w:eastAsiaTheme="majorEastAsia"/>
                      <w:szCs w:val="21"/>
                    </w:rPr>
                  </w:pPr>
                  <w:r w:rsidRPr="005220F3">
                    <w:rPr>
                      <w:rFonts w:eastAsiaTheme="majorEastAsia" w:hint="eastAsia"/>
                      <w:szCs w:val="21"/>
                    </w:rPr>
                    <w:t>0</w:t>
                  </w:r>
                  <w:r w:rsidRPr="005220F3">
                    <w:rPr>
                      <w:rFonts w:eastAsiaTheme="majorEastAsia"/>
                      <w:szCs w:val="21"/>
                    </w:rPr>
                    <w:t>.027</w:t>
                  </w:r>
                </w:p>
              </w:tc>
            </w:tr>
            <w:tr w:rsidR="005220F3" w:rsidRPr="005220F3" w14:paraId="47C64C8C" w14:textId="77777777">
              <w:trPr>
                <w:trHeight w:val="397"/>
              </w:trPr>
              <w:tc>
                <w:tcPr>
                  <w:tcW w:w="2537" w:type="dxa"/>
                  <w:shd w:val="clear" w:color="auto" w:fill="auto"/>
                  <w:vAlign w:val="center"/>
                </w:tcPr>
                <w:p w14:paraId="7B1D5E67" w14:textId="77777777" w:rsidR="002B64E3" w:rsidRPr="005220F3" w:rsidRDefault="00C40525">
                  <w:pPr>
                    <w:widowControl/>
                    <w:snapToGrid w:val="0"/>
                    <w:ind w:rightChars="20" w:right="42"/>
                    <w:jc w:val="center"/>
                    <w:rPr>
                      <w:rFonts w:eastAsiaTheme="majorEastAsia"/>
                      <w:b/>
                      <w:kern w:val="0"/>
                      <w:szCs w:val="21"/>
                    </w:rPr>
                  </w:pPr>
                  <w:r w:rsidRPr="005220F3">
                    <w:rPr>
                      <w:rFonts w:eastAsiaTheme="majorEastAsia"/>
                      <w:b/>
                      <w:kern w:val="0"/>
                      <w:szCs w:val="21"/>
                    </w:rPr>
                    <w:t>日均浓度限值，</w:t>
                  </w:r>
                  <w:r w:rsidRPr="005220F3">
                    <w:rPr>
                      <w:rFonts w:eastAsiaTheme="majorEastAsia"/>
                      <w:b/>
                      <w:kern w:val="0"/>
                      <w:szCs w:val="21"/>
                    </w:rPr>
                    <w:t>mg/m</w:t>
                  </w:r>
                  <w:r w:rsidRPr="005220F3">
                    <w:rPr>
                      <w:rFonts w:eastAsiaTheme="majorEastAsia"/>
                      <w:b/>
                      <w:kern w:val="0"/>
                      <w:szCs w:val="21"/>
                      <w:vertAlign w:val="superscript"/>
                    </w:rPr>
                    <w:t>3</w:t>
                  </w:r>
                </w:p>
              </w:tc>
              <w:tc>
                <w:tcPr>
                  <w:tcW w:w="1418" w:type="dxa"/>
                  <w:shd w:val="clear" w:color="auto" w:fill="auto"/>
                  <w:vAlign w:val="center"/>
                </w:tcPr>
                <w:p w14:paraId="30BB8E47" w14:textId="77777777" w:rsidR="002B64E3" w:rsidRPr="005220F3" w:rsidRDefault="00C40525">
                  <w:pPr>
                    <w:snapToGrid w:val="0"/>
                    <w:jc w:val="center"/>
                    <w:rPr>
                      <w:rFonts w:eastAsiaTheme="majorEastAsia"/>
                      <w:szCs w:val="21"/>
                    </w:rPr>
                  </w:pPr>
                  <w:r w:rsidRPr="005220F3">
                    <w:rPr>
                      <w:rFonts w:eastAsiaTheme="majorEastAsia"/>
                      <w:szCs w:val="21"/>
                    </w:rPr>
                    <w:t>0.15</w:t>
                  </w:r>
                </w:p>
              </w:tc>
              <w:tc>
                <w:tcPr>
                  <w:tcW w:w="1986" w:type="dxa"/>
                  <w:shd w:val="clear" w:color="auto" w:fill="auto"/>
                  <w:vAlign w:val="center"/>
                </w:tcPr>
                <w:p w14:paraId="264E132F" w14:textId="77777777" w:rsidR="002B64E3" w:rsidRPr="005220F3" w:rsidRDefault="00C40525">
                  <w:pPr>
                    <w:snapToGrid w:val="0"/>
                    <w:jc w:val="center"/>
                    <w:rPr>
                      <w:rFonts w:eastAsiaTheme="majorEastAsia"/>
                      <w:szCs w:val="21"/>
                    </w:rPr>
                  </w:pPr>
                  <w:r w:rsidRPr="005220F3">
                    <w:rPr>
                      <w:rFonts w:eastAsiaTheme="majorEastAsia"/>
                      <w:szCs w:val="21"/>
                    </w:rPr>
                    <w:t>0.08</w:t>
                  </w:r>
                </w:p>
              </w:tc>
              <w:tc>
                <w:tcPr>
                  <w:tcW w:w="1701" w:type="dxa"/>
                  <w:shd w:val="clear" w:color="auto" w:fill="auto"/>
                  <w:vAlign w:val="center"/>
                </w:tcPr>
                <w:p w14:paraId="1C42C04D" w14:textId="77777777" w:rsidR="002B64E3" w:rsidRPr="005220F3" w:rsidRDefault="00C40525">
                  <w:pPr>
                    <w:snapToGrid w:val="0"/>
                    <w:jc w:val="center"/>
                    <w:rPr>
                      <w:rFonts w:eastAsiaTheme="majorEastAsia"/>
                      <w:szCs w:val="21"/>
                    </w:rPr>
                  </w:pPr>
                  <w:r w:rsidRPr="005220F3">
                    <w:rPr>
                      <w:rFonts w:eastAsiaTheme="majorEastAsia"/>
                      <w:szCs w:val="21"/>
                    </w:rPr>
                    <w:t>0.15</w:t>
                  </w:r>
                </w:p>
              </w:tc>
              <w:tc>
                <w:tcPr>
                  <w:tcW w:w="1398" w:type="dxa"/>
                  <w:shd w:val="clear" w:color="auto" w:fill="auto"/>
                  <w:vAlign w:val="center"/>
                </w:tcPr>
                <w:p w14:paraId="47D815BA" w14:textId="77777777" w:rsidR="002B64E3" w:rsidRPr="005220F3" w:rsidRDefault="00C40525">
                  <w:pPr>
                    <w:snapToGrid w:val="0"/>
                    <w:jc w:val="center"/>
                    <w:rPr>
                      <w:rFonts w:eastAsiaTheme="majorEastAsia"/>
                      <w:szCs w:val="21"/>
                    </w:rPr>
                  </w:pPr>
                  <w:r w:rsidRPr="005220F3">
                    <w:rPr>
                      <w:rFonts w:eastAsiaTheme="majorEastAsia"/>
                      <w:szCs w:val="21"/>
                    </w:rPr>
                    <w:t>0.075</w:t>
                  </w:r>
                </w:p>
              </w:tc>
            </w:tr>
          </w:tbl>
          <w:p w14:paraId="1D7377BE" w14:textId="77777777" w:rsidR="002B64E3" w:rsidRPr="005220F3" w:rsidRDefault="00C40525">
            <w:pPr>
              <w:widowControl/>
              <w:snapToGrid w:val="0"/>
              <w:spacing w:line="360" w:lineRule="auto"/>
              <w:ind w:firstLine="493"/>
              <w:rPr>
                <w:rFonts w:eastAsiaTheme="majorEastAsia"/>
                <w:kern w:val="0"/>
                <w:sz w:val="24"/>
              </w:rPr>
            </w:pPr>
            <w:r w:rsidRPr="005220F3">
              <w:rPr>
                <w:rFonts w:eastAsiaTheme="majorEastAsia"/>
                <w:kern w:val="0"/>
                <w:sz w:val="24"/>
              </w:rPr>
              <w:t>根据上表，项目区域环境空气质量可以满足《环境空气质量标准》</w:t>
            </w:r>
            <w:r w:rsidRPr="005220F3">
              <w:rPr>
                <w:rFonts w:eastAsiaTheme="majorEastAsia"/>
                <w:kern w:val="0"/>
                <w:sz w:val="24"/>
              </w:rPr>
              <w:t>(GB3095-2012)</w:t>
            </w:r>
            <w:r w:rsidRPr="005220F3">
              <w:rPr>
                <w:rFonts w:eastAsiaTheme="majorEastAsia"/>
                <w:kern w:val="0"/>
                <w:sz w:val="24"/>
              </w:rPr>
              <w:t>二级日均值标准。本项目废气主要为非甲烷总烃</w:t>
            </w:r>
            <w:r w:rsidRPr="005220F3">
              <w:rPr>
                <w:rFonts w:eastAsiaTheme="majorEastAsia" w:hint="eastAsia"/>
                <w:kern w:val="0"/>
                <w:sz w:val="24"/>
              </w:rPr>
              <w:t>，产生量</w:t>
            </w:r>
            <w:r w:rsidRPr="005220F3">
              <w:rPr>
                <w:rFonts w:eastAsiaTheme="majorEastAsia"/>
                <w:kern w:val="0"/>
                <w:sz w:val="24"/>
              </w:rPr>
              <w:t>极小</w:t>
            </w:r>
            <w:r w:rsidRPr="005220F3">
              <w:rPr>
                <w:rFonts w:eastAsiaTheme="majorEastAsia" w:hint="eastAsia"/>
                <w:kern w:val="0"/>
                <w:sz w:val="24"/>
              </w:rPr>
              <w:t>。</w:t>
            </w:r>
            <w:r w:rsidRPr="005220F3">
              <w:rPr>
                <w:rFonts w:eastAsiaTheme="majorEastAsia"/>
                <w:kern w:val="0"/>
                <w:sz w:val="24"/>
              </w:rPr>
              <w:t>以无组织形式排放，对区域环境空气质量影响较小。</w:t>
            </w:r>
          </w:p>
          <w:p w14:paraId="71C5888A" w14:textId="77777777" w:rsidR="002B64E3" w:rsidRPr="005220F3" w:rsidRDefault="00C40525">
            <w:pPr>
              <w:snapToGrid w:val="0"/>
              <w:spacing w:line="360" w:lineRule="auto"/>
              <w:ind w:firstLineChars="200" w:firstLine="482"/>
              <w:jc w:val="left"/>
              <w:rPr>
                <w:rFonts w:eastAsiaTheme="majorEastAsia"/>
                <w:b/>
                <w:bCs/>
                <w:sz w:val="24"/>
              </w:rPr>
            </w:pPr>
            <w:r w:rsidRPr="005220F3">
              <w:rPr>
                <w:rFonts w:eastAsiaTheme="majorEastAsia"/>
                <w:b/>
                <w:bCs/>
                <w:sz w:val="24"/>
              </w:rPr>
              <w:t>2</w:t>
            </w:r>
            <w:r w:rsidRPr="005220F3">
              <w:rPr>
                <w:rFonts w:eastAsiaTheme="majorEastAsia"/>
                <w:b/>
                <w:bCs/>
                <w:sz w:val="24"/>
              </w:rPr>
              <w:t>、地表水</w:t>
            </w:r>
          </w:p>
          <w:p w14:paraId="42141224" w14:textId="77777777" w:rsidR="002B64E3" w:rsidRPr="005220F3" w:rsidRDefault="00C40525">
            <w:pPr>
              <w:snapToGrid w:val="0"/>
              <w:spacing w:line="360" w:lineRule="auto"/>
              <w:ind w:firstLineChars="200" w:firstLine="480"/>
            </w:pPr>
            <w:r w:rsidRPr="005220F3">
              <w:rPr>
                <w:rFonts w:eastAsiaTheme="majorEastAsia"/>
                <w:sz w:val="24"/>
              </w:rPr>
              <w:t>该区域地表水为</w:t>
            </w:r>
            <w:r w:rsidRPr="005220F3">
              <w:rPr>
                <w:rFonts w:eastAsiaTheme="majorEastAsia" w:hint="eastAsia"/>
                <w:sz w:val="24"/>
              </w:rPr>
              <w:t>孝妇</w:t>
            </w:r>
            <w:r w:rsidRPr="005220F3">
              <w:rPr>
                <w:rFonts w:eastAsiaTheme="majorEastAsia"/>
                <w:sz w:val="24"/>
              </w:rPr>
              <w:t>河，根据淄博市环境保护局发布的《生态淄博建设工作简报》</w:t>
            </w:r>
            <w:r w:rsidRPr="005220F3">
              <w:rPr>
                <w:rFonts w:eastAsiaTheme="majorEastAsia"/>
                <w:sz w:val="24"/>
              </w:rPr>
              <w:lastRenderedPageBreak/>
              <w:t>（</w:t>
            </w:r>
            <w:r w:rsidRPr="005220F3">
              <w:rPr>
                <w:rFonts w:eastAsiaTheme="majorEastAsia"/>
                <w:sz w:val="24"/>
              </w:rPr>
              <w:t>2018</w:t>
            </w:r>
            <w:r w:rsidRPr="005220F3">
              <w:rPr>
                <w:rFonts w:eastAsiaTheme="majorEastAsia"/>
                <w:sz w:val="24"/>
              </w:rPr>
              <w:t>年第</w:t>
            </w:r>
            <w:r w:rsidRPr="005220F3">
              <w:rPr>
                <w:rFonts w:eastAsiaTheme="majorEastAsia"/>
                <w:sz w:val="24"/>
              </w:rPr>
              <w:t>7</w:t>
            </w:r>
            <w:r w:rsidRPr="005220F3">
              <w:rPr>
                <w:rFonts w:eastAsiaTheme="majorEastAsia"/>
                <w:sz w:val="24"/>
              </w:rPr>
              <w:t>期），</w:t>
            </w:r>
            <w:r w:rsidRPr="005220F3">
              <w:rPr>
                <w:rFonts w:eastAsiaTheme="majorEastAsia"/>
                <w:sz w:val="24"/>
              </w:rPr>
              <w:t>7</w:t>
            </w:r>
            <w:r w:rsidRPr="005220F3">
              <w:rPr>
                <w:rFonts w:eastAsiaTheme="majorEastAsia"/>
                <w:sz w:val="24"/>
              </w:rPr>
              <w:t>月份，全市</w:t>
            </w:r>
            <w:r w:rsidRPr="005220F3">
              <w:rPr>
                <w:rFonts w:eastAsiaTheme="majorEastAsia"/>
                <w:sz w:val="24"/>
              </w:rPr>
              <w:t>14</w:t>
            </w:r>
            <w:r w:rsidRPr="005220F3">
              <w:rPr>
                <w:rFonts w:eastAsiaTheme="majorEastAsia"/>
                <w:sz w:val="24"/>
              </w:rPr>
              <w:t>个市控以上主要河流断面化学需氧量（</w:t>
            </w:r>
            <w:r w:rsidRPr="005220F3">
              <w:rPr>
                <w:rFonts w:eastAsiaTheme="majorEastAsia"/>
                <w:sz w:val="24"/>
              </w:rPr>
              <w:t>COD</w:t>
            </w:r>
            <w:r w:rsidRPr="005220F3">
              <w:rPr>
                <w:rFonts w:eastAsiaTheme="majorEastAsia"/>
                <w:sz w:val="24"/>
              </w:rPr>
              <w:t>）平均浓度</w:t>
            </w:r>
            <w:r w:rsidRPr="005220F3">
              <w:rPr>
                <w:rFonts w:eastAsiaTheme="majorEastAsia"/>
                <w:sz w:val="24"/>
              </w:rPr>
              <w:t>23.7mg/L</w:t>
            </w:r>
            <w:r w:rsidRPr="005220F3">
              <w:rPr>
                <w:rFonts w:eastAsiaTheme="majorEastAsia"/>
                <w:sz w:val="24"/>
              </w:rPr>
              <w:t>，同比改善</w:t>
            </w:r>
            <w:r w:rsidRPr="005220F3">
              <w:rPr>
                <w:rFonts w:eastAsiaTheme="majorEastAsia"/>
                <w:sz w:val="24"/>
              </w:rPr>
              <w:t>8.98%</w:t>
            </w:r>
            <w:r w:rsidRPr="005220F3">
              <w:rPr>
                <w:rFonts w:eastAsiaTheme="majorEastAsia"/>
                <w:sz w:val="24"/>
              </w:rPr>
              <w:t>，氨氮（</w:t>
            </w:r>
            <w:r w:rsidRPr="005220F3">
              <w:rPr>
                <w:rFonts w:eastAsiaTheme="majorEastAsia"/>
                <w:sz w:val="24"/>
              </w:rPr>
              <w:t>NH</w:t>
            </w:r>
            <w:r w:rsidRPr="005220F3">
              <w:rPr>
                <w:rFonts w:eastAsiaTheme="majorEastAsia"/>
                <w:sz w:val="24"/>
                <w:vertAlign w:val="subscript"/>
              </w:rPr>
              <w:t>3</w:t>
            </w:r>
            <w:r w:rsidRPr="005220F3">
              <w:rPr>
                <w:rFonts w:eastAsiaTheme="majorEastAsia"/>
                <w:sz w:val="24"/>
              </w:rPr>
              <w:t>-N</w:t>
            </w:r>
            <w:r w:rsidRPr="005220F3">
              <w:rPr>
                <w:rFonts w:eastAsiaTheme="majorEastAsia"/>
                <w:sz w:val="24"/>
              </w:rPr>
              <w:t>）平均浓度</w:t>
            </w:r>
            <w:r w:rsidRPr="005220F3">
              <w:rPr>
                <w:rFonts w:eastAsiaTheme="majorEastAsia"/>
                <w:sz w:val="24"/>
              </w:rPr>
              <w:t xml:space="preserve">0.97 </w:t>
            </w:r>
            <w:r w:rsidRPr="005220F3">
              <w:rPr>
                <w:rFonts w:eastAsiaTheme="majorEastAsia"/>
                <w:sz w:val="24"/>
              </w:rPr>
              <w:t>mg/L</w:t>
            </w:r>
            <w:r w:rsidRPr="005220F3">
              <w:rPr>
                <w:rFonts w:eastAsiaTheme="majorEastAsia"/>
                <w:sz w:val="24"/>
              </w:rPr>
              <w:t>，同比改善</w:t>
            </w:r>
            <w:r w:rsidRPr="005220F3">
              <w:rPr>
                <w:rFonts w:eastAsiaTheme="majorEastAsia"/>
                <w:sz w:val="24"/>
              </w:rPr>
              <w:t>20.8%</w:t>
            </w:r>
            <w:r w:rsidRPr="005220F3">
              <w:rPr>
                <w:rFonts w:eastAsiaTheme="majorEastAsia"/>
                <w:sz w:val="24"/>
              </w:rPr>
              <w:t>。</w:t>
            </w:r>
            <w:r w:rsidRPr="005220F3">
              <w:rPr>
                <w:rFonts w:eastAsiaTheme="majorEastAsia"/>
                <w:sz w:val="24"/>
              </w:rPr>
              <w:t>8</w:t>
            </w:r>
            <w:r w:rsidRPr="005220F3">
              <w:rPr>
                <w:rFonts w:eastAsiaTheme="majorEastAsia"/>
                <w:sz w:val="24"/>
              </w:rPr>
              <w:t>个省控以上河流断面化学需氧量（</w:t>
            </w:r>
            <w:r w:rsidRPr="005220F3">
              <w:rPr>
                <w:rFonts w:eastAsiaTheme="majorEastAsia"/>
                <w:sz w:val="24"/>
              </w:rPr>
              <w:t>COD</w:t>
            </w:r>
            <w:r w:rsidRPr="005220F3">
              <w:rPr>
                <w:rFonts w:eastAsiaTheme="majorEastAsia"/>
                <w:sz w:val="24"/>
              </w:rPr>
              <w:t>）平均浓度</w:t>
            </w:r>
            <w:r w:rsidRPr="005220F3">
              <w:rPr>
                <w:rFonts w:eastAsiaTheme="majorEastAsia"/>
                <w:sz w:val="24"/>
              </w:rPr>
              <w:t>25.2mg/L</w:t>
            </w:r>
            <w:r w:rsidRPr="005220F3">
              <w:rPr>
                <w:rFonts w:eastAsiaTheme="majorEastAsia"/>
                <w:sz w:val="24"/>
              </w:rPr>
              <w:t>，同比改善</w:t>
            </w:r>
            <w:r w:rsidRPr="005220F3">
              <w:rPr>
                <w:rFonts w:eastAsiaTheme="majorEastAsia"/>
                <w:sz w:val="24"/>
              </w:rPr>
              <w:t>5.91%</w:t>
            </w:r>
            <w:r w:rsidRPr="005220F3">
              <w:rPr>
                <w:rFonts w:eastAsiaTheme="majorEastAsia"/>
                <w:sz w:val="24"/>
              </w:rPr>
              <w:t>，氨氮（</w:t>
            </w:r>
            <w:r w:rsidRPr="005220F3">
              <w:rPr>
                <w:rFonts w:eastAsiaTheme="majorEastAsia"/>
                <w:sz w:val="24"/>
              </w:rPr>
              <w:t>NH</w:t>
            </w:r>
            <w:r w:rsidRPr="005220F3">
              <w:rPr>
                <w:rFonts w:eastAsiaTheme="majorEastAsia"/>
                <w:sz w:val="24"/>
                <w:vertAlign w:val="subscript"/>
              </w:rPr>
              <w:t>3</w:t>
            </w:r>
            <w:r w:rsidRPr="005220F3">
              <w:rPr>
                <w:rFonts w:eastAsiaTheme="majorEastAsia"/>
                <w:sz w:val="24"/>
              </w:rPr>
              <w:t>-N</w:t>
            </w:r>
            <w:r w:rsidRPr="005220F3">
              <w:rPr>
                <w:rFonts w:eastAsiaTheme="majorEastAsia"/>
                <w:sz w:val="24"/>
              </w:rPr>
              <w:t>）平均浓度</w:t>
            </w:r>
            <w:r w:rsidRPr="005220F3">
              <w:rPr>
                <w:rFonts w:eastAsiaTheme="majorEastAsia"/>
                <w:sz w:val="24"/>
              </w:rPr>
              <w:t>0.85mg/L</w:t>
            </w:r>
            <w:r w:rsidRPr="005220F3">
              <w:rPr>
                <w:rFonts w:eastAsiaTheme="majorEastAsia"/>
                <w:sz w:val="24"/>
              </w:rPr>
              <w:t>，同比改善</w:t>
            </w:r>
            <w:r w:rsidRPr="005220F3">
              <w:rPr>
                <w:rFonts w:eastAsiaTheme="majorEastAsia"/>
                <w:sz w:val="24"/>
              </w:rPr>
              <w:t>4.21%</w:t>
            </w:r>
            <w:r w:rsidRPr="005220F3">
              <w:rPr>
                <w:rFonts w:eastAsiaTheme="majorEastAsia"/>
                <w:sz w:val="24"/>
              </w:rPr>
              <w:t>。</w:t>
            </w:r>
          </w:p>
          <w:p w14:paraId="1708BA3C"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hint="eastAsia"/>
                <w:sz w:val="24"/>
              </w:rPr>
              <w:t>孝妇</w:t>
            </w:r>
            <w:r w:rsidRPr="005220F3">
              <w:rPr>
                <w:rFonts w:eastAsiaTheme="majorEastAsia"/>
                <w:sz w:val="24"/>
              </w:rPr>
              <w:t>河</w:t>
            </w:r>
            <w:r w:rsidRPr="005220F3">
              <w:rPr>
                <w:rFonts w:asciiTheme="minorEastAsia" w:eastAsiaTheme="minorEastAsia" w:hAnsiTheme="minorEastAsia"/>
                <w:sz w:val="24"/>
              </w:rPr>
              <w:t>“</w:t>
            </w:r>
            <w:r w:rsidRPr="005220F3">
              <w:rPr>
                <w:rFonts w:asciiTheme="minorEastAsia" w:eastAsiaTheme="minorEastAsia" w:hAnsiTheme="minorEastAsia" w:hint="eastAsia"/>
                <w:sz w:val="24"/>
              </w:rPr>
              <w:t>博山西龙角</w:t>
            </w:r>
            <w:r w:rsidRPr="005220F3">
              <w:rPr>
                <w:rFonts w:asciiTheme="minorEastAsia" w:eastAsiaTheme="minorEastAsia" w:hAnsiTheme="minorEastAsia"/>
                <w:sz w:val="24"/>
              </w:rPr>
              <w:t>”</w:t>
            </w:r>
            <w:r w:rsidRPr="005220F3">
              <w:rPr>
                <w:rFonts w:eastAsiaTheme="majorEastAsia"/>
                <w:sz w:val="24"/>
              </w:rPr>
              <w:t>断面</w:t>
            </w:r>
            <w:r w:rsidRPr="005220F3">
              <w:rPr>
                <w:rFonts w:eastAsiaTheme="majorEastAsia"/>
                <w:sz w:val="24"/>
              </w:rPr>
              <w:t>COD</w:t>
            </w:r>
            <w:r w:rsidRPr="005220F3">
              <w:rPr>
                <w:rFonts w:eastAsiaTheme="majorEastAsia"/>
                <w:sz w:val="24"/>
              </w:rPr>
              <w:t>浓度为</w:t>
            </w:r>
            <w:r w:rsidRPr="005220F3">
              <w:rPr>
                <w:rFonts w:eastAsiaTheme="majorEastAsia"/>
                <w:sz w:val="24"/>
              </w:rPr>
              <w:t>19.8mg/L</w:t>
            </w:r>
            <w:r w:rsidRPr="005220F3">
              <w:rPr>
                <w:rFonts w:eastAsiaTheme="majorEastAsia"/>
                <w:sz w:val="24"/>
              </w:rPr>
              <w:t>，</w:t>
            </w:r>
            <w:r w:rsidRPr="005220F3">
              <w:rPr>
                <w:rFonts w:eastAsiaTheme="majorEastAsia"/>
                <w:sz w:val="24"/>
              </w:rPr>
              <w:t>NH</w:t>
            </w:r>
            <w:r w:rsidRPr="005220F3">
              <w:rPr>
                <w:rFonts w:eastAsiaTheme="majorEastAsia"/>
                <w:sz w:val="24"/>
                <w:vertAlign w:val="subscript"/>
              </w:rPr>
              <w:t>3</w:t>
            </w:r>
            <w:r w:rsidRPr="005220F3">
              <w:rPr>
                <w:rFonts w:eastAsiaTheme="majorEastAsia"/>
                <w:sz w:val="24"/>
              </w:rPr>
              <w:t>-N</w:t>
            </w:r>
            <w:r w:rsidRPr="005220F3">
              <w:rPr>
                <w:rFonts w:eastAsiaTheme="majorEastAsia"/>
                <w:sz w:val="24"/>
              </w:rPr>
              <w:t>浓度为</w:t>
            </w:r>
            <w:r w:rsidRPr="005220F3">
              <w:rPr>
                <w:rFonts w:eastAsiaTheme="majorEastAsia"/>
                <w:sz w:val="24"/>
              </w:rPr>
              <w:t>2.75mg/L</w:t>
            </w:r>
            <w:r w:rsidRPr="005220F3">
              <w:rPr>
                <w:rFonts w:eastAsiaTheme="majorEastAsia"/>
                <w:sz w:val="24"/>
              </w:rPr>
              <w:t>，地表水水质</w:t>
            </w:r>
            <w:r w:rsidRPr="005220F3">
              <w:rPr>
                <w:rFonts w:eastAsiaTheme="majorEastAsia" w:hint="eastAsia"/>
                <w:sz w:val="24"/>
              </w:rPr>
              <w:t>无法</w:t>
            </w:r>
            <w:r w:rsidRPr="005220F3">
              <w:rPr>
                <w:rFonts w:eastAsiaTheme="majorEastAsia"/>
                <w:sz w:val="24"/>
              </w:rPr>
              <w:t>达到《地表水环境质量标准》（</w:t>
            </w:r>
            <w:r w:rsidRPr="005220F3">
              <w:rPr>
                <w:rFonts w:eastAsiaTheme="majorEastAsia"/>
                <w:sz w:val="24"/>
              </w:rPr>
              <w:t>GB3838-2002</w:t>
            </w:r>
            <w:r w:rsidRPr="005220F3">
              <w:rPr>
                <w:rFonts w:eastAsiaTheme="majorEastAsia"/>
                <w:sz w:val="24"/>
              </w:rPr>
              <w:t>）中的</w:t>
            </w:r>
            <w:r w:rsidRPr="005220F3">
              <w:rPr>
                <w:rFonts w:ascii="宋体" w:hAnsi="宋体" w:cs="宋体" w:hint="eastAsia"/>
                <w:kern w:val="0"/>
                <w:sz w:val="24"/>
              </w:rPr>
              <w:t>Ⅴ</w:t>
            </w:r>
            <w:r w:rsidRPr="005220F3">
              <w:rPr>
                <w:rFonts w:eastAsiaTheme="majorEastAsia"/>
                <w:kern w:val="0"/>
                <w:sz w:val="24"/>
              </w:rPr>
              <w:t>类</w:t>
            </w:r>
            <w:r w:rsidRPr="005220F3">
              <w:rPr>
                <w:rFonts w:eastAsiaTheme="majorEastAsia"/>
                <w:sz w:val="24"/>
              </w:rPr>
              <w:t>标准。</w:t>
            </w:r>
            <w:r w:rsidRPr="005220F3">
              <w:rPr>
                <w:rFonts w:eastAsiaTheme="majorEastAsia" w:hint="eastAsia"/>
                <w:sz w:val="24"/>
              </w:rPr>
              <w:t>本项目废水</w:t>
            </w:r>
            <w:r w:rsidRPr="005220F3">
              <w:rPr>
                <w:rFonts w:eastAsiaTheme="majorEastAsia"/>
                <w:sz w:val="24"/>
              </w:rPr>
              <w:t>主要为生活污水，</w:t>
            </w:r>
            <w:r w:rsidRPr="005220F3">
              <w:rPr>
                <w:rFonts w:eastAsiaTheme="majorEastAsia" w:hint="eastAsia"/>
                <w:sz w:val="24"/>
              </w:rPr>
              <w:t>经</w:t>
            </w:r>
            <w:r w:rsidRPr="005220F3">
              <w:rPr>
                <w:rFonts w:eastAsiaTheme="majorEastAsia"/>
                <w:sz w:val="24"/>
              </w:rPr>
              <w:t>化粪池处理后</w:t>
            </w:r>
            <w:r w:rsidRPr="005220F3">
              <w:rPr>
                <w:rFonts w:eastAsiaTheme="majorEastAsia" w:hint="eastAsia"/>
                <w:sz w:val="24"/>
              </w:rPr>
              <w:t>排入</w:t>
            </w:r>
            <w:r w:rsidRPr="005220F3">
              <w:rPr>
                <w:rFonts w:eastAsiaTheme="majorEastAsia"/>
                <w:sz w:val="24"/>
              </w:rPr>
              <w:t>市政污水管网，最终由博山环科污水处理厂处理达标后排放</w:t>
            </w:r>
            <w:r w:rsidRPr="005220F3">
              <w:rPr>
                <w:rFonts w:eastAsiaTheme="majorEastAsia" w:hint="eastAsia"/>
                <w:sz w:val="24"/>
              </w:rPr>
              <w:t>，</w:t>
            </w:r>
            <w:r w:rsidRPr="005220F3">
              <w:rPr>
                <w:rFonts w:eastAsiaTheme="majorEastAsia"/>
                <w:sz w:val="24"/>
              </w:rPr>
              <w:t>对周围水</w:t>
            </w:r>
            <w:r w:rsidRPr="005220F3">
              <w:rPr>
                <w:rFonts w:eastAsiaTheme="majorEastAsia" w:hint="eastAsia"/>
                <w:sz w:val="24"/>
              </w:rPr>
              <w:t>环境</w:t>
            </w:r>
            <w:r w:rsidRPr="005220F3">
              <w:rPr>
                <w:rFonts w:eastAsiaTheme="majorEastAsia"/>
                <w:sz w:val="24"/>
              </w:rPr>
              <w:t>影响较小。</w:t>
            </w:r>
          </w:p>
          <w:p w14:paraId="44DD4A64" w14:textId="77777777" w:rsidR="002B64E3" w:rsidRPr="005220F3" w:rsidRDefault="00C40525">
            <w:pPr>
              <w:snapToGrid w:val="0"/>
              <w:spacing w:line="360" w:lineRule="auto"/>
              <w:ind w:firstLineChars="200" w:firstLine="482"/>
              <w:rPr>
                <w:rFonts w:eastAsiaTheme="majorEastAsia"/>
                <w:b/>
                <w:bCs/>
                <w:sz w:val="24"/>
              </w:rPr>
            </w:pPr>
            <w:r w:rsidRPr="005220F3">
              <w:rPr>
                <w:rFonts w:eastAsiaTheme="majorEastAsia"/>
                <w:b/>
                <w:bCs/>
                <w:sz w:val="24"/>
              </w:rPr>
              <w:t>3</w:t>
            </w:r>
            <w:r w:rsidRPr="005220F3">
              <w:rPr>
                <w:rFonts w:eastAsiaTheme="majorEastAsia"/>
                <w:b/>
                <w:bCs/>
                <w:sz w:val="24"/>
              </w:rPr>
              <w:t>、地下水</w:t>
            </w:r>
          </w:p>
          <w:p w14:paraId="787BB9D0" w14:textId="77777777" w:rsidR="002B64E3" w:rsidRPr="005220F3" w:rsidRDefault="00C40525">
            <w:pPr>
              <w:adjustRightInd w:val="0"/>
              <w:snapToGrid w:val="0"/>
              <w:spacing w:line="362" w:lineRule="auto"/>
              <w:ind w:firstLineChars="200" w:firstLine="480"/>
              <w:rPr>
                <w:rFonts w:eastAsiaTheme="majorEastAsia"/>
                <w:sz w:val="24"/>
              </w:rPr>
            </w:pPr>
            <w:r w:rsidRPr="005220F3">
              <w:rPr>
                <w:rFonts w:eastAsiaTheme="majorEastAsia"/>
                <w:sz w:val="24"/>
              </w:rPr>
              <w:t>根据淄博市环保局网站发布的《</w:t>
            </w:r>
            <w:r w:rsidRPr="005220F3">
              <w:rPr>
                <w:rFonts w:eastAsiaTheme="majorEastAsia"/>
                <w:sz w:val="24"/>
              </w:rPr>
              <w:t>2018</w:t>
            </w:r>
            <w:r w:rsidRPr="005220F3">
              <w:rPr>
                <w:rFonts w:eastAsiaTheme="majorEastAsia"/>
                <w:sz w:val="24"/>
              </w:rPr>
              <w:t>年</w:t>
            </w:r>
            <w:r w:rsidRPr="005220F3">
              <w:rPr>
                <w:rFonts w:eastAsiaTheme="majorEastAsia"/>
                <w:sz w:val="24"/>
              </w:rPr>
              <w:t>7</w:t>
            </w:r>
            <w:r w:rsidRPr="005220F3">
              <w:rPr>
                <w:rFonts w:eastAsiaTheme="majorEastAsia"/>
                <w:sz w:val="24"/>
              </w:rPr>
              <w:t>月集中式生活饮用水水源水质状况报告》，</w:t>
            </w:r>
            <w:r w:rsidRPr="005220F3">
              <w:rPr>
                <w:rFonts w:eastAsiaTheme="majorEastAsia" w:hint="eastAsia"/>
                <w:sz w:val="24"/>
              </w:rPr>
              <w:t>2018</w:t>
            </w:r>
            <w:r w:rsidRPr="005220F3">
              <w:rPr>
                <w:rFonts w:eastAsiaTheme="majorEastAsia" w:hint="eastAsia"/>
                <w:sz w:val="24"/>
              </w:rPr>
              <w:t>年</w:t>
            </w:r>
            <w:r w:rsidRPr="005220F3">
              <w:rPr>
                <w:rFonts w:eastAsiaTheme="majorEastAsia" w:hint="eastAsia"/>
                <w:sz w:val="24"/>
              </w:rPr>
              <w:t>6</w:t>
            </w:r>
            <w:r w:rsidRPr="005220F3">
              <w:rPr>
                <w:rFonts w:eastAsiaTheme="majorEastAsia" w:hint="eastAsia"/>
                <w:sz w:val="24"/>
              </w:rPr>
              <w:t>月，淄博市共监测</w:t>
            </w:r>
            <w:r w:rsidRPr="005220F3">
              <w:rPr>
                <w:rFonts w:eastAsiaTheme="majorEastAsia" w:hint="eastAsia"/>
                <w:sz w:val="24"/>
              </w:rPr>
              <w:t>11</w:t>
            </w:r>
            <w:r w:rsidRPr="005220F3">
              <w:rPr>
                <w:rFonts w:eastAsiaTheme="majorEastAsia" w:hint="eastAsia"/>
                <w:sz w:val="24"/>
              </w:rPr>
              <w:t>个城市集中式生活饮用水水源，其中湖库型地表水水源</w:t>
            </w:r>
            <w:r w:rsidRPr="005220F3">
              <w:rPr>
                <w:rFonts w:eastAsiaTheme="majorEastAsia" w:hint="eastAsia"/>
                <w:sz w:val="24"/>
              </w:rPr>
              <w:t>2</w:t>
            </w:r>
            <w:r w:rsidRPr="005220F3">
              <w:rPr>
                <w:rFonts w:eastAsiaTheme="majorEastAsia" w:hint="eastAsia"/>
                <w:sz w:val="24"/>
              </w:rPr>
              <w:t>个、地下水水源</w:t>
            </w:r>
            <w:r w:rsidRPr="005220F3">
              <w:rPr>
                <w:rFonts w:eastAsiaTheme="majorEastAsia" w:hint="eastAsia"/>
                <w:sz w:val="24"/>
              </w:rPr>
              <w:t>9</w:t>
            </w:r>
            <w:r w:rsidRPr="005220F3">
              <w:rPr>
                <w:rFonts w:eastAsiaTheme="majorEastAsia" w:hint="eastAsia"/>
                <w:sz w:val="24"/>
              </w:rPr>
              <w:t>个。</w:t>
            </w:r>
          </w:p>
          <w:p w14:paraId="3D945873" w14:textId="77777777" w:rsidR="002B64E3" w:rsidRPr="005220F3" w:rsidRDefault="00C40525">
            <w:pPr>
              <w:adjustRightInd w:val="0"/>
              <w:snapToGrid w:val="0"/>
              <w:spacing w:line="362" w:lineRule="auto"/>
              <w:ind w:firstLineChars="200" w:firstLine="480"/>
              <w:rPr>
                <w:rFonts w:eastAsiaTheme="majorEastAsia"/>
                <w:sz w:val="24"/>
              </w:rPr>
            </w:pPr>
            <w:r w:rsidRPr="005220F3">
              <w:rPr>
                <w:rFonts w:eastAsiaTheme="majorEastAsia" w:hint="eastAsia"/>
                <w:sz w:val="24"/>
              </w:rPr>
              <w:t>监测的</w:t>
            </w:r>
            <w:r w:rsidRPr="005220F3">
              <w:rPr>
                <w:rFonts w:eastAsiaTheme="majorEastAsia" w:hint="eastAsia"/>
                <w:sz w:val="24"/>
              </w:rPr>
              <w:t>11</w:t>
            </w:r>
            <w:r w:rsidRPr="005220F3">
              <w:rPr>
                <w:rFonts w:eastAsiaTheme="majorEastAsia" w:hint="eastAsia"/>
                <w:sz w:val="24"/>
              </w:rPr>
              <w:t>个集中式饮用水水源全部达标，达标率为</w:t>
            </w:r>
            <w:r w:rsidRPr="005220F3">
              <w:rPr>
                <w:rFonts w:eastAsiaTheme="majorEastAsia" w:hint="eastAsia"/>
                <w:sz w:val="24"/>
              </w:rPr>
              <w:t>100%</w:t>
            </w:r>
            <w:r w:rsidRPr="005220F3">
              <w:rPr>
                <w:rFonts w:eastAsiaTheme="majorEastAsia" w:hint="eastAsia"/>
                <w:sz w:val="24"/>
              </w:rPr>
              <w:t>。</w:t>
            </w:r>
            <w:r w:rsidRPr="005220F3">
              <w:rPr>
                <w:rFonts w:eastAsiaTheme="majorEastAsia" w:hint="eastAsia"/>
                <w:sz w:val="24"/>
              </w:rPr>
              <w:t>2</w:t>
            </w:r>
            <w:r w:rsidRPr="005220F3">
              <w:rPr>
                <w:rFonts w:eastAsiaTheme="majorEastAsia" w:hint="eastAsia"/>
                <w:sz w:val="24"/>
              </w:rPr>
              <w:t>个地表水水源监测指标达到或优于《地表水环境质量标准》Ⅲ类标准和相关标准限值，</w:t>
            </w:r>
            <w:r w:rsidRPr="005220F3">
              <w:rPr>
                <w:rFonts w:eastAsiaTheme="majorEastAsia" w:hint="eastAsia"/>
                <w:sz w:val="24"/>
              </w:rPr>
              <w:t>9</w:t>
            </w:r>
            <w:r w:rsidRPr="005220F3">
              <w:rPr>
                <w:rFonts w:eastAsiaTheme="majorEastAsia" w:hint="eastAsia"/>
                <w:sz w:val="24"/>
              </w:rPr>
              <w:t>个地下水水源监测指标达到或优于《地下水质量标准》Ⅲ类标准。</w:t>
            </w:r>
          </w:p>
          <w:p w14:paraId="7F11FF3A" w14:textId="77777777" w:rsidR="002B64E3" w:rsidRPr="005220F3" w:rsidRDefault="00C40525">
            <w:pPr>
              <w:snapToGrid w:val="0"/>
              <w:spacing w:line="360" w:lineRule="auto"/>
              <w:ind w:firstLineChars="200" w:firstLine="482"/>
              <w:jc w:val="left"/>
              <w:rPr>
                <w:rFonts w:eastAsiaTheme="majorEastAsia"/>
                <w:b/>
                <w:bCs/>
                <w:sz w:val="24"/>
              </w:rPr>
            </w:pPr>
            <w:r w:rsidRPr="005220F3">
              <w:rPr>
                <w:rFonts w:eastAsiaTheme="majorEastAsia"/>
                <w:b/>
                <w:bCs/>
                <w:sz w:val="24"/>
              </w:rPr>
              <w:t>4</w:t>
            </w:r>
            <w:r w:rsidRPr="005220F3">
              <w:rPr>
                <w:rFonts w:eastAsiaTheme="majorEastAsia"/>
                <w:b/>
                <w:bCs/>
                <w:sz w:val="24"/>
              </w:rPr>
              <w:t>、声环境</w:t>
            </w:r>
          </w:p>
          <w:p w14:paraId="707950E6" w14:textId="77777777" w:rsidR="002B64E3" w:rsidRPr="005220F3" w:rsidRDefault="00C40525">
            <w:pPr>
              <w:snapToGrid w:val="0"/>
              <w:spacing w:line="360" w:lineRule="auto"/>
              <w:ind w:firstLineChars="200" w:firstLine="472"/>
              <w:rPr>
                <w:rFonts w:eastAsiaTheme="majorEastAsia"/>
                <w:b/>
                <w:sz w:val="24"/>
              </w:rPr>
            </w:pPr>
            <w:r w:rsidRPr="005220F3">
              <w:rPr>
                <w:rFonts w:eastAsiaTheme="majorEastAsia"/>
                <w:spacing w:val="-2"/>
                <w:sz w:val="24"/>
              </w:rPr>
              <w:t>根据</w:t>
            </w:r>
            <w:r w:rsidRPr="005220F3">
              <w:rPr>
                <w:rFonts w:eastAsiaTheme="majorEastAsia"/>
                <w:sz w:val="24"/>
              </w:rPr>
              <w:t>《</w:t>
            </w:r>
            <w:r w:rsidRPr="005220F3">
              <w:rPr>
                <w:rFonts w:eastAsiaTheme="majorEastAsia"/>
                <w:sz w:val="24"/>
              </w:rPr>
              <w:t>2015</w:t>
            </w:r>
            <w:r w:rsidRPr="005220F3">
              <w:rPr>
                <w:rFonts w:eastAsiaTheme="majorEastAsia"/>
                <w:sz w:val="24"/>
              </w:rPr>
              <w:t>年淄博市环境质量公报》</w:t>
            </w:r>
            <w:r w:rsidRPr="005220F3">
              <w:rPr>
                <w:rFonts w:eastAsiaTheme="majorEastAsia"/>
                <w:spacing w:val="-2"/>
                <w:sz w:val="24"/>
              </w:rPr>
              <w:t>，</w:t>
            </w:r>
            <w:r w:rsidRPr="005220F3">
              <w:rPr>
                <w:rFonts w:eastAsiaTheme="majorEastAsia" w:hint="eastAsia"/>
                <w:spacing w:val="-2"/>
                <w:sz w:val="24"/>
              </w:rPr>
              <w:t>博山区</w:t>
            </w:r>
            <w:r w:rsidRPr="005220F3">
              <w:rPr>
                <w:rFonts w:eastAsiaTheme="majorEastAsia"/>
                <w:sz w:val="24"/>
              </w:rPr>
              <w:t>环境噪声能够符合《声环境质量标准》（</w:t>
            </w:r>
            <w:r w:rsidRPr="005220F3">
              <w:rPr>
                <w:rFonts w:eastAsiaTheme="majorEastAsia"/>
                <w:sz w:val="24"/>
              </w:rPr>
              <w:t>GB3096</w:t>
            </w:r>
            <w:r w:rsidRPr="005220F3">
              <w:rPr>
                <w:rFonts w:eastAsiaTheme="majorEastAsia"/>
                <w:sz w:val="24"/>
              </w:rPr>
              <w:t>－</w:t>
            </w:r>
            <w:r w:rsidRPr="005220F3">
              <w:rPr>
                <w:rFonts w:eastAsiaTheme="majorEastAsia"/>
                <w:sz w:val="24"/>
              </w:rPr>
              <w:t>2008</w:t>
            </w:r>
            <w:r w:rsidRPr="005220F3">
              <w:rPr>
                <w:rFonts w:eastAsiaTheme="majorEastAsia"/>
                <w:sz w:val="24"/>
              </w:rPr>
              <w:t>）</w:t>
            </w:r>
            <w:r w:rsidRPr="005220F3">
              <w:rPr>
                <w:rFonts w:eastAsiaTheme="majorEastAsia"/>
                <w:sz w:val="24"/>
              </w:rPr>
              <w:t>2</w:t>
            </w:r>
            <w:r w:rsidRPr="005220F3">
              <w:rPr>
                <w:rFonts w:eastAsiaTheme="majorEastAsia"/>
                <w:sz w:val="24"/>
              </w:rPr>
              <w:t>类标准的要求，</w:t>
            </w:r>
            <w:r w:rsidRPr="005220F3">
              <w:rPr>
                <w:rFonts w:eastAsiaTheme="majorEastAsia"/>
                <w:kern w:val="0"/>
                <w:sz w:val="24"/>
              </w:rPr>
              <w:t>声</w:t>
            </w:r>
            <w:r w:rsidRPr="005220F3">
              <w:rPr>
                <w:rFonts w:eastAsiaTheme="majorEastAsia"/>
                <w:kern w:val="0"/>
                <w:sz w:val="24"/>
              </w:rPr>
              <w:t>环境质量良好</w:t>
            </w:r>
            <w:r w:rsidRPr="005220F3">
              <w:rPr>
                <w:rFonts w:eastAsiaTheme="majorEastAsia"/>
                <w:sz w:val="24"/>
              </w:rPr>
              <w:t>。</w:t>
            </w:r>
          </w:p>
          <w:p w14:paraId="79217911" w14:textId="77777777" w:rsidR="002B64E3" w:rsidRPr="005220F3" w:rsidRDefault="00C40525">
            <w:pPr>
              <w:snapToGrid w:val="0"/>
              <w:spacing w:line="360" w:lineRule="auto"/>
              <w:ind w:firstLineChars="200" w:firstLine="482"/>
              <w:rPr>
                <w:rFonts w:eastAsiaTheme="majorEastAsia"/>
                <w:b/>
                <w:sz w:val="24"/>
              </w:rPr>
            </w:pPr>
            <w:r w:rsidRPr="005220F3">
              <w:rPr>
                <w:rFonts w:eastAsiaTheme="majorEastAsia"/>
                <w:b/>
                <w:sz w:val="24"/>
              </w:rPr>
              <w:t>5</w:t>
            </w:r>
            <w:r w:rsidRPr="005220F3">
              <w:rPr>
                <w:rFonts w:eastAsiaTheme="majorEastAsia"/>
                <w:b/>
                <w:sz w:val="24"/>
              </w:rPr>
              <w:t>、生态环境</w:t>
            </w:r>
          </w:p>
          <w:p w14:paraId="142E8893"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由于长期的农业、工业生产活动，该区域的自然生态已为人工生态代替，人工植被以绿化、景观树木为主，主要植物有木槿、冬青、柏树等。境内无国家重点保护动植物。</w:t>
            </w:r>
          </w:p>
          <w:p w14:paraId="583A2B92" w14:textId="77777777" w:rsidR="002B64E3" w:rsidRPr="005220F3" w:rsidRDefault="002B64E3">
            <w:pPr>
              <w:snapToGrid w:val="0"/>
              <w:spacing w:line="360" w:lineRule="auto"/>
              <w:ind w:firstLineChars="200" w:firstLine="480"/>
              <w:rPr>
                <w:rFonts w:eastAsiaTheme="majorEastAsia"/>
                <w:sz w:val="24"/>
              </w:rPr>
            </w:pPr>
          </w:p>
          <w:p w14:paraId="4AA65468" w14:textId="77777777" w:rsidR="002B64E3" w:rsidRPr="005220F3" w:rsidRDefault="002B64E3">
            <w:pPr>
              <w:snapToGrid w:val="0"/>
              <w:spacing w:line="360" w:lineRule="auto"/>
              <w:ind w:firstLineChars="200" w:firstLine="480"/>
              <w:rPr>
                <w:rFonts w:eastAsiaTheme="majorEastAsia"/>
                <w:sz w:val="24"/>
              </w:rPr>
            </w:pPr>
          </w:p>
          <w:p w14:paraId="6A0107D9" w14:textId="77777777" w:rsidR="002B64E3" w:rsidRPr="005220F3" w:rsidRDefault="002B64E3">
            <w:pPr>
              <w:snapToGrid w:val="0"/>
              <w:spacing w:line="360" w:lineRule="auto"/>
              <w:ind w:firstLineChars="200" w:firstLine="480"/>
              <w:rPr>
                <w:rFonts w:eastAsiaTheme="majorEastAsia"/>
                <w:sz w:val="24"/>
              </w:rPr>
            </w:pPr>
          </w:p>
          <w:p w14:paraId="44970984" w14:textId="77777777" w:rsidR="002B64E3" w:rsidRPr="005220F3" w:rsidRDefault="002B64E3">
            <w:pPr>
              <w:snapToGrid w:val="0"/>
              <w:spacing w:line="360" w:lineRule="auto"/>
              <w:ind w:firstLineChars="200" w:firstLine="480"/>
              <w:rPr>
                <w:rFonts w:eastAsiaTheme="majorEastAsia"/>
                <w:sz w:val="24"/>
              </w:rPr>
            </w:pPr>
          </w:p>
          <w:p w14:paraId="7154E631" w14:textId="77777777" w:rsidR="002B64E3" w:rsidRPr="005220F3" w:rsidRDefault="002B64E3">
            <w:pPr>
              <w:snapToGrid w:val="0"/>
              <w:spacing w:line="360" w:lineRule="auto"/>
              <w:ind w:firstLineChars="200" w:firstLine="480"/>
              <w:rPr>
                <w:rFonts w:eastAsiaTheme="majorEastAsia"/>
                <w:sz w:val="24"/>
              </w:rPr>
            </w:pPr>
          </w:p>
          <w:p w14:paraId="610FCC73" w14:textId="77777777" w:rsidR="002B64E3" w:rsidRPr="005220F3" w:rsidRDefault="002B64E3">
            <w:pPr>
              <w:snapToGrid w:val="0"/>
              <w:spacing w:line="360" w:lineRule="auto"/>
              <w:ind w:firstLineChars="200" w:firstLine="480"/>
              <w:rPr>
                <w:rFonts w:eastAsiaTheme="majorEastAsia"/>
                <w:sz w:val="24"/>
              </w:rPr>
            </w:pPr>
          </w:p>
          <w:p w14:paraId="36235249" w14:textId="77777777" w:rsidR="002B64E3" w:rsidRPr="005220F3" w:rsidRDefault="002B64E3">
            <w:pPr>
              <w:snapToGrid w:val="0"/>
              <w:spacing w:line="360" w:lineRule="auto"/>
              <w:ind w:firstLineChars="200" w:firstLine="480"/>
              <w:rPr>
                <w:rFonts w:eastAsiaTheme="majorEastAsia"/>
                <w:sz w:val="24"/>
              </w:rPr>
            </w:pPr>
          </w:p>
          <w:p w14:paraId="041893B0" w14:textId="77777777" w:rsidR="002B64E3" w:rsidRPr="005220F3" w:rsidRDefault="002B64E3">
            <w:pPr>
              <w:snapToGrid w:val="0"/>
              <w:spacing w:line="360" w:lineRule="auto"/>
              <w:ind w:firstLineChars="200" w:firstLine="480"/>
              <w:rPr>
                <w:rFonts w:eastAsiaTheme="majorEastAsia"/>
                <w:sz w:val="24"/>
              </w:rPr>
            </w:pPr>
          </w:p>
          <w:p w14:paraId="3DE68042" w14:textId="77777777" w:rsidR="002B64E3" w:rsidRPr="005220F3" w:rsidRDefault="002B64E3">
            <w:pPr>
              <w:snapToGrid w:val="0"/>
              <w:spacing w:line="360" w:lineRule="auto"/>
              <w:rPr>
                <w:rFonts w:eastAsiaTheme="majorEastAsia"/>
                <w:sz w:val="24"/>
              </w:rPr>
            </w:pPr>
          </w:p>
          <w:p w14:paraId="4ED33C17" w14:textId="77777777" w:rsidR="002B64E3" w:rsidRPr="005220F3" w:rsidRDefault="002B64E3">
            <w:pPr>
              <w:snapToGrid w:val="0"/>
              <w:spacing w:line="360" w:lineRule="auto"/>
              <w:rPr>
                <w:rFonts w:eastAsiaTheme="majorEastAsia"/>
                <w:sz w:val="24"/>
              </w:rPr>
            </w:pPr>
          </w:p>
          <w:p w14:paraId="18B52F93" w14:textId="77777777" w:rsidR="002B64E3" w:rsidRPr="005220F3" w:rsidRDefault="00C40525">
            <w:pPr>
              <w:snapToGrid w:val="0"/>
              <w:spacing w:line="360" w:lineRule="auto"/>
              <w:rPr>
                <w:rFonts w:eastAsiaTheme="majorEastAsia"/>
                <w:b/>
                <w:sz w:val="24"/>
              </w:rPr>
            </w:pPr>
            <w:r w:rsidRPr="005220F3">
              <w:rPr>
                <w:rFonts w:eastAsiaTheme="majorEastAsia"/>
                <w:b/>
                <w:sz w:val="24"/>
              </w:rPr>
              <w:lastRenderedPageBreak/>
              <w:t>主要环境保护目标</w:t>
            </w:r>
            <w:r w:rsidRPr="005220F3">
              <w:rPr>
                <w:rFonts w:eastAsiaTheme="majorEastAsia"/>
                <w:b/>
                <w:sz w:val="24"/>
              </w:rPr>
              <w:t>(</w:t>
            </w:r>
            <w:r w:rsidRPr="005220F3">
              <w:rPr>
                <w:rFonts w:eastAsiaTheme="majorEastAsia"/>
                <w:b/>
                <w:sz w:val="24"/>
              </w:rPr>
              <w:t>列出名单及保护级别</w:t>
            </w:r>
            <w:r w:rsidRPr="005220F3">
              <w:rPr>
                <w:rFonts w:eastAsiaTheme="majorEastAsia"/>
                <w:b/>
                <w:sz w:val="24"/>
              </w:rPr>
              <w:t>)</w:t>
            </w:r>
            <w:r w:rsidRPr="005220F3">
              <w:rPr>
                <w:rFonts w:eastAsiaTheme="majorEastAsia"/>
                <w:b/>
                <w:sz w:val="24"/>
              </w:rPr>
              <w:t>：</w:t>
            </w:r>
          </w:p>
          <w:p w14:paraId="79EEDF7C"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lang w:val="zh-CN"/>
              </w:rPr>
              <w:t>该项目评价范围内主要环境保护目标及其保护级别见表</w:t>
            </w:r>
            <w:r w:rsidRPr="005220F3">
              <w:rPr>
                <w:rFonts w:eastAsiaTheme="majorEastAsia"/>
                <w:sz w:val="24"/>
              </w:rPr>
              <w:t>3-2</w:t>
            </w:r>
            <w:r w:rsidRPr="005220F3">
              <w:rPr>
                <w:rFonts w:eastAsiaTheme="majorEastAsia"/>
                <w:sz w:val="24"/>
              </w:rPr>
              <w:t>。</w:t>
            </w:r>
          </w:p>
          <w:p w14:paraId="5C008404" w14:textId="77777777" w:rsidR="002B64E3" w:rsidRPr="005220F3" w:rsidRDefault="00C40525">
            <w:pPr>
              <w:pStyle w:val="affa"/>
              <w:snapToGrid w:val="0"/>
              <w:spacing w:line="360" w:lineRule="auto"/>
              <w:rPr>
                <w:rFonts w:eastAsiaTheme="majorEastAsia"/>
                <w:b/>
                <w:szCs w:val="24"/>
              </w:rPr>
            </w:pPr>
            <w:r w:rsidRPr="005220F3">
              <w:rPr>
                <w:rFonts w:eastAsiaTheme="majorEastAsia"/>
                <w:b/>
                <w:szCs w:val="24"/>
              </w:rPr>
              <w:t>表</w:t>
            </w:r>
            <w:r w:rsidRPr="005220F3">
              <w:rPr>
                <w:rFonts w:eastAsiaTheme="majorEastAsia"/>
                <w:b/>
                <w:szCs w:val="24"/>
              </w:rPr>
              <w:t xml:space="preserve">3-2  </w:t>
            </w:r>
            <w:r w:rsidRPr="005220F3">
              <w:rPr>
                <w:rFonts w:eastAsiaTheme="majorEastAsia"/>
                <w:b/>
                <w:szCs w:val="24"/>
              </w:rPr>
              <w:t>主要环境保护目标及级别一览表</w:t>
            </w:r>
          </w:p>
          <w:tbl>
            <w:tblPr>
              <w:tblW w:w="90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559"/>
              <w:gridCol w:w="709"/>
              <w:gridCol w:w="1701"/>
              <w:gridCol w:w="1722"/>
              <w:gridCol w:w="2655"/>
            </w:tblGrid>
            <w:tr w:rsidR="005220F3" w:rsidRPr="005220F3" w14:paraId="4584C993" w14:textId="77777777">
              <w:trPr>
                <w:trHeight w:val="397"/>
                <w:jc w:val="center"/>
              </w:trPr>
              <w:tc>
                <w:tcPr>
                  <w:tcW w:w="694" w:type="dxa"/>
                  <w:vAlign w:val="center"/>
                </w:tcPr>
                <w:p w14:paraId="1AD583EB" w14:textId="77777777" w:rsidR="002B64E3" w:rsidRPr="005220F3" w:rsidRDefault="00C40525">
                  <w:pPr>
                    <w:snapToGrid w:val="0"/>
                    <w:jc w:val="center"/>
                    <w:rPr>
                      <w:rFonts w:eastAsiaTheme="majorEastAsia"/>
                      <w:b/>
                      <w:szCs w:val="21"/>
                    </w:rPr>
                  </w:pPr>
                  <w:r w:rsidRPr="005220F3">
                    <w:rPr>
                      <w:rFonts w:eastAsiaTheme="majorEastAsia"/>
                      <w:b/>
                      <w:szCs w:val="21"/>
                    </w:rPr>
                    <w:t>环境要素</w:t>
                  </w:r>
                </w:p>
              </w:tc>
              <w:tc>
                <w:tcPr>
                  <w:tcW w:w="1559" w:type="dxa"/>
                  <w:vAlign w:val="center"/>
                </w:tcPr>
                <w:p w14:paraId="0C328885" w14:textId="77777777" w:rsidR="002B64E3" w:rsidRPr="005220F3" w:rsidRDefault="00C40525">
                  <w:pPr>
                    <w:snapToGrid w:val="0"/>
                    <w:jc w:val="center"/>
                    <w:rPr>
                      <w:rFonts w:eastAsiaTheme="majorEastAsia"/>
                      <w:b/>
                      <w:szCs w:val="21"/>
                    </w:rPr>
                  </w:pPr>
                  <w:r w:rsidRPr="005220F3">
                    <w:rPr>
                      <w:rFonts w:eastAsiaTheme="majorEastAsia"/>
                      <w:b/>
                      <w:szCs w:val="21"/>
                    </w:rPr>
                    <w:t>环境保护目标</w:t>
                  </w:r>
                </w:p>
              </w:tc>
              <w:tc>
                <w:tcPr>
                  <w:tcW w:w="709" w:type="dxa"/>
                  <w:vAlign w:val="center"/>
                </w:tcPr>
                <w:p w14:paraId="09AC07FF" w14:textId="77777777" w:rsidR="002B64E3" w:rsidRPr="005220F3" w:rsidRDefault="00C40525">
                  <w:pPr>
                    <w:snapToGrid w:val="0"/>
                    <w:jc w:val="center"/>
                    <w:rPr>
                      <w:rFonts w:eastAsiaTheme="majorEastAsia"/>
                      <w:b/>
                      <w:szCs w:val="21"/>
                    </w:rPr>
                  </w:pPr>
                  <w:r w:rsidRPr="005220F3">
                    <w:rPr>
                      <w:rFonts w:eastAsiaTheme="majorEastAsia"/>
                      <w:b/>
                      <w:szCs w:val="21"/>
                    </w:rPr>
                    <w:t>方位</w:t>
                  </w:r>
                </w:p>
              </w:tc>
              <w:tc>
                <w:tcPr>
                  <w:tcW w:w="1701" w:type="dxa"/>
                  <w:vAlign w:val="center"/>
                </w:tcPr>
                <w:p w14:paraId="27BB8586" w14:textId="77777777" w:rsidR="002B64E3" w:rsidRPr="005220F3" w:rsidRDefault="00C40525">
                  <w:pPr>
                    <w:snapToGrid w:val="0"/>
                    <w:jc w:val="center"/>
                    <w:rPr>
                      <w:rFonts w:eastAsiaTheme="majorEastAsia"/>
                      <w:b/>
                      <w:szCs w:val="21"/>
                    </w:rPr>
                  </w:pPr>
                  <w:r w:rsidRPr="005220F3">
                    <w:rPr>
                      <w:rFonts w:eastAsiaTheme="majorEastAsia"/>
                      <w:b/>
                      <w:szCs w:val="21"/>
                    </w:rPr>
                    <w:t>距厂界距离（</w:t>
                  </w:r>
                  <w:r w:rsidRPr="005220F3">
                    <w:rPr>
                      <w:rFonts w:eastAsiaTheme="majorEastAsia"/>
                      <w:b/>
                      <w:szCs w:val="21"/>
                    </w:rPr>
                    <w:t>m</w:t>
                  </w:r>
                  <w:r w:rsidRPr="005220F3">
                    <w:rPr>
                      <w:rFonts w:eastAsiaTheme="majorEastAsia"/>
                      <w:b/>
                      <w:szCs w:val="21"/>
                    </w:rPr>
                    <w:t>）</w:t>
                  </w:r>
                </w:p>
              </w:tc>
              <w:tc>
                <w:tcPr>
                  <w:tcW w:w="1722" w:type="dxa"/>
                  <w:vAlign w:val="center"/>
                </w:tcPr>
                <w:p w14:paraId="5FFE2EE2" w14:textId="77777777" w:rsidR="002B64E3" w:rsidRPr="005220F3" w:rsidRDefault="00C40525">
                  <w:pPr>
                    <w:snapToGrid w:val="0"/>
                    <w:jc w:val="center"/>
                    <w:rPr>
                      <w:rFonts w:eastAsiaTheme="majorEastAsia"/>
                      <w:b/>
                      <w:szCs w:val="21"/>
                    </w:rPr>
                  </w:pPr>
                  <w:r w:rsidRPr="005220F3">
                    <w:rPr>
                      <w:rFonts w:eastAsiaTheme="majorEastAsia" w:hint="eastAsia"/>
                      <w:b/>
                      <w:szCs w:val="21"/>
                    </w:rPr>
                    <w:t>影响人口数（人）</w:t>
                  </w:r>
                </w:p>
              </w:tc>
              <w:tc>
                <w:tcPr>
                  <w:tcW w:w="2655" w:type="dxa"/>
                  <w:vAlign w:val="center"/>
                </w:tcPr>
                <w:p w14:paraId="35597FB3" w14:textId="77777777" w:rsidR="002B64E3" w:rsidRPr="005220F3" w:rsidRDefault="00C40525">
                  <w:pPr>
                    <w:snapToGrid w:val="0"/>
                    <w:jc w:val="center"/>
                    <w:rPr>
                      <w:rFonts w:eastAsiaTheme="majorEastAsia"/>
                      <w:b/>
                      <w:szCs w:val="21"/>
                    </w:rPr>
                  </w:pPr>
                  <w:r w:rsidRPr="005220F3">
                    <w:rPr>
                      <w:rFonts w:eastAsiaTheme="majorEastAsia"/>
                      <w:b/>
                      <w:szCs w:val="21"/>
                    </w:rPr>
                    <w:t>环境保护级别</w:t>
                  </w:r>
                </w:p>
              </w:tc>
            </w:tr>
            <w:tr w:rsidR="005220F3" w:rsidRPr="005220F3" w14:paraId="7A4E8C23" w14:textId="77777777">
              <w:trPr>
                <w:trHeight w:val="437"/>
                <w:jc w:val="center"/>
              </w:trPr>
              <w:tc>
                <w:tcPr>
                  <w:tcW w:w="694" w:type="dxa"/>
                  <w:vMerge w:val="restart"/>
                  <w:vAlign w:val="center"/>
                </w:tcPr>
                <w:p w14:paraId="1235D430" w14:textId="77777777" w:rsidR="002B64E3" w:rsidRPr="005220F3" w:rsidRDefault="00C40525">
                  <w:pPr>
                    <w:snapToGrid w:val="0"/>
                    <w:jc w:val="center"/>
                    <w:rPr>
                      <w:rFonts w:eastAsiaTheme="majorEastAsia"/>
                      <w:szCs w:val="21"/>
                    </w:rPr>
                  </w:pPr>
                  <w:r w:rsidRPr="005220F3">
                    <w:rPr>
                      <w:rFonts w:eastAsiaTheme="majorEastAsia"/>
                      <w:szCs w:val="21"/>
                    </w:rPr>
                    <w:t>大气</w:t>
                  </w:r>
                </w:p>
                <w:p w14:paraId="3619E95D" w14:textId="77777777" w:rsidR="002B64E3" w:rsidRPr="005220F3" w:rsidRDefault="00C40525">
                  <w:pPr>
                    <w:snapToGrid w:val="0"/>
                    <w:jc w:val="center"/>
                    <w:rPr>
                      <w:rFonts w:eastAsiaTheme="majorEastAsia"/>
                      <w:szCs w:val="21"/>
                    </w:rPr>
                  </w:pPr>
                  <w:r w:rsidRPr="005220F3">
                    <w:rPr>
                      <w:rFonts w:eastAsiaTheme="majorEastAsia"/>
                      <w:szCs w:val="21"/>
                    </w:rPr>
                    <w:t>环境</w:t>
                  </w:r>
                </w:p>
              </w:tc>
              <w:tc>
                <w:tcPr>
                  <w:tcW w:w="1559" w:type="dxa"/>
                  <w:vAlign w:val="center"/>
                </w:tcPr>
                <w:p w14:paraId="5F5DA9F1" w14:textId="77777777" w:rsidR="002B64E3" w:rsidRPr="005220F3" w:rsidRDefault="00C40525">
                  <w:pPr>
                    <w:snapToGrid w:val="0"/>
                    <w:jc w:val="center"/>
                    <w:rPr>
                      <w:rFonts w:eastAsiaTheme="majorEastAsia"/>
                      <w:szCs w:val="21"/>
                    </w:rPr>
                  </w:pPr>
                  <w:r w:rsidRPr="005220F3">
                    <w:rPr>
                      <w:rFonts w:eastAsiaTheme="majorEastAsia" w:hint="eastAsia"/>
                      <w:szCs w:val="21"/>
                    </w:rPr>
                    <w:t>域城镇</w:t>
                  </w:r>
                </w:p>
              </w:tc>
              <w:tc>
                <w:tcPr>
                  <w:tcW w:w="709" w:type="dxa"/>
                  <w:vAlign w:val="center"/>
                </w:tcPr>
                <w:p w14:paraId="274D7964" w14:textId="77777777" w:rsidR="002B64E3" w:rsidRPr="005220F3" w:rsidRDefault="00C40525">
                  <w:pPr>
                    <w:snapToGrid w:val="0"/>
                    <w:jc w:val="center"/>
                    <w:rPr>
                      <w:rFonts w:eastAsiaTheme="majorEastAsia"/>
                      <w:szCs w:val="21"/>
                    </w:rPr>
                  </w:pPr>
                  <w:r w:rsidRPr="005220F3">
                    <w:rPr>
                      <w:rFonts w:eastAsiaTheme="majorEastAsia"/>
                      <w:szCs w:val="21"/>
                    </w:rPr>
                    <w:t>N</w:t>
                  </w:r>
                  <w:r w:rsidRPr="005220F3">
                    <w:rPr>
                      <w:rFonts w:eastAsiaTheme="majorEastAsia" w:hint="eastAsia"/>
                      <w:szCs w:val="21"/>
                    </w:rPr>
                    <w:t>E</w:t>
                  </w:r>
                </w:p>
              </w:tc>
              <w:tc>
                <w:tcPr>
                  <w:tcW w:w="1701" w:type="dxa"/>
                  <w:vAlign w:val="center"/>
                </w:tcPr>
                <w:p w14:paraId="6236A7F3" w14:textId="77777777" w:rsidR="002B64E3" w:rsidRPr="005220F3" w:rsidRDefault="00C40525">
                  <w:pPr>
                    <w:snapToGrid w:val="0"/>
                    <w:jc w:val="center"/>
                    <w:rPr>
                      <w:rFonts w:eastAsiaTheme="majorEastAsia"/>
                      <w:szCs w:val="21"/>
                    </w:rPr>
                  </w:pPr>
                  <w:r w:rsidRPr="005220F3">
                    <w:rPr>
                      <w:rFonts w:eastAsiaTheme="majorEastAsia" w:hint="eastAsia"/>
                      <w:szCs w:val="21"/>
                    </w:rPr>
                    <w:t>310</w:t>
                  </w:r>
                </w:p>
              </w:tc>
              <w:tc>
                <w:tcPr>
                  <w:tcW w:w="1722" w:type="dxa"/>
                  <w:vAlign w:val="center"/>
                </w:tcPr>
                <w:p w14:paraId="65D5FF13" w14:textId="77777777" w:rsidR="002B64E3" w:rsidRPr="005220F3" w:rsidRDefault="00C40525">
                  <w:pPr>
                    <w:snapToGrid w:val="0"/>
                    <w:jc w:val="center"/>
                    <w:rPr>
                      <w:rFonts w:eastAsiaTheme="majorEastAsia"/>
                      <w:szCs w:val="21"/>
                    </w:rPr>
                  </w:pPr>
                  <w:r w:rsidRPr="005220F3">
                    <w:rPr>
                      <w:rFonts w:eastAsiaTheme="majorEastAsia" w:hint="eastAsia"/>
                      <w:szCs w:val="21"/>
                    </w:rPr>
                    <w:t>5.28</w:t>
                  </w:r>
                  <w:r w:rsidRPr="005220F3">
                    <w:rPr>
                      <w:rFonts w:eastAsiaTheme="majorEastAsia" w:hint="eastAsia"/>
                      <w:szCs w:val="21"/>
                    </w:rPr>
                    <w:t>万</w:t>
                  </w:r>
                </w:p>
              </w:tc>
              <w:tc>
                <w:tcPr>
                  <w:tcW w:w="2655" w:type="dxa"/>
                  <w:vMerge w:val="restart"/>
                  <w:vAlign w:val="center"/>
                </w:tcPr>
                <w:p w14:paraId="5DA76806" w14:textId="77777777" w:rsidR="002B64E3" w:rsidRPr="005220F3" w:rsidRDefault="00C40525">
                  <w:pPr>
                    <w:snapToGrid w:val="0"/>
                    <w:jc w:val="center"/>
                    <w:rPr>
                      <w:rFonts w:eastAsiaTheme="majorEastAsia"/>
                      <w:szCs w:val="21"/>
                    </w:rPr>
                  </w:pPr>
                  <w:r w:rsidRPr="005220F3">
                    <w:rPr>
                      <w:rFonts w:eastAsiaTheme="majorEastAsia"/>
                      <w:szCs w:val="21"/>
                    </w:rPr>
                    <w:t>《环境空气质量标准》（</w:t>
                  </w:r>
                  <w:r w:rsidRPr="005220F3">
                    <w:rPr>
                      <w:rFonts w:eastAsiaTheme="majorEastAsia"/>
                      <w:szCs w:val="21"/>
                    </w:rPr>
                    <w:t>GB3095-2012</w:t>
                  </w:r>
                  <w:r w:rsidRPr="005220F3">
                    <w:rPr>
                      <w:rFonts w:eastAsiaTheme="majorEastAsia"/>
                      <w:szCs w:val="21"/>
                    </w:rPr>
                    <w:t>）二级标准</w:t>
                  </w:r>
                </w:p>
              </w:tc>
            </w:tr>
            <w:tr w:rsidR="005220F3" w:rsidRPr="005220F3" w14:paraId="569F4A7E" w14:textId="77777777">
              <w:trPr>
                <w:trHeight w:val="437"/>
                <w:jc w:val="center"/>
              </w:trPr>
              <w:tc>
                <w:tcPr>
                  <w:tcW w:w="694" w:type="dxa"/>
                  <w:vMerge/>
                  <w:vAlign w:val="center"/>
                </w:tcPr>
                <w:p w14:paraId="32631260" w14:textId="77777777" w:rsidR="002B64E3" w:rsidRPr="005220F3" w:rsidRDefault="002B64E3">
                  <w:pPr>
                    <w:snapToGrid w:val="0"/>
                    <w:jc w:val="center"/>
                    <w:rPr>
                      <w:rFonts w:eastAsiaTheme="majorEastAsia"/>
                      <w:szCs w:val="21"/>
                    </w:rPr>
                  </w:pPr>
                </w:p>
              </w:tc>
              <w:tc>
                <w:tcPr>
                  <w:tcW w:w="1559" w:type="dxa"/>
                  <w:vAlign w:val="center"/>
                </w:tcPr>
                <w:p w14:paraId="1DC4C9DD" w14:textId="77777777" w:rsidR="002B64E3" w:rsidRPr="005220F3" w:rsidRDefault="00C40525">
                  <w:pPr>
                    <w:snapToGrid w:val="0"/>
                    <w:jc w:val="center"/>
                    <w:rPr>
                      <w:rFonts w:eastAsiaTheme="majorEastAsia"/>
                      <w:szCs w:val="21"/>
                    </w:rPr>
                  </w:pPr>
                  <w:r w:rsidRPr="005220F3">
                    <w:rPr>
                      <w:rFonts w:eastAsiaTheme="majorEastAsia" w:hint="eastAsia"/>
                      <w:szCs w:val="21"/>
                    </w:rPr>
                    <w:t>南域城村</w:t>
                  </w:r>
                </w:p>
              </w:tc>
              <w:tc>
                <w:tcPr>
                  <w:tcW w:w="709" w:type="dxa"/>
                  <w:vAlign w:val="center"/>
                </w:tcPr>
                <w:p w14:paraId="2180E6B9" w14:textId="77777777" w:rsidR="002B64E3" w:rsidRPr="005220F3" w:rsidRDefault="00C40525">
                  <w:pPr>
                    <w:snapToGrid w:val="0"/>
                    <w:jc w:val="center"/>
                    <w:rPr>
                      <w:rFonts w:eastAsiaTheme="majorEastAsia"/>
                      <w:szCs w:val="21"/>
                    </w:rPr>
                  </w:pPr>
                  <w:r w:rsidRPr="005220F3">
                    <w:rPr>
                      <w:rFonts w:eastAsiaTheme="majorEastAsia"/>
                      <w:szCs w:val="21"/>
                    </w:rPr>
                    <w:t>S</w:t>
                  </w:r>
                  <w:r w:rsidRPr="005220F3">
                    <w:rPr>
                      <w:rFonts w:eastAsiaTheme="majorEastAsia" w:hint="eastAsia"/>
                      <w:szCs w:val="21"/>
                    </w:rPr>
                    <w:t>E</w:t>
                  </w:r>
                </w:p>
              </w:tc>
              <w:tc>
                <w:tcPr>
                  <w:tcW w:w="1701" w:type="dxa"/>
                  <w:vAlign w:val="center"/>
                </w:tcPr>
                <w:p w14:paraId="69200CF7" w14:textId="77777777" w:rsidR="002B64E3" w:rsidRPr="005220F3" w:rsidRDefault="00C40525">
                  <w:pPr>
                    <w:snapToGrid w:val="0"/>
                    <w:jc w:val="center"/>
                    <w:rPr>
                      <w:rFonts w:eastAsiaTheme="majorEastAsia"/>
                      <w:szCs w:val="21"/>
                    </w:rPr>
                  </w:pPr>
                  <w:r w:rsidRPr="005220F3">
                    <w:rPr>
                      <w:rFonts w:eastAsiaTheme="majorEastAsia" w:hint="eastAsia"/>
                      <w:szCs w:val="21"/>
                    </w:rPr>
                    <w:t>215</w:t>
                  </w:r>
                </w:p>
              </w:tc>
              <w:tc>
                <w:tcPr>
                  <w:tcW w:w="1722" w:type="dxa"/>
                  <w:vAlign w:val="center"/>
                </w:tcPr>
                <w:p w14:paraId="0D9E3DB2" w14:textId="77777777" w:rsidR="002B64E3" w:rsidRPr="005220F3" w:rsidRDefault="00C40525">
                  <w:pPr>
                    <w:snapToGrid w:val="0"/>
                    <w:jc w:val="center"/>
                    <w:rPr>
                      <w:rFonts w:eastAsiaTheme="majorEastAsia"/>
                      <w:szCs w:val="21"/>
                    </w:rPr>
                  </w:pPr>
                  <w:r w:rsidRPr="005220F3">
                    <w:rPr>
                      <w:rFonts w:eastAsiaTheme="majorEastAsia" w:hint="eastAsia"/>
                      <w:szCs w:val="21"/>
                    </w:rPr>
                    <w:t>1203</w:t>
                  </w:r>
                </w:p>
              </w:tc>
              <w:tc>
                <w:tcPr>
                  <w:tcW w:w="2655" w:type="dxa"/>
                  <w:vMerge/>
                  <w:vAlign w:val="center"/>
                </w:tcPr>
                <w:p w14:paraId="0AB1809A" w14:textId="77777777" w:rsidR="002B64E3" w:rsidRPr="005220F3" w:rsidRDefault="002B64E3">
                  <w:pPr>
                    <w:snapToGrid w:val="0"/>
                    <w:jc w:val="center"/>
                    <w:rPr>
                      <w:rFonts w:eastAsiaTheme="majorEastAsia"/>
                      <w:szCs w:val="21"/>
                    </w:rPr>
                  </w:pPr>
                </w:p>
              </w:tc>
            </w:tr>
            <w:tr w:rsidR="005220F3" w:rsidRPr="005220F3" w14:paraId="1520C935" w14:textId="77777777">
              <w:trPr>
                <w:trHeight w:val="437"/>
                <w:jc w:val="center"/>
              </w:trPr>
              <w:tc>
                <w:tcPr>
                  <w:tcW w:w="694" w:type="dxa"/>
                  <w:vMerge/>
                  <w:vAlign w:val="center"/>
                </w:tcPr>
                <w:p w14:paraId="37F9A69B" w14:textId="77777777" w:rsidR="002B64E3" w:rsidRPr="005220F3" w:rsidRDefault="002B64E3">
                  <w:pPr>
                    <w:snapToGrid w:val="0"/>
                    <w:jc w:val="center"/>
                    <w:rPr>
                      <w:rFonts w:eastAsiaTheme="majorEastAsia"/>
                      <w:szCs w:val="21"/>
                    </w:rPr>
                  </w:pPr>
                </w:p>
              </w:tc>
              <w:tc>
                <w:tcPr>
                  <w:tcW w:w="1559" w:type="dxa"/>
                  <w:vAlign w:val="center"/>
                </w:tcPr>
                <w:p w14:paraId="7F79522F" w14:textId="77777777" w:rsidR="002B64E3" w:rsidRPr="005220F3" w:rsidRDefault="00C40525">
                  <w:pPr>
                    <w:snapToGrid w:val="0"/>
                    <w:jc w:val="center"/>
                    <w:rPr>
                      <w:rFonts w:eastAsiaTheme="majorEastAsia"/>
                      <w:szCs w:val="21"/>
                    </w:rPr>
                  </w:pPr>
                  <w:r w:rsidRPr="005220F3">
                    <w:rPr>
                      <w:rFonts w:eastAsiaTheme="majorEastAsia" w:hint="eastAsia"/>
                      <w:szCs w:val="21"/>
                    </w:rPr>
                    <w:t>西域城村</w:t>
                  </w:r>
                </w:p>
              </w:tc>
              <w:tc>
                <w:tcPr>
                  <w:tcW w:w="709" w:type="dxa"/>
                  <w:vAlign w:val="center"/>
                </w:tcPr>
                <w:p w14:paraId="6C52D905" w14:textId="77777777" w:rsidR="002B64E3" w:rsidRPr="005220F3" w:rsidRDefault="00C40525">
                  <w:pPr>
                    <w:snapToGrid w:val="0"/>
                    <w:jc w:val="center"/>
                    <w:rPr>
                      <w:rFonts w:eastAsiaTheme="majorEastAsia"/>
                      <w:szCs w:val="21"/>
                    </w:rPr>
                  </w:pPr>
                  <w:r w:rsidRPr="005220F3">
                    <w:rPr>
                      <w:rFonts w:eastAsiaTheme="majorEastAsia" w:hint="eastAsia"/>
                      <w:szCs w:val="21"/>
                    </w:rPr>
                    <w:t>N</w:t>
                  </w:r>
                  <w:r w:rsidRPr="005220F3">
                    <w:rPr>
                      <w:rFonts w:eastAsiaTheme="majorEastAsia"/>
                      <w:szCs w:val="21"/>
                    </w:rPr>
                    <w:t>W</w:t>
                  </w:r>
                </w:p>
              </w:tc>
              <w:tc>
                <w:tcPr>
                  <w:tcW w:w="1701" w:type="dxa"/>
                  <w:vAlign w:val="center"/>
                </w:tcPr>
                <w:p w14:paraId="415C9013" w14:textId="77777777" w:rsidR="002B64E3" w:rsidRPr="005220F3" w:rsidRDefault="00C40525">
                  <w:pPr>
                    <w:snapToGrid w:val="0"/>
                    <w:jc w:val="center"/>
                    <w:rPr>
                      <w:rFonts w:eastAsiaTheme="majorEastAsia"/>
                      <w:szCs w:val="21"/>
                    </w:rPr>
                  </w:pPr>
                  <w:r w:rsidRPr="005220F3">
                    <w:rPr>
                      <w:rFonts w:eastAsiaTheme="majorEastAsia" w:hint="eastAsia"/>
                      <w:szCs w:val="21"/>
                    </w:rPr>
                    <w:t>450</w:t>
                  </w:r>
                </w:p>
              </w:tc>
              <w:tc>
                <w:tcPr>
                  <w:tcW w:w="1722" w:type="dxa"/>
                  <w:vAlign w:val="center"/>
                </w:tcPr>
                <w:p w14:paraId="170FFB1A" w14:textId="77777777" w:rsidR="002B64E3" w:rsidRPr="005220F3" w:rsidRDefault="00C40525">
                  <w:pPr>
                    <w:snapToGrid w:val="0"/>
                    <w:jc w:val="center"/>
                    <w:rPr>
                      <w:rFonts w:eastAsiaTheme="majorEastAsia"/>
                      <w:szCs w:val="21"/>
                    </w:rPr>
                  </w:pPr>
                  <w:r w:rsidRPr="005220F3">
                    <w:rPr>
                      <w:rFonts w:eastAsiaTheme="majorEastAsia" w:hint="eastAsia"/>
                      <w:szCs w:val="21"/>
                    </w:rPr>
                    <w:t>1227</w:t>
                  </w:r>
                </w:p>
              </w:tc>
              <w:tc>
                <w:tcPr>
                  <w:tcW w:w="2655" w:type="dxa"/>
                  <w:vMerge/>
                  <w:vAlign w:val="center"/>
                </w:tcPr>
                <w:p w14:paraId="5B20D1E3" w14:textId="77777777" w:rsidR="002B64E3" w:rsidRPr="005220F3" w:rsidRDefault="002B64E3">
                  <w:pPr>
                    <w:snapToGrid w:val="0"/>
                    <w:jc w:val="center"/>
                    <w:rPr>
                      <w:rFonts w:eastAsiaTheme="majorEastAsia"/>
                      <w:szCs w:val="21"/>
                    </w:rPr>
                  </w:pPr>
                </w:p>
              </w:tc>
            </w:tr>
            <w:tr w:rsidR="005220F3" w:rsidRPr="005220F3" w14:paraId="23A702F6" w14:textId="77777777">
              <w:trPr>
                <w:trHeight w:val="397"/>
                <w:jc w:val="center"/>
              </w:trPr>
              <w:tc>
                <w:tcPr>
                  <w:tcW w:w="694" w:type="dxa"/>
                  <w:vAlign w:val="center"/>
                </w:tcPr>
                <w:p w14:paraId="25D3C4A1" w14:textId="77777777" w:rsidR="002B64E3" w:rsidRPr="005220F3" w:rsidRDefault="00C40525">
                  <w:pPr>
                    <w:snapToGrid w:val="0"/>
                    <w:jc w:val="center"/>
                    <w:rPr>
                      <w:rFonts w:eastAsiaTheme="majorEastAsia"/>
                      <w:szCs w:val="21"/>
                    </w:rPr>
                  </w:pPr>
                  <w:r w:rsidRPr="005220F3">
                    <w:rPr>
                      <w:rFonts w:eastAsiaTheme="majorEastAsia"/>
                      <w:szCs w:val="21"/>
                    </w:rPr>
                    <w:t>声环境</w:t>
                  </w:r>
                </w:p>
              </w:tc>
              <w:tc>
                <w:tcPr>
                  <w:tcW w:w="1559" w:type="dxa"/>
                  <w:vAlign w:val="center"/>
                </w:tcPr>
                <w:p w14:paraId="482B2E2D" w14:textId="77777777" w:rsidR="002B64E3" w:rsidRPr="005220F3" w:rsidRDefault="00C40525">
                  <w:pPr>
                    <w:snapToGrid w:val="0"/>
                    <w:jc w:val="center"/>
                    <w:rPr>
                      <w:rFonts w:eastAsiaTheme="majorEastAsia"/>
                      <w:szCs w:val="21"/>
                    </w:rPr>
                  </w:pPr>
                  <w:r w:rsidRPr="005220F3">
                    <w:rPr>
                      <w:rFonts w:eastAsiaTheme="majorEastAsia" w:hint="eastAsia"/>
                      <w:szCs w:val="21"/>
                    </w:rPr>
                    <w:t>厂界外</w:t>
                  </w:r>
                </w:p>
              </w:tc>
              <w:tc>
                <w:tcPr>
                  <w:tcW w:w="709" w:type="dxa"/>
                  <w:vAlign w:val="center"/>
                </w:tcPr>
                <w:p w14:paraId="3B975E72" w14:textId="77777777" w:rsidR="002B64E3" w:rsidRPr="005220F3" w:rsidRDefault="00C40525">
                  <w:pPr>
                    <w:snapToGrid w:val="0"/>
                    <w:jc w:val="center"/>
                    <w:rPr>
                      <w:rFonts w:eastAsiaTheme="majorEastAsia"/>
                      <w:szCs w:val="21"/>
                    </w:rPr>
                  </w:pPr>
                  <w:r w:rsidRPr="005220F3">
                    <w:rPr>
                      <w:rFonts w:eastAsiaTheme="majorEastAsia" w:hint="eastAsia"/>
                      <w:szCs w:val="21"/>
                    </w:rPr>
                    <w:t>四周</w:t>
                  </w:r>
                </w:p>
              </w:tc>
              <w:tc>
                <w:tcPr>
                  <w:tcW w:w="1701" w:type="dxa"/>
                  <w:vAlign w:val="center"/>
                </w:tcPr>
                <w:p w14:paraId="390F1D0C" w14:textId="77777777" w:rsidR="002B64E3" w:rsidRPr="005220F3" w:rsidRDefault="00C40525">
                  <w:pPr>
                    <w:snapToGrid w:val="0"/>
                    <w:jc w:val="center"/>
                    <w:rPr>
                      <w:rFonts w:eastAsiaTheme="majorEastAsia"/>
                      <w:szCs w:val="21"/>
                    </w:rPr>
                  </w:pPr>
                  <w:r w:rsidRPr="005220F3">
                    <w:rPr>
                      <w:rFonts w:eastAsiaTheme="majorEastAsia" w:hint="eastAsia"/>
                      <w:szCs w:val="21"/>
                    </w:rPr>
                    <w:t>200</w:t>
                  </w:r>
                </w:p>
              </w:tc>
              <w:tc>
                <w:tcPr>
                  <w:tcW w:w="1722" w:type="dxa"/>
                  <w:vAlign w:val="center"/>
                </w:tcPr>
                <w:p w14:paraId="13DA22D7" w14:textId="77777777" w:rsidR="002B64E3" w:rsidRPr="005220F3" w:rsidRDefault="00C40525">
                  <w:pPr>
                    <w:snapToGrid w:val="0"/>
                    <w:jc w:val="center"/>
                    <w:rPr>
                      <w:rFonts w:eastAsiaTheme="majorEastAsia"/>
                      <w:szCs w:val="21"/>
                    </w:rPr>
                  </w:pPr>
                  <w:r w:rsidRPr="005220F3">
                    <w:rPr>
                      <w:rFonts w:eastAsiaTheme="majorEastAsia" w:hint="eastAsia"/>
                      <w:szCs w:val="21"/>
                    </w:rPr>
                    <w:t>/</w:t>
                  </w:r>
                </w:p>
              </w:tc>
              <w:tc>
                <w:tcPr>
                  <w:tcW w:w="2655" w:type="dxa"/>
                  <w:vAlign w:val="center"/>
                </w:tcPr>
                <w:p w14:paraId="32773E8A" w14:textId="77777777" w:rsidR="002B64E3" w:rsidRPr="005220F3" w:rsidRDefault="00C40525">
                  <w:pPr>
                    <w:snapToGrid w:val="0"/>
                    <w:jc w:val="center"/>
                    <w:rPr>
                      <w:rFonts w:eastAsiaTheme="majorEastAsia"/>
                      <w:szCs w:val="21"/>
                    </w:rPr>
                  </w:pPr>
                  <w:r w:rsidRPr="005220F3">
                    <w:rPr>
                      <w:rFonts w:eastAsiaTheme="majorEastAsia"/>
                      <w:szCs w:val="21"/>
                    </w:rPr>
                    <w:t>《声环境质量标准》</w:t>
                  </w:r>
                  <w:r w:rsidRPr="005220F3">
                    <w:rPr>
                      <w:rFonts w:hint="eastAsia"/>
                      <w:szCs w:val="21"/>
                    </w:rPr>
                    <w:t>（</w:t>
                  </w:r>
                  <w:r w:rsidRPr="005220F3">
                    <w:rPr>
                      <w:rFonts w:hint="eastAsia"/>
                      <w:szCs w:val="21"/>
                    </w:rPr>
                    <w:t>GB3096-2008</w:t>
                  </w:r>
                  <w:r w:rsidRPr="005220F3">
                    <w:rPr>
                      <w:rFonts w:hint="eastAsia"/>
                      <w:szCs w:val="21"/>
                    </w:rPr>
                    <w:t>）</w:t>
                  </w:r>
                  <w:r w:rsidRPr="005220F3">
                    <w:rPr>
                      <w:rFonts w:eastAsiaTheme="majorEastAsia"/>
                      <w:szCs w:val="21"/>
                    </w:rPr>
                    <w:t>2</w:t>
                  </w:r>
                  <w:r w:rsidRPr="005220F3">
                    <w:rPr>
                      <w:rFonts w:eastAsiaTheme="majorEastAsia"/>
                      <w:szCs w:val="21"/>
                    </w:rPr>
                    <w:t>类标准</w:t>
                  </w:r>
                </w:p>
              </w:tc>
            </w:tr>
            <w:tr w:rsidR="005220F3" w:rsidRPr="005220F3" w14:paraId="1773DE23" w14:textId="77777777">
              <w:trPr>
                <w:trHeight w:val="397"/>
                <w:jc w:val="center"/>
              </w:trPr>
              <w:tc>
                <w:tcPr>
                  <w:tcW w:w="694" w:type="dxa"/>
                  <w:vAlign w:val="center"/>
                </w:tcPr>
                <w:p w14:paraId="59294E23" w14:textId="77777777" w:rsidR="002B64E3" w:rsidRPr="005220F3" w:rsidRDefault="00C40525">
                  <w:pPr>
                    <w:snapToGrid w:val="0"/>
                    <w:jc w:val="center"/>
                    <w:rPr>
                      <w:rFonts w:eastAsiaTheme="majorEastAsia"/>
                      <w:szCs w:val="21"/>
                    </w:rPr>
                  </w:pPr>
                  <w:r w:rsidRPr="005220F3">
                    <w:rPr>
                      <w:rFonts w:eastAsiaTheme="majorEastAsia"/>
                      <w:szCs w:val="21"/>
                    </w:rPr>
                    <w:t>地表水</w:t>
                  </w:r>
                </w:p>
              </w:tc>
              <w:tc>
                <w:tcPr>
                  <w:tcW w:w="1559" w:type="dxa"/>
                  <w:vAlign w:val="center"/>
                </w:tcPr>
                <w:p w14:paraId="20A78C74" w14:textId="77777777" w:rsidR="002B64E3" w:rsidRPr="005220F3" w:rsidRDefault="00C40525">
                  <w:pPr>
                    <w:snapToGrid w:val="0"/>
                    <w:jc w:val="center"/>
                    <w:rPr>
                      <w:rFonts w:eastAsiaTheme="majorEastAsia"/>
                      <w:szCs w:val="21"/>
                    </w:rPr>
                  </w:pPr>
                  <w:r w:rsidRPr="005220F3">
                    <w:rPr>
                      <w:rFonts w:eastAsiaTheme="majorEastAsia"/>
                      <w:szCs w:val="21"/>
                    </w:rPr>
                    <w:t>孝妇河</w:t>
                  </w:r>
                </w:p>
              </w:tc>
              <w:tc>
                <w:tcPr>
                  <w:tcW w:w="709" w:type="dxa"/>
                  <w:vAlign w:val="center"/>
                </w:tcPr>
                <w:p w14:paraId="56C3FBA8" w14:textId="77777777" w:rsidR="002B64E3" w:rsidRPr="005220F3" w:rsidRDefault="00C40525">
                  <w:pPr>
                    <w:snapToGrid w:val="0"/>
                    <w:jc w:val="center"/>
                    <w:rPr>
                      <w:rFonts w:eastAsiaTheme="majorEastAsia"/>
                      <w:szCs w:val="21"/>
                    </w:rPr>
                  </w:pPr>
                  <w:r w:rsidRPr="005220F3">
                    <w:rPr>
                      <w:rFonts w:eastAsiaTheme="majorEastAsia"/>
                      <w:szCs w:val="21"/>
                    </w:rPr>
                    <w:t>N</w:t>
                  </w:r>
                </w:p>
              </w:tc>
              <w:tc>
                <w:tcPr>
                  <w:tcW w:w="1701" w:type="dxa"/>
                  <w:vAlign w:val="center"/>
                </w:tcPr>
                <w:p w14:paraId="379A3ABE" w14:textId="77777777" w:rsidR="002B64E3" w:rsidRPr="005220F3" w:rsidRDefault="00C40525">
                  <w:pPr>
                    <w:snapToGrid w:val="0"/>
                    <w:jc w:val="center"/>
                    <w:rPr>
                      <w:rFonts w:eastAsiaTheme="majorEastAsia"/>
                      <w:szCs w:val="21"/>
                    </w:rPr>
                  </w:pPr>
                  <w:r w:rsidRPr="005220F3">
                    <w:rPr>
                      <w:rFonts w:eastAsiaTheme="majorEastAsia"/>
                      <w:szCs w:val="21"/>
                    </w:rPr>
                    <w:t>950</w:t>
                  </w:r>
                </w:p>
              </w:tc>
              <w:tc>
                <w:tcPr>
                  <w:tcW w:w="1722" w:type="dxa"/>
                  <w:vAlign w:val="center"/>
                </w:tcPr>
                <w:p w14:paraId="32CC5547" w14:textId="77777777" w:rsidR="002B64E3" w:rsidRPr="005220F3" w:rsidRDefault="00C40525">
                  <w:pPr>
                    <w:snapToGrid w:val="0"/>
                    <w:jc w:val="center"/>
                    <w:rPr>
                      <w:rFonts w:eastAsiaTheme="majorEastAsia"/>
                      <w:kern w:val="0"/>
                      <w:szCs w:val="21"/>
                    </w:rPr>
                  </w:pPr>
                  <w:r w:rsidRPr="005220F3">
                    <w:rPr>
                      <w:rFonts w:eastAsiaTheme="majorEastAsia" w:hint="eastAsia"/>
                      <w:kern w:val="0"/>
                      <w:szCs w:val="21"/>
                    </w:rPr>
                    <w:t>/</w:t>
                  </w:r>
                </w:p>
              </w:tc>
              <w:tc>
                <w:tcPr>
                  <w:tcW w:w="2655" w:type="dxa"/>
                  <w:vAlign w:val="center"/>
                </w:tcPr>
                <w:p w14:paraId="63F05EDB" w14:textId="77777777" w:rsidR="002B64E3" w:rsidRPr="005220F3" w:rsidRDefault="00C40525">
                  <w:pPr>
                    <w:snapToGrid w:val="0"/>
                    <w:jc w:val="center"/>
                    <w:rPr>
                      <w:rFonts w:eastAsiaTheme="majorEastAsia"/>
                      <w:szCs w:val="21"/>
                    </w:rPr>
                  </w:pPr>
                  <w:r w:rsidRPr="005220F3">
                    <w:rPr>
                      <w:rFonts w:eastAsiaTheme="majorEastAsia"/>
                      <w:kern w:val="0"/>
                      <w:szCs w:val="21"/>
                    </w:rPr>
                    <w:t>《地表水环境质量标准》（</w:t>
                  </w:r>
                  <w:r w:rsidRPr="005220F3">
                    <w:rPr>
                      <w:rFonts w:eastAsiaTheme="majorEastAsia"/>
                      <w:kern w:val="0"/>
                      <w:szCs w:val="21"/>
                    </w:rPr>
                    <w:t>GB3838-2002</w:t>
                  </w:r>
                  <w:r w:rsidRPr="005220F3">
                    <w:rPr>
                      <w:rFonts w:eastAsiaTheme="majorEastAsia"/>
                      <w:kern w:val="0"/>
                      <w:szCs w:val="21"/>
                    </w:rPr>
                    <w:t>）</w:t>
                  </w:r>
                  <w:r w:rsidRPr="005220F3">
                    <w:rPr>
                      <w:rFonts w:ascii="宋体" w:hAnsi="宋体" w:hint="eastAsia"/>
                      <w:szCs w:val="21"/>
                    </w:rPr>
                    <w:t>Ⅴ</w:t>
                  </w:r>
                  <w:r w:rsidRPr="005220F3">
                    <w:rPr>
                      <w:rFonts w:eastAsiaTheme="majorEastAsia"/>
                      <w:kern w:val="0"/>
                      <w:szCs w:val="21"/>
                    </w:rPr>
                    <w:t>类</w:t>
                  </w:r>
                </w:p>
              </w:tc>
            </w:tr>
            <w:tr w:rsidR="005220F3" w:rsidRPr="005220F3" w14:paraId="35B151B4" w14:textId="77777777">
              <w:trPr>
                <w:trHeight w:val="397"/>
                <w:jc w:val="center"/>
              </w:trPr>
              <w:tc>
                <w:tcPr>
                  <w:tcW w:w="694" w:type="dxa"/>
                  <w:vAlign w:val="center"/>
                </w:tcPr>
                <w:p w14:paraId="531DB1BE" w14:textId="77777777" w:rsidR="002B64E3" w:rsidRPr="005220F3" w:rsidRDefault="00C40525">
                  <w:pPr>
                    <w:snapToGrid w:val="0"/>
                    <w:jc w:val="center"/>
                    <w:rPr>
                      <w:rFonts w:eastAsiaTheme="majorEastAsia"/>
                      <w:spacing w:val="10"/>
                      <w:szCs w:val="21"/>
                    </w:rPr>
                  </w:pPr>
                  <w:r w:rsidRPr="005220F3">
                    <w:rPr>
                      <w:rFonts w:eastAsiaTheme="majorEastAsia"/>
                      <w:spacing w:val="10"/>
                      <w:szCs w:val="21"/>
                    </w:rPr>
                    <w:t>地下水</w:t>
                  </w:r>
                </w:p>
              </w:tc>
              <w:tc>
                <w:tcPr>
                  <w:tcW w:w="5691" w:type="dxa"/>
                  <w:gridSpan w:val="4"/>
                  <w:vAlign w:val="center"/>
                </w:tcPr>
                <w:p w14:paraId="35389560" w14:textId="77777777" w:rsidR="002B64E3" w:rsidRPr="005220F3" w:rsidRDefault="00C40525">
                  <w:pPr>
                    <w:snapToGrid w:val="0"/>
                    <w:jc w:val="center"/>
                    <w:rPr>
                      <w:rFonts w:eastAsiaTheme="majorEastAsia"/>
                      <w:szCs w:val="21"/>
                    </w:rPr>
                  </w:pPr>
                  <w:r w:rsidRPr="005220F3">
                    <w:rPr>
                      <w:rFonts w:eastAsiaTheme="majorEastAsia"/>
                      <w:szCs w:val="21"/>
                    </w:rPr>
                    <w:t>周围浅层地下水</w:t>
                  </w:r>
                </w:p>
              </w:tc>
              <w:tc>
                <w:tcPr>
                  <w:tcW w:w="2655" w:type="dxa"/>
                  <w:vAlign w:val="center"/>
                </w:tcPr>
                <w:p w14:paraId="56C74510" w14:textId="77777777" w:rsidR="002B64E3" w:rsidRPr="005220F3" w:rsidRDefault="00C40525">
                  <w:pPr>
                    <w:snapToGrid w:val="0"/>
                    <w:jc w:val="center"/>
                    <w:rPr>
                      <w:rFonts w:eastAsiaTheme="majorEastAsia"/>
                      <w:szCs w:val="21"/>
                    </w:rPr>
                  </w:pPr>
                  <w:r w:rsidRPr="005220F3">
                    <w:rPr>
                      <w:rFonts w:eastAsiaTheme="majorEastAsia"/>
                      <w:szCs w:val="21"/>
                    </w:rPr>
                    <w:t>《地下水质量标准》（</w:t>
                  </w:r>
                  <w:r w:rsidRPr="005220F3">
                    <w:rPr>
                      <w:rFonts w:eastAsiaTheme="majorEastAsia"/>
                      <w:szCs w:val="21"/>
                    </w:rPr>
                    <w:t>GB/T14848-2017</w:t>
                  </w:r>
                  <w:r w:rsidRPr="005220F3">
                    <w:rPr>
                      <w:rFonts w:eastAsiaTheme="majorEastAsia"/>
                      <w:szCs w:val="21"/>
                    </w:rPr>
                    <w:t>）</w:t>
                  </w:r>
                  <w:r w:rsidRPr="005220F3">
                    <w:rPr>
                      <w:rFonts w:ascii="宋体" w:hAnsi="宋体" w:cs="宋体" w:hint="eastAsia"/>
                      <w:szCs w:val="21"/>
                    </w:rPr>
                    <w:t>Ⅲ</w:t>
                  </w:r>
                  <w:r w:rsidRPr="005220F3">
                    <w:rPr>
                      <w:rFonts w:eastAsiaTheme="majorEastAsia"/>
                      <w:szCs w:val="21"/>
                    </w:rPr>
                    <w:t>类</w:t>
                  </w:r>
                </w:p>
              </w:tc>
            </w:tr>
          </w:tbl>
          <w:p w14:paraId="6E982687" w14:textId="77777777" w:rsidR="002B64E3" w:rsidRPr="005220F3" w:rsidRDefault="002B64E3">
            <w:pPr>
              <w:pStyle w:val="affa"/>
              <w:snapToGrid w:val="0"/>
              <w:spacing w:line="360" w:lineRule="auto"/>
              <w:rPr>
                <w:rFonts w:eastAsiaTheme="majorEastAsia"/>
                <w:b/>
                <w:szCs w:val="24"/>
              </w:rPr>
            </w:pPr>
          </w:p>
          <w:p w14:paraId="5E0AF576" w14:textId="77777777" w:rsidR="002B64E3" w:rsidRPr="005220F3" w:rsidRDefault="002B64E3">
            <w:pPr>
              <w:pStyle w:val="affa"/>
              <w:snapToGrid w:val="0"/>
              <w:spacing w:line="360" w:lineRule="auto"/>
              <w:rPr>
                <w:rFonts w:eastAsiaTheme="majorEastAsia"/>
                <w:b/>
                <w:szCs w:val="24"/>
              </w:rPr>
            </w:pPr>
          </w:p>
          <w:p w14:paraId="6577A9C6" w14:textId="77777777" w:rsidR="002B64E3" w:rsidRPr="005220F3" w:rsidRDefault="002B64E3">
            <w:pPr>
              <w:pStyle w:val="affa"/>
              <w:snapToGrid w:val="0"/>
              <w:spacing w:line="360" w:lineRule="auto"/>
              <w:rPr>
                <w:rFonts w:eastAsiaTheme="majorEastAsia"/>
                <w:b/>
                <w:szCs w:val="24"/>
              </w:rPr>
            </w:pPr>
          </w:p>
          <w:p w14:paraId="3AB8FF13" w14:textId="77777777" w:rsidR="002B64E3" w:rsidRPr="005220F3" w:rsidRDefault="002B64E3">
            <w:pPr>
              <w:pStyle w:val="affa"/>
              <w:snapToGrid w:val="0"/>
              <w:spacing w:line="360" w:lineRule="auto"/>
              <w:rPr>
                <w:rFonts w:eastAsiaTheme="majorEastAsia"/>
                <w:b/>
                <w:szCs w:val="24"/>
              </w:rPr>
            </w:pPr>
          </w:p>
          <w:p w14:paraId="661E5630" w14:textId="77777777" w:rsidR="002B64E3" w:rsidRPr="005220F3" w:rsidRDefault="002B64E3">
            <w:pPr>
              <w:snapToGrid w:val="0"/>
              <w:spacing w:line="360" w:lineRule="auto"/>
              <w:rPr>
                <w:rFonts w:eastAsiaTheme="majorEastAsia"/>
                <w:sz w:val="24"/>
              </w:rPr>
            </w:pPr>
          </w:p>
          <w:p w14:paraId="34DD6AEC" w14:textId="77777777" w:rsidR="002B64E3" w:rsidRPr="005220F3" w:rsidRDefault="002B64E3">
            <w:pPr>
              <w:snapToGrid w:val="0"/>
              <w:spacing w:line="360" w:lineRule="auto"/>
              <w:rPr>
                <w:rFonts w:eastAsiaTheme="majorEastAsia"/>
                <w:sz w:val="24"/>
              </w:rPr>
            </w:pPr>
          </w:p>
          <w:p w14:paraId="2D5BA066" w14:textId="77777777" w:rsidR="002B64E3" w:rsidRPr="005220F3" w:rsidRDefault="002B64E3">
            <w:pPr>
              <w:snapToGrid w:val="0"/>
              <w:spacing w:line="360" w:lineRule="auto"/>
              <w:rPr>
                <w:rFonts w:eastAsiaTheme="majorEastAsia"/>
                <w:sz w:val="24"/>
              </w:rPr>
            </w:pPr>
          </w:p>
          <w:p w14:paraId="2F253987" w14:textId="77777777" w:rsidR="002B64E3" w:rsidRPr="005220F3" w:rsidRDefault="002B64E3">
            <w:pPr>
              <w:snapToGrid w:val="0"/>
              <w:spacing w:line="360" w:lineRule="auto"/>
              <w:rPr>
                <w:rFonts w:eastAsiaTheme="majorEastAsia"/>
                <w:sz w:val="24"/>
              </w:rPr>
            </w:pPr>
          </w:p>
          <w:p w14:paraId="421CCD07" w14:textId="77777777" w:rsidR="002B64E3" w:rsidRPr="005220F3" w:rsidRDefault="002B64E3">
            <w:pPr>
              <w:snapToGrid w:val="0"/>
              <w:spacing w:line="360" w:lineRule="auto"/>
              <w:rPr>
                <w:rFonts w:eastAsiaTheme="majorEastAsia"/>
                <w:sz w:val="24"/>
              </w:rPr>
            </w:pPr>
          </w:p>
          <w:p w14:paraId="65F26F57" w14:textId="77777777" w:rsidR="002B64E3" w:rsidRPr="005220F3" w:rsidRDefault="002B64E3">
            <w:pPr>
              <w:snapToGrid w:val="0"/>
              <w:spacing w:line="360" w:lineRule="auto"/>
              <w:rPr>
                <w:rFonts w:eastAsiaTheme="majorEastAsia"/>
                <w:sz w:val="24"/>
              </w:rPr>
            </w:pPr>
          </w:p>
          <w:p w14:paraId="20A648BB" w14:textId="77777777" w:rsidR="002B64E3" w:rsidRPr="005220F3" w:rsidRDefault="002B64E3">
            <w:pPr>
              <w:snapToGrid w:val="0"/>
              <w:spacing w:line="360" w:lineRule="auto"/>
              <w:rPr>
                <w:rFonts w:eastAsiaTheme="majorEastAsia"/>
                <w:sz w:val="24"/>
              </w:rPr>
            </w:pPr>
          </w:p>
          <w:p w14:paraId="2640E588" w14:textId="77777777" w:rsidR="002B64E3" w:rsidRPr="005220F3" w:rsidRDefault="002B64E3">
            <w:pPr>
              <w:snapToGrid w:val="0"/>
              <w:spacing w:line="360" w:lineRule="auto"/>
              <w:rPr>
                <w:rFonts w:eastAsiaTheme="majorEastAsia"/>
                <w:sz w:val="24"/>
              </w:rPr>
            </w:pPr>
          </w:p>
        </w:tc>
      </w:tr>
    </w:tbl>
    <w:p w14:paraId="30A7CD4E" w14:textId="77777777" w:rsidR="002B64E3" w:rsidRPr="005220F3" w:rsidRDefault="00C40525">
      <w:pPr>
        <w:widowControl/>
        <w:jc w:val="left"/>
        <w:rPr>
          <w:rFonts w:eastAsiaTheme="majorEastAsia"/>
          <w:b/>
          <w:sz w:val="28"/>
          <w:szCs w:val="28"/>
        </w:rPr>
      </w:pPr>
      <w:r w:rsidRPr="005220F3">
        <w:rPr>
          <w:rFonts w:eastAsiaTheme="majorEastAsia"/>
          <w:b/>
          <w:sz w:val="28"/>
          <w:szCs w:val="28"/>
        </w:rPr>
        <w:lastRenderedPageBreak/>
        <w:br w:type="page"/>
      </w:r>
    </w:p>
    <w:p w14:paraId="307BE5CE" w14:textId="77777777" w:rsidR="002B64E3" w:rsidRPr="005220F3" w:rsidRDefault="00C40525">
      <w:pPr>
        <w:snapToGrid w:val="0"/>
        <w:spacing w:line="360" w:lineRule="auto"/>
        <w:outlineLvl w:val="0"/>
        <w:rPr>
          <w:rFonts w:eastAsiaTheme="majorEastAsia"/>
          <w:b/>
          <w:sz w:val="28"/>
          <w:szCs w:val="28"/>
        </w:rPr>
      </w:pPr>
      <w:r w:rsidRPr="005220F3">
        <w:rPr>
          <w:rFonts w:eastAsiaTheme="majorEastAsia"/>
          <w:b/>
          <w:sz w:val="28"/>
          <w:szCs w:val="28"/>
        </w:rPr>
        <w:lastRenderedPageBreak/>
        <w:t>四、评价适用标准</w:t>
      </w:r>
    </w:p>
    <w:tbl>
      <w:tblPr>
        <w:tblW w:w="92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9"/>
        <w:gridCol w:w="8637"/>
      </w:tblGrid>
      <w:tr w:rsidR="005220F3" w:rsidRPr="005220F3" w14:paraId="28598D57" w14:textId="77777777">
        <w:trPr>
          <w:jc w:val="center"/>
        </w:trPr>
        <w:tc>
          <w:tcPr>
            <w:tcW w:w="649" w:type="dxa"/>
            <w:vAlign w:val="center"/>
          </w:tcPr>
          <w:p w14:paraId="1C2BD9B8"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t>环</w:t>
            </w:r>
          </w:p>
          <w:p w14:paraId="594C1F11"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t>境</w:t>
            </w:r>
          </w:p>
          <w:p w14:paraId="5850A3FE"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t>质</w:t>
            </w:r>
          </w:p>
          <w:p w14:paraId="28B038CB"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t>量</w:t>
            </w:r>
          </w:p>
          <w:p w14:paraId="0B7F7E58"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t>标</w:t>
            </w:r>
          </w:p>
          <w:p w14:paraId="351EAB18" w14:textId="77777777" w:rsidR="002B64E3" w:rsidRPr="005220F3" w:rsidRDefault="00C40525">
            <w:pPr>
              <w:snapToGrid w:val="0"/>
              <w:spacing w:line="360" w:lineRule="auto"/>
              <w:jc w:val="center"/>
              <w:rPr>
                <w:rFonts w:eastAsiaTheme="majorEastAsia"/>
                <w:sz w:val="28"/>
              </w:rPr>
            </w:pPr>
            <w:r w:rsidRPr="005220F3">
              <w:rPr>
                <w:rFonts w:eastAsiaTheme="majorEastAsia"/>
                <w:b/>
                <w:sz w:val="24"/>
              </w:rPr>
              <w:t>准</w:t>
            </w:r>
          </w:p>
        </w:tc>
        <w:tc>
          <w:tcPr>
            <w:tcW w:w="8637" w:type="dxa"/>
          </w:tcPr>
          <w:p w14:paraId="7496893D" w14:textId="77777777" w:rsidR="002B64E3" w:rsidRPr="005220F3" w:rsidRDefault="00C40525">
            <w:pPr>
              <w:pStyle w:val="af3"/>
              <w:snapToGrid w:val="0"/>
              <w:spacing w:line="360" w:lineRule="auto"/>
              <w:ind w:firstLineChars="200" w:firstLine="482"/>
              <w:rPr>
                <w:rFonts w:ascii="Times New Roman" w:eastAsiaTheme="majorEastAsia" w:hAnsi="Times New Roman"/>
                <w:b/>
                <w:sz w:val="24"/>
              </w:rPr>
            </w:pPr>
            <w:r w:rsidRPr="005220F3">
              <w:rPr>
                <w:rFonts w:ascii="Times New Roman" w:eastAsiaTheme="majorEastAsia" w:hAnsi="Times New Roman"/>
                <w:b/>
                <w:sz w:val="24"/>
              </w:rPr>
              <w:t>一、大气环境</w:t>
            </w:r>
          </w:p>
          <w:p w14:paraId="4E1BDAFA" w14:textId="77777777" w:rsidR="002B64E3" w:rsidRPr="005220F3" w:rsidRDefault="00C40525">
            <w:pPr>
              <w:pStyle w:val="af3"/>
              <w:snapToGrid w:val="0"/>
              <w:spacing w:line="360" w:lineRule="auto"/>
              <w:ind w:firstLineChars="200" w:firstLine="480"/>
              <w:rPr>
                <w:rFonts w:ascii="Times New Roman" w:eastAsiaTheme="majorEastAsia" w:hAnsi="Times New Roman"/>
                <w:sz w:val="24"/>
              </w:rPr>
            </w:pPr>
            <w:r w:rsidRPr="005220F3">
              <w:rPr>
                <w:rFonts w:ascii="Times New Roman" w:eastAsiaTheme="majorEastAsia" w:hAnsi="Times New Roman"/>
                <w:sz w:val="24"/>
              </w:rPr>
              <w:t>该项目区域环境空气执行《环境空气质量标准》（</w:t>
            </w:r>
            <w:r w:rsidRPr="005220F3">
              <w:rPr>
                <w:rFonts w:ascii="Times New Roman" w:eastAsiaTheme="majorEastAsia" w:hAnsi="Times New Roman"/>
                <w:sz w:val="24"/>
              </w:rPr>
              <w:t>GB3095-2012</w:t>
            </w:r>
            <w:r w:rsidRPr="005220F3">
              <w:rPr>
                <w:rFonts w:ascii="Times New Roman" w:eastAsiaTheme="majorEastAsia" w:hAnsi="Times New Roman"/>
                <w:sz w:val="24"/>
              </w:rPr>
              <w:t>）二级标准，具体标准值见表</w:t>
            </w:r>
            <w:r w:rsidRPr="005220F3">
              <w:rPr>
                <w:rFonts w:ascii="Times New Roman" w:eastAsiaTheme="majorEastAsia" w:hAnsi="Times New Roman"/>
                <w:sz w:val="24"/>
              </w:rPr>
              <w:t>4-1</w:t>
            </w:r>
            <w:r w:rsidRPr="005220F3">
              <w:rPr>
                <w:rFonts w:ascii="Times New Roman" w:eastAsiaTheme="majorEastAsia" w:hAnsi="Times New Roman"/>
                <w:sz w:val="24"/>
              </w:rPr>
              <w:t>。</w:t>
            </w:r>
          </w:p>
          <w:p w14:paraId="1DAC7F5D"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t>表</w:t>
            </w:r>
            <w:r w:rsidRPr="005220F3">
              <w:rPr>
                <w:rFonts w:eastAsiaTheme="majorEastAsia"/>
                <w:b/>
                <w:sz w:val="24"/>
              </w:rPr>
              <w:t xml:space="preserve">4-1  </w:t>
            </w:r>
            <w:r w:rsidRPr="005220F3">
              <w:rPr>
                <w:rFonts w:eastAsiaTheme="majorEastAsia"/>
                <w:b/>
                <w:sz w:val="24"/>
              </w:rPr>
              <w:t>环境空气质量标准</w:t>
            </w:r>
          </w:p>
          <w:tbl>
            <w:tblPr>
              <w:tblW w:w="83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233"/>
              <w:gridCol w:w="2112"/>
              <w:gridCol w:w="1580"/>
              <w:gridCol w:w="3466"/>
            </w:tblGrid>
            <w:tr w:rsidR="005220F3" w:rsidRPr="005220F3" w14:paraId="3A95F178" w14:textId="77777777">
              <w:trPr>
                <w:cantSplit/>
                <w:trHeight w:val="397"/>
                <w:jc w:val="center"/>
              </w:trPr>
              <w:tc>
                <w:tcPr>
                  <w:tcW w:w="1233" w:type="dxa"/>
                  <w:vAlign w:val="center"/>
                </w:tcPr>
                <w:p w14:paraId="7D9EE4C1" w14:textId="77777777" w:rsidR="002B64E3" w:rsidRPr="005220F3" w:rsidRDefault="00C40525">
                  <w:pPr>
                    <w:pStyle w:val="af3"/>
                    <w:snapToGrid w:val="0"/>
                    <w:jc w:val="center"/>
                    <w:rPr>
                      <w:rFonts w:ascii="Times New Roman" w:eastAsiaTheme="majorEastAsia" w:hAnsi="Times New Roman"/>
                      <w:b/>
                      <w:sz w:val="21"/>
                      <w:szCs w:val="21"/>
                    </w:rPr>
                  </w:pPr>
                  <w:r w:rsidRPr="005220F3">
                    <w:rPr>
                      <w:rFonts w:ascii="Times New Roman" w:eastAsiaTheme="majorEastAsia" w:hAnsi="Times New Roman"/>
                      <w:b/>
                      <w:sz w:val="21"/>
                      <w:szCs w:val="21"/>
                    </w:rPr>
                    <w:t>污染物项目</w:t>
                  </w:r>
                </w:p>
              </w:tc>
              <w:tc>
                <w:tcPr>
                  <w:tcW w:w="2112" w:type="dxa"/>
                  <w:vAlign w:val="center"/>
                </w:tcPr>
                <w:p w14:paraId="53BAB560" w14:textId="77777777" w:rsidR="002B64E3" w:rsidRPr="005220F3" w:rsidRDefault="00C40525">
                  <w:pPr>
                    <w:pStyle w:val="af3"/>
                    <w:snapToGrid w:val="0"/>
                    <w:jc w:val="center"/>
                    <w:rPr>
                      <w:rFonts w:ascii="Times New Roman" w:eastAsiaTheme="majorEastAsia" w:hAnsi="Times New Roman"/>
                      <w:b/>
                      <w:sz w:val="21"/>
                      <w:szCs w:val="21"/>
                    </w:rPr>
                  </w:pPr>
                  <w:r w:rsidRPr="005220F3">
                    <w:rPr>
                      <w:rFonts w:ascii="Times New Roman" w:eastAsiaTheme="majorEastAsia" w:hAnsi="Times New Roman"/>
                      <w:b/>
                      <w:sz w:val="21"/>
                      <w:szCs w:val="21"/>
                    </w:rPr>
                    <w:t>平均时间</w:t>
                  </w:r>
                </w:p>
              </w:tc>
              <w:tc>
                <w:tcPr>
                  <w:tcW w:w="1580" w:type="dxa"/>
                  <w:vAlign w:val="center"/>
                </w:tcPr>
                <w:p w14:paraId="3CCD080E" w14:textId="77777777" w:rsidR="002B64E3" w:rsidRPr="005220F3" w:rsidRDefault="00C40525">
                  <w:pPr>
                    <w:pStyle w:val="af3"/>
                    <w:snapToGrid w:val="0"/>
                    <w:jc w:val="center"/>
                    <w:rPr>
                      <w:rFonts w:ascii="Times New Roman" w:eastAsiaTheme="majorEastAsia" w:hAnsi="Times New Roman"/>
                      <w:b/>
                      <w:sz w:val="21"/>
                      <w:szCs w:val="21"/>
                    </w:rPr>
                  </w:pPr>
                  <w:r w:rsidRPr="005220F3">
                    <w:rPr>
                      <w:rFonts w:ascii="Times New Roman" w:eastAsiaTheme="majorEastAsia" w:hAnsi="Times New Roman"/>
                      <w:b/>
                      <w:sz w:val="21"/>
                      <w:szCs w:val="21"/>
                    </w:rPr>
                    <w:t>浓度限值（</w:t>
                  </w:r>
                  <w:r w:rsidRPr="005220F3">
                    <w:rPr>
                      <w:rFonts w:ascii="Times New Roman" w:eastAsiaTheme="majorEastAsia" w:hAnsi="Times New Roman"/>
                      <w:b/>
                      <w:sz w:val="21"/>
                      <w:szCs w:val="21"/>
                    </w:rPr>
                    <w:t>μg/m³</w:t>
                  </w:r>
                  <w:r w:rsidRPr="005220F3">
                    <w:rPr>
                      <w:rFonts w:ascii="Times New Roman" w:eastAsiaTheme="majorEastAsia" w:hAnsi="Times New Roman"/>
                      <w:b/>
                      <w:sz w:val="21"/>
                      <w:szCs w:val="21"/>
                    </w:rPr>
                    <w:t>）</w:t>
                  </w:r>
                </w:p>
              </w:tc>
              <w:tc>
                <w:tcPr>
                  <w:tcW w:w="3466" w:type="dxa"/>
                  <w:vAlign w:val="center"/>
                </w:tcPr>
                <w:p w14:paraId="20BAD54F" w14:textId="77777777" w:rsidR="002B64E3" w:rsidRPr="005220F3" w:rsidRDefault="00C40525">
                  <w:pPr>
                    <w:pStyle w:val="af3"/>
                    <w:snapToGrid w:val="0"/>
                    <w:jc w:val="center"/>
                    <w:rPr>
                      <w:rFonts w:ascii="Times New Roman" w:eastAsiaTheme="majorEastAsia" w:hAnsi="Times New Roman"/>
                      <w:b/>
                      <w:sz w:val="21"/>
                      <w:szCs w:val="21"/>
                    </w:rPr>
                  </w:pPr>
                  <w:r w:rsidRPr="005220F3">
                    <w:rPr>
                      <w:rFonts w:ascii="Times New Roman" w:eastAsiaTheme="majorEastAsia" w:hAnsi="Times New Roman"/>
                      <w:b/>
                      <w:sz w:val="21"/>
                      <w:szCs w:val="21"/>
                    </w:rPr>
                    <w:t>标准来源</w:t>
                  </w:r>
                </w:p>
              </w:tc>
            </w:tr>
            <w:tr w:rsidR="005220F3" w:rsidRPr="005220F3" w14:paraId="39FFADCE" w14:textId="77777777">
              <w:trPr>
                <w:cantSplit/>
                <w:trHeight w:val="397"/>
                <w:jc w:val="center"/>
              </w:trPr>
              <w:tc>
                <w:tcPr>
                  <w:tcW w:w="1233" w:type="dxa"/>
                  <w:vMerge w:val="restart"/>
                  <w:vAlign w:val="center"/>
                </w:tcPr>
                <w:p w14:paraId="255D6428" w14:textId="77777777" w:rsidR="002B64E3" w:rsidRPr="005220F3" w:rsidRDefault="00C40525">
                  <w:pPr>
                    <w:snapToGrid w:val="0"/>
                    <w:jc w:val="center"/>
                    <w:rPr>
                      <w:rFonts w:eastAsiaTheme="majorEastAsia"/>
                      <w:szCs w:val="21"/>
                    </w:rPr>
                  </w:pPr>
                  <w:r w:rsidRPr="005220F3">
                    <w:rPr>
                      <w:rFonts w:eastAsiaTheme="majorEastAsia"/>
                      <w:szCs w:val="21"/>
                    </w:rPr>
                    <w:t>SO</w:t>
                  </w:r>
                  <w:r w:rsidRPr="005220F3">
                    <w:rPr>
                      <w:rFonts w:eastAsiaTheme="majorEastAsia"/>
                      <w:szCs w:val="21"/>
                      <w:vertAlign w:val="subscript"/>
                    </w:rPr>
                    <w:t>2</w:t>
                  </w:r>
                </w:p>
              </w:tc>
              <w:tc>
                <w:tcPr>
                  <w:tcW w:w="2112" w:type="dxa"/>
                  <w:vAlign w:val="center"/>
                </w:tcPr>
                <w:p w14:paraId="0AD82B06" w14:textId="77777777" w:rsidR="002B64E3" w:rsidRPr="005220F3" w:rsidRDefault="00C40525">
                  <w:pPr>
                    <w:snapToGrid w:val="0"/>
                    <w:jc w:val="center"/>
                    <w:rPr>
                      <w:rFonts w:eastAsiaTheme="majorEastAsia"/>
                      <w:szCs w:val="21"/>
                    </w:rPr>
                  </w:pPr>
                  <w:r w:rsidRPr="005220F3">
                    <w:rPr>
                      <w:rFonts w:eastAsiaTheme="majorEastAsia"/>
                      <w:szCs w:val="21"/>
                    </w:rPr>
                    <w:t>年平均</w:t>
                  </w:r>
                </w:p>
              </w:tc>
              <w:tc>
                <w:tcPr>
                  <w:tcW w:w="1580" w:type="dxa"/>
                  <w:vAlign w:val="center"/>
                </w:tcPr>
                <w:p w14:paraId="21F74C83"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60</w:t>
                  </w:r>
                </w:p>
              </w:tc>
              <w:tc>
                <w:tcPr>
                  <w:tcW w:w="3466" w:type="dxa"/>
                  <w:vMerge w:val="restart"/>
                  <w:vAlign w:val="center"/>
                </w:tcPr>
                <w:p w14:paraId="273F146F" w14:textId="77777777" w:rsidR="002B64E3" w:rsidRPr="005220F3" w:rsidRDefault="00C40525">
                  <w:pPr>
                    <w:snapToGrid w:val="0"/>
                    <w:jc w:val="center"/>
                    <w:rPr>
                      <w:rFonts w:eastAsiaTheme="majorEastAsia"/>
                      <w:szCs w:val="21"/>
                    </w:rPr>
                  </w:pPr>
                  <w:r w:rsidRPr="005220F3">
                    <w:rPr>
                      <w:rFonts w:eastAsiaTheme="majorEastAsia"/>
                      <w:szCs w:val="21"/>
                    </w:rPr>
                    <w:t>《环境空气质量标准》（</w:t>
                  </w:r>
                  <w:r w:rsidRPr="005220F3">
                    <w:rPr>
                      <w:rFonts w:eastAsiaTheme="majorEastAsia"/>
                      <w:szCs w:val="21"/>
                    </w:rPr>
                    <w:t>GB3095-2012</w:t>
                  </w:r>
                  <w:r w:rsidRPr="005220F3">
                    <w:rPr>
                      <w:rFonts w:eastAsiaTheme="majorEastAsia"/>
                      <w:szCs w:val="21"/>
                    </w:rPr>
                    <w:t>）二级标准</w:t>
                  </w:r>
                </w:p>
              </w:tc>
            </w:tr>
            <w:tr w:rsidR="005220F3" w:rsidRPr="005220F3" w14:paraId="5CEDABF5" w14:textId="77777777">
              <w:trPr>
                <w:cantSplit/>
                <w:trHeight w:val="397"/>
                <w:jc w:val="center"/>
              </w:trPr>
              <w:tc>
                <w:tcPr>
                  <w:tcW w:w="1233" w:type="dxa"/>
                  <w:vMerge/>
                  <w:vAlign w:val="center"/>
                </w:tcPr>
                <w:p w14:paraId="20BB9C9E" w14:textId="77777777" w:rsidR="002B64E3" w:rsidRPr="005220F3" w:rsidRDefault="002B64E3">
                  <w:pPr>
                    <w:snapToGrid w:val="0"/>
                    <w:jc w:val="center"/>
                    <w:rPr>
                      <w:rFonts w:eastAsiaTheme="majorEastAsia"/>
                      <w:szCs w:val="21"/>
                    </w:rPr>
                  </w:pPr>
                </w:p>
              </w:tc>
              <w:tc>
                <w:tcPr>
                  <w:tcW w:w="2112" w:type="dxa"/>
                  <w:vAlign w:val="center"/>
                </w:tcPr>
                <w:p w14:paraId="587418A3" w14:textId="77777777" w:rsidR="002B64E3" w:rsidRPr="005220F3" w:rsidRDefault="00C40525">
                  <w:pPr>
                    <w:snapToGrid w:val="0"/>
                    <w:jc w:val="center"/>
                    <w:rPr>
                      <w:rFonts w:eastAsiaTheme="majorEastAsia"/>
                      <w:szCs w:val="21"/>
                    </w:rPr>
                  </w:pPr>
                  <w:r w:rsidRPr="005220F3">
                    <w:rPr>
                      <w:rFonts w:eastAsiaTheme="majorEastAsia"/>
                      <w:szCs w:val="21"/>
                    </w:rPr>
                    <w:t>24</w:t>
                  </w:r>
                  <w:r w:rsidRPr="005220F3">
                    <w:rPr>
                      <w:rFonts w:eastAsiaTheme="majorEastAsia"/>
                      <w:szCs w:val="21"/>
                    </w:rPr>
                    <w:t>小时平均</w:t>
                  </w:r>
                </w:p>
              </w:tc>
              <w:tc>
                <w:tcPr>
                  <w:tcW w:w="1580" w:type="dxa"/>
                  <w:vAlign w:val="center"/>
                </w:tcPr>
                <w:p w14:paraId="78E20ABD"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150</w:t>
                  </w:r>
                </w:p>
              </w:tc>
              <w:tc>
                <w:tcPr>
                  <w:tcW w:w="3466" w:type="dxa"/>
                  <w:vMerge/>
                  <w:vAlign w:val="center"/>
                </w:tcPr>
                <w:p w14:paraId="12C2F996" w14:textId="77777777" w:rsidR="002B64E3" w:rsidRPr="005220F3" w:rsidRDefault="002B64E3">
                  <w:pPr>
                    <w:snapToGrid w:val="0"/>
                    <w:jc w:val="center"/>
                    <w:rPr>
                      <w:rFonts w:eastAsiaTheme="majorEastAsia"/>
                      <w:szCs w:val="21"/>
                    </w:rPr>
                  </w:pPr>
                </w:p>
              </w:tc>
            </w:tr>
            <w:tr w:rsidR="005220F3" w:rsidRPr="005220F3" w14:paraId="15895160" w14:textId="77777777">
              <w:trPr>
                <w:cantSplit/>
                <w:trHeight w:val="397"/>
                <w:jc w:val="center"/>
              </w:trPr>
              <w:tc>
                <w:tcPr>
                  <w:tcW w:w="1233" w:type="dxa"/>
                  <w:vMerge/>
                  <w:vAlign w:val="center"/>
                </w:tcPr>
                <w:p w14:paraId="24EAC640" w14:textId="77777777" w:rsidR="002B64E3" w:rsidRPr="005220F3" w:rsidRDefault="002B64E3">
                  <w:pPr>
                    <w:snapToGrid w:val="0"/>
                    <w:jc w:val="center"/>
                    <w:rPr>
                      <w:rFonts w:eastAsiaTheme="majorEastAsia"/>
                      <w:szCs w:val="21"/>
                    </w:rPr>
                  </w:pPr>
                </w:p>
              </w:tc>
              <w:tc>
                <w:tcPr>
                  <w:tcW w:w="2112" w:type="dxa"/>
                  <w:vAlign w:val="center"/>
                </w:tcPr>
                <w:p w14:paraId="5DC43C78"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1</w:t>
                  </w:r>
                  <w:r w:rsidRPr="005220F3">
                    <w:rPr>
                      <w:rFonts w:ascii="Times New Roman" w:eastAsiaTheme="majorEastAsia" w:hAnsi="Times New Roman"/>
                      <w:sz w:val="21"/>
                      <w:szCs w:val="21"/>
                    </w:rPr>
                    <w:t>小时平均</w:t>
                  </w:r>
                </w:p>
              </w:tc>
              <w:tc>
                <w:tcPr>
                  <w:tcW w:w="1580" w:type="dxa"/>
                  <w:vAlign w:val="center"/>
                </w:tcPr>
                <w:p w14:paraId="4C50C2C7"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500</w:t>
                  </w:r>
                </w:p>
              </w:tc>
              <w:tc>
                <w:tcPr>
                  <w:tcW w:w="3466" w:type="dxa"/>
                  <w:vMerge/>
                  <w:vAlign w:val="center"/>
                </w:tcPr>
                <w:p w14:paraId="514D1772" w14:textId="77777777" w:rsidR="002B64E3" w:rsidRPr="005220F3" w:rsidRDefault="002B64E3">
                  <w:pPr>
                    <w:snapToGrid w:val="0"/>
                    <w:jc w:val="center"/>
                    <w:rPr>
                      <w:rFonts w:eastAsiaTheme="majorEastAsia"/>
                      <w:szCs w:val="21"/>
                    </w:rPr>
                  </w:pPr>
                </w:p>
              </w:tc>
            </w:tr>
            <w:tr w:rsidR="005220F3" w:rsidRPr="005220F3" w14:paraId="771E4370" w14:textId="77777777">
              <w:trPr>
                <w:cantSplit/>
                <w:trHeight w:val="397"/>
                <w:jc w:val="center"/>
              </w:trPr>
              <w:tc>
                <w:tcPr>
                  <w:tcW w:w="1233" w:type="dxa"/>
                  <w:vMerge w:val="restart"/>
                  <w:vAlign w:val="center"/>
                </w:tcPr>
                <w:p w14:paraId="50038500" w14:textId="77777777" w:rsidR="002B64E3" w:rsidRPr="005220F3" w:rsidRDefault="00C40525">
                  <w:pPr>
                    <w:snapToGrid w:val="0"/>
                    <w:jc w:val="center"/>
                    <w:rPr>
                      <w:rFonts w:eastAsiaTheme="majorEastAsia"/>
                      <w:szCs w:val="21"/>
                    </w:rPr>
                  </w:pPr>
                  <w:r w:rsidRPr="005220F3">
                    <w:rPr>
                      <w:rFonts w:eastAsiaTheme="majorEastAsia"/>
                      <w:szCs w:val="21"/>
                    </w:rPr>
                    <w:t>NO</w:t>
                  </w:r>
                  <w:r w:rsidRPr="005220F3">
                    <w:rPr>
                      <w:rFonts w:eastAsiaTheme="majorEastAsia"/>
                      <w:szCs w:val="21"/>
                      <w:vertAlign w:val="subscript"/>
                    </w:rPr>
                    <w:t>2</w:t>
                  </w:r>
                </w:p>
              </w:tc>
              <w:tc>
                <w:tcPr>
                  <w:tcW w:w="2112" w:type="dxa"/>
                  <w:vAlign w:val="center"/>
                </w:tcPr>
                <w:p w14:paraId="32122286" w14:textId="77777777" w:rsidR="002B64E3" w:rsidRPr="005220F3" w:rsidRDefault="00C40525">
                  <w:pPr>
                    <w:snapToGrid w:val="0"/>
                    <w:jc w:val="center"/>
                    <w:rPr>
                      <w:rFonts w:eastAsiaTheme="majorEastAsia"/>
                      <w:szCs w:val="21"/>
                    </w:rPr>
                  </w:pPr>
                  <w:r w:rsidRPr="005220F3">
                    <w:rPr>
                      <w:rFonts w:eastAsiaTheme="majorEastAsia"/>
                      <w:szCs w:val="21"/>
                    </w:rPr>
                    <w:t>年平均</w:t>
                  </w:r>
                </w:p>
              </w:tc>
              <w:tc>
                <w:tcPr>
                  <w:tcW w:w="1580" w:type="dxa"/>
                  <w:vAlign w:val="center"/>
                </w:tcPr>
                <w:p w14:paraId="7CC33A21"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40</w:t>
                  </w:r>
                </w:p>
              </w:tc>
              <w:tc>
                <w:tcPr>
                  <w:tcW w:w="3466" w:type="dxa"/>
                  <w:vMerge/>
                  <w:vAlign w:val="center"/>
                </w:tcPr>
                <w:p w14:paraId="689A00D1" w14:textId="77777777" w:rsidR="002B64E3" w:rsidRPr="005220F3" w:rsidRDefault="002B64E3">
                  <w:pPr>
                    <w:snapToGrid w:val="0"/>
                    <w:jc w:val="center"/>
                    <w:rPr>
                      <w:rFonts w:eastAsiaTheme="majorEastAsia"/>
                      <w:szCs w:val="21"/>
                    </w:rPr>
                  </w:pPr>
                </w:p>
              </w:tc>
            </w:tr>
            <w:tr w:rsidR="005220F3" w:rsidRPr="005220F3" w14:paraId="3479A04D" w14:textId="77777777">
              <w:trPr>
                <w:cantSplit/>
                <w:trHeight w:val="397"/>
                <w:jc w:val="center"/>
              </w:trPr>
              <w:tc>
                <w:tcPr>
                  <w:tcW w:w="1233" w:type="dxa"/>
                  <w:vMerge/>
                  <w:vAlign w:val="center"/>
                </w:tcPr>
                <w:p w14:paraId="5F0E2702" w14:textId="77777777" w:rsidR="002B64E3" w:rsidRPr="005220F3" w:rsidRDefault="002B64E3">
                  <w:pPr>
                    <w:snapToGrid w:val="0"/>
                    <w:jc w:val="center"/>
                    <w:rPr>
                      <w:rFonts w:eastAsiaTheme="majorEastAsia"/>
                      <w:szCs w:val="21"/>
                    </w:rPr>
                  </w:pPr>
                </w:p>
              </w:tc>
              <w:tc>
                <w:tcPr>
                  <w:tcW w:w="2112" w:type="dxa"/>
                  <w:vAlign w:val="center"/>
                </w:tcPr>
                <w:p w14:paraId="3CFB535D"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24</w:t>
                  </w:r>
                  <w:r w:rsidRPr="005220F3">
                    <w:rPr>
                      <w:rFonts w:ascii="Times New Roman" w:eastAsiaTheme="majorEastAsia" w:hAnsi="Times New Roman"/>
                      <w:sz w:val="21"/>
                      <w:szCs w:val="21"/>
                    </w:rPr>
                    <w:t>小时平均</w:t>
                  </w:r>
                </w:p>
              </w:tc>
              <w:tc>
                <w:tcPr>
                  <w:tcW w:w="1580" w:type="dxa"/>
                  <w:vAlign w:val="center"/>
                </w:tcPr>
                <w:p w14:paraId="10B9F63F"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80</w:t>
                  </w:r>
                </w:p>
              </w:tc>
              <w:tc>
                <w:tcPr>
                  <w:tcW w:w="3466" w:type="dxa"/>
                  <w:vMerge/>
                  <w:vAlign w:val="center"/>
                </w:tcPr>
                <w:p w14:paraId="49289219" w14:textId="77777777" w:rsidR="002B64E3" w:rsidRPr="005220F3" w:rsidRDefault="002B64E3">
                  <w:pPr>
                    <w:snapToGrid w:val="0"/>
                    <w:jc w:val="center"/>
                    <w:rPr>
                      <w:rFonts w:eastAsiaTheme="majorEastAsia"/>
                      <w:szCs w:val="21"/>
                    </w:rPr>
                  </w:pPr>
                </w:p>
              </w:tc>
            </w:tr>
            <w:tr w:rsidR="005220F3" w:rsidRPr="005220F3" w14:paraId="080CD3A3" w14:textId="77777777">
              <w:trPr>
                <w:cantSplit/>
                <w:trHeight w:val="397"/>
                <w:jc w:val="center"/>
              </w:trPr>
              <w:tc>
                <w:tcPr>
                  <w:tcW w:w="1233" w:type="dxa"/>
                  <w:vMerge/>
                  <w:vAlign w:val="center"/>
                </w:tcPr>
                <w:p w14:paraId="39076DEF" w14:textId="77777777" w:rsidR="002B64E3" w:rsidRPr="005220F3" w:rsidRDefault="002B64E3">
                  <w:pPr>
                    <w:snapToGrid w:val="0"/>
                    <w:jc w:val="center"/>
                    <w:rPr>
                      <w:rFonts w:eastAsiaTheme="majorEastAsia"/>
                      <w:szCs w:val="21"/>
                    </w:rPr>
                  </w:pPr>
                </w:p>
              </w:tc>
              <w:tc>
                <w:tcPr>
                  <w:tcW w:w="2112" w:type="dxa"/>
                  <w:vAlign w:val="center"/>
                </w:tcPr>
                <w:p w14:paraId="6D1139FF"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1</w:t>
                  </w:r>
                  <w:r w:rsidRPr="005220F3">
                    <w:rPr>
                      <w:rFonts w:ascii="Times New Roman" w:eastAsiaTheme="majorEastAsia" w:hAnsi="Times New Roman"/>
                      <w:sz w:val="21"/>
                      <w:szCs w:val="21"/>
                    </w:rPr>
                    <w:t>小时平均</w:t>
                  </w:r>
                </w:p>
              </w:tc>
              <w:tc>
                <w:tcPr>
                  <w:tcW w:w="1580" w:type="dxa"/>
                  <w:vAlign w:val="center"/>
                </w:tcPr>
                <w:p w14:paraId="48EAD31D"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200</w:t>
                  </w:r>
                </w:p>
              </w:tc>
              <w:tc>
                <w:tcPr>
                  <w:tcW w:w="3466" w:type="dxa"/>
                  <w:vMerge/>
                  <w:vAlign w:val="center"/>
                </w:tcPr>
                <w:p w14:paraId="73B1D387" w14:textId="77777777" w:rsidR="002B64E3" w:rsidRPr="005220F3" w:rsidRDefault="002B64E3">
                  <w:pPr>
                    <w:snapToGrid w:val="0"/>
                    <w:jc w:val="center"/>
                    <w:rPr>
                      <w:rFonts w:eastAsiaTheme="majorEastAsia"/>
                      <w:szCs w:val="21"/>
                    </w:rPr>
                  </w:pPr>
                </w:p>
              </w:tc>
            </w:tr>
            <w:tr w:rsidR="005220F3" w:rsidRPr="005220F3" w14:paraId="43E98A81" w14:textId="77777777">
              <w:trPr>
                <w:cantSplit/>
                <w:trHeight w:val="397"/>
                <w:jc w:val="center"/>
              </w:trPr>
              <w:tc>
                <w:tcPr>
                  <w:tcW w:w="1233" w:type="dxa"/>
                  <w:vMerge w:val="restart"/>
                  <w:vAlign w:val="center"/>
                </w:tcPr>
                <w:p w14:paraId="6F1FD5C6" w14:textId="77777777" w:rsidR="002B64E3" w:rsidRPr="005220F3" w:rsidRDefault="00C40525">
                  <w:pPr>
                    <w:snapToGrid w:val="0"/>
                    <w:jc w:val="center"/>
                    <w:rPr>
                      <w:rFonts w:eastAsiaTheme="majorEastAsia"/>
                      <w:szCs w:val="21"/>
                    </w:rPr>
                  </w:pPr>
                  <w:r w:rsidRPr="005220F3">
                    <w:rPr>
                      <w:rFonts w:eastAsiaTheme="majorEastAsia"/>
                      <w:szCs w:val="21"/>
                    </w:rPr>
                    <w:t>O</w:t>
                  </w:r>
                  <w:r w:rsidRPr="005220F3">
                    <w:rPr>
                      <w:rFonts w:eastAsiaTheme="majorEastAsia"/>
                      <w:szCs w:val="21"/>
                      <w:vertAlign w:val="subscript"/>
                    </w:rPr>
                    <w:t>3</w:t>
                  </w:r>
                </w:p>
              </w:tc>
              <w:tc>
                <w:tcPr>
                  <w:tcW w:w="2112" w:type="dxa"/>
                  <w:vAlign w:val="center"/>
                </w:tcPr>
                <w:p w14:paraId="33590AA9" w14:textId="77777777" w:rsidR="002B64E3" w:rsidRPr="005220F3" w:rsidRDefault="00C40525">
                  <w:pPr>
                    <w:snapToGrid w:val="0"/>
                    <w:jc w:val="center"/>
                    <w:rPr>
                      <w:rFonts w:eastAsiaTheme="majorEastAsia"/>
                      <w:szCs w:val="21"/>
                    </w:rPr>
                  </w:pPr>
                  <w:r w:rsidRPr="005220F3">
                    <w:rPr>
                      <w:rFonts w:eastAsiaTheme="majorEastAsia"/>
                      <w:szCs w:val="21"/>
                    </w:rPr>
                    <w:t>日最大</w:t>
                  </w:r>
                  <w:r w:rsidRPr="005220F3">
                    <w:rPr>
                      <w:rFonts w:eastAsiaTheme="majorEastAsia"/>
                      <w:szCs w:val="21"/>
                    </w:rPr>
                    <w:t>8</w:t>
                  </w:r>
                  <w:r w:rsidRPr="005220F3">
                    <w:rPr>
                      <w:rFonts w:eastAsiaTheme="majorEastAsia"/>
                      <w:szCs w:val="21"/>
                    </w:rPr>
                    <w:t>小时平均</w:t>
                  </w:r>
                </w:p>
              </w:tc>
              <w:tc>
                <w:tcPr>
                  <w:tcW w:w="1580" w:type="dxa"/>
                  <w:vAlign w:val="center"/>
                </w:tcPr>
                <w:p w14:paraId="79FAC770"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160</w:t>
                  </w:r>
                </w:p>
              </w:tc>
              <w:tc>
                <w:tcPr>
                  <w:tcW w:w="3466" w:type="dxa"/>
                  <w:vMerge/>
                  <w:vAlign w:val="center"/>
                </w:tcPr>
                <w:p w14:paraId="24C20FEC" w14:textId="77777777" w:rsidR="002B64E3" w:rsidRPr="005220F3" w:rsidRDefault="002B64E3">
                  <w:pPr>
                    <w:snapToGrid w:val="0"/>
                    <w:jc w:val="center"/>
                    <w:rPr>
                      <w:rFonts w:eastAsiaTheme="majorEastAsia"/>
                      <w:szCs w:val="21"/>
                    </w:rPr>
                  </w:pPr>
                </w:p>
              </w:tc>
            </w:tr>
            <w:tr w:rsidR="005220F3" w:rsidRPr="005220F3" w14:paraId="7C2E40E5" w14:textId="77777777">
              <w:trPr>
                <w:cantSplit/>
                <w:trHeight w:val="397"/>
                <w:jc w:val="center"/>
              </w:trPr>
              <w:tc>
                <w:tcPr>
                  <w:tcW w:w="1233" w:type="dxa"/>
                  <w:vMerge/>
                  <w:vAlign w:val="center"/>
                </w:tcPr>
                <w:p w14:paraId="7173526C" w14:textId="77777777" w:rsidR="002B64E3" w:rsidRPr="005220F3" w:rsidRDefault="002B64E3">
                  <w:pPr>
                    <w:snapToGrid w:val="0"/>
                    <w:jc w:val="center"/>
                    <w:rPr>
                      <w:rFonts w:eastAsiaTheme="majorEastAsia"/>
                      <w:szCs w:val="21"/>
                    </w:rPr>
                  </w:pPr>
                </w:p>
              </w:tc>
              <w:tc>
                <w:tcPr>
                  <w:tcW w:w="2112" w:type="dxa"/>
                  <w:vAlign w:val="center"/>
                </w:tcPr>
                <w:p w14:paraId="702DF816"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1</w:t>
                  </w:r>
                  <w:r w:rsidRPr="005220F3">
                    <w:rPr>
                      <w:rFonts w:ascii="Times New Roman" w:eastAsiaTheme="majorEastAsia" w:hAnsi="Times New Roman"/>
                      <w:sz w:val="21"/>
                      <w:szCs w:val="21"/>
                    </w:rPr>
                    <w:t>小时平均</w:t>
                  </w:r>
                </w:p>
              </w:tc>
              <w:tc>
                <w:tcPr>
                  <w:tcW w:w="1580" w:type="dxa"/>
                  <w:vAlign w:val="center"/>
                </w:tcPr>
                <w:p w14:paraId="2E9351C3"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200</w:t>
                  </w:r>
                </w:p>
              </w:tc>
              <w:tc>
                <w:tcPr>
                  <w:tcW w:w="3466" w:type="dxa"/>
                  <w:vMerge/>
                  <w:vAlign w:val="center"/>
                </w:tcPr>
                <w:p w14:paraId="64B483B9" w14:textId="77777777" w:rsidR="002B64E3" w:rsidRPr="005220F3" w:rsidRDefault="002B64E3">
                  <w:pPr>
                    <w:snapToGrid w:val="0"/>
                    <w:jc w:val="center"/>
                    <w:rPr>
                      <w:rFonts w:eastAsiaTheme="majorEastAsia"/>
                      <w:szCs w:val="21"/>
                    </w:rPr>
                  </w:pPr>
                </w:p>
              </w:tc>
            </w:tr>
            <w:tr w:rsidR="005220F3" w:rsidRPr="005220F3" w14:paraId="2043B8DC" w14:textId="77777777">
              <w:trPr>
                <w:cantSplit/>
                <w:trHeight w:val="397"/>
                <w:jc w:val="center"/>
              </w:trPr>
              <w:tc>
                <w:tcPr>
                  <w:tcW w:w="1233" w:type="dxa"/>
                  <w:vMerge w:val="restart"/>
                  <w:vAlign w:val="center"/>
                </w:tcPr>
                <w:p w14:paraId="157C9897" w14:textId="77777777" w:rsidR="002B64E3" w:rsidRPr="005220F3" w:rsidRDefault="00C40525">
                  <w:pPr>
                    <w:snapToGrid w:val="0"/>
                    <w:jc w:val="center"/>
                    <w:rPr>
                      <w:rFonts w:eastAsiaTheme="majorEastAsia"/>
                      <w:szCs w:val="21"/>
                    </w:rPr>
                  </w:pPr>
                  <w:r w:rsidRPr="005220F3">
                    <w:rPr>
                      <w:rFonts w:eastAsiaTheme="majorEastAsia"/>
                      <w:szCs w:val="21"/>
                    </w:rPr>
                    <w:t>CO</w:t>
                  </w:r>
                </w:p>
              </w:tc>
              <w:tc>
                <w:tcPr>
                  <w:tcW w:w="2112" w:type="dxa"/>
                  <w:vAlign w:val="center"/>
                </w:tcPr>
                <w:p w14:paraId="67F69505" w14:textId="77777777" w:rsidR="002B64E3" w:rsidRPr="005220F3" w:rsidRDefault="00C40525">
                  <w:pPr>
                    <w:snapToGrid w:val="0"/>
                    <w:jc w:val="center"/>
                    <w:rPr>
                      <w:rFonts w:eastAsiaTheme="majorEastAsia"/>
                      <w:szCs w:val="21"/>
                    </w:rPr>
                  </w:pPr>
                  <w:r w:rsidRPr="005220F3">
                    <w:rPr>
                      <w:rFonts w:eastAsiaTheme="majorEastAsia"/>
                      <w:szCs w:val="21"/>
                    </w:rPr>
                    <w:t>24</w:t>
                  </w:r>
                  <w:r w:rsidRPr="005220F3">
                    <w:rPr>
                      <w:rFonts w:eastAsiaTheme="majorEastAsia"/>
                      <w:szCs w:val="21"/>
                    </w:rPr>
                    <w:t>小时平均</w:t>
                  </w:r>
                </w:p>
              </w:tc>
              <w:tc>
                <w:tcPr>
                  <w:tcW w:w="1580" w:type="dxa"/>
                  <w:vAlign w:val="center"/>
                </w:tcPr>
                <w:p w14:paraId="79BFDB8C"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4000</w:t>
                  </w:r>
                </w:p>
              </w:tc>
              <w:tc>
                <w:tcPr>
                  <w:tcW w:w="3466" w:type="dxa"/>
                  <w:vMerge/>
                  <w:vAlign w:val="center"/>
                </w:tcPr>
                <w:p w14:paraId="505677EE" w14:textId="77777777" w:rsidR="002B64E3" w:rsidRPr="005220F3" w:rsidRDefault="002B64E3">
                  <w:pPr>
                    <w:snapToGrid w:val="0"/>
                    <w:jc w:val="center"/>
                    <w:rPr>
                      <w:rFonts w:eastAsiaTheme="majorEastAsia"/>
                      <w:szCs w:val="21"/>
                    </w:rPr>
                  </w:pPr>
                </w:p>
              </w:tc>
            </w:tr>
            <w:tr w:rsidR="005220F3" w:rsidRPr="005220F3" w14:paraId="3D8C2156" w14:textId="77777777">
              <w:trPr>
                <w:cantSplit/>
                <w:trHeight w:val="397"/>
                <w:jc w:val="center"/>
              </w:trPr>
              <w:tc>
                <w:tcPr>
                  <w:tcW w:w="1233" w:type="dxa"/>
                  <w:vMerge/>
                  <w:vAlign w:val="center"/>
                </w:tcPr>
                <w:p w14:paraId="611789C4" w14:textId="77777777" w:rsidR="002B64E3" w:rsidRPr="005220F3" w:rsidRDefault="002B64E3">
                  <w:pPr>
                    <w:snapToGrid w:val="0"/>
                    <w:jc w:val="center"/>
                    <w:rPr>
                      <w:rFonts w:eastAsiaTheme="majorEastAsia"/>
                      <w:szCs w:val="21"/>
                    </w:rPr>
                  </w:pPr>
                </w:p>
              </w:tc>
              <w:tc>
                <w:tcPr>
                  <w:tcW w:w="2112" w:type="dxa"/>
                  <w:vAlign w:val="center"/>
                </w:tcPr>
                <w:p w14:paraId="5F0D06BB"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1</w:t>
                  </w:r>
                  <w:r w:rsidRPr="005220F3">
                    <w:rPr>
                      <w:rFonts w:ascii="Times New Roman" w:eastAsiaTheme="majorEastAsia" w:hAnsi="Times New Roman"/>
                      <w:sz w:val="21"/>
                      <w:szCs w:val="21"/>
                    </w:rPr>
                    <w:t>小时平均</w:t>
                  </w:r>
                </w:p>
              </w:tc>
              <w:tc>
                <w:tcPr>
                  <w:tcW w:w="1580" w:type="dxa"/>
                  <w:vAlign w:val="center"/>
                </w:tcPr>
                <w:p w14:paraId="11C82EAB"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10000</w:t>
                  </w:r>
                </w:p>
              </w:tc>
              <w:tc>
                <w:tcPr>
                  <w:tcW w:w="3466" w:type="dxa"/>
                  <w:vMerge/>
                  <w:vAlign w:val="center"/>
                </w:tcPr>
                <w:p w14:paraId="47B31DD4" w14:textId="77777777" w:rsidR="002B64E3" w:rsidRPr="005220F3" w:rsidRDefault="002B64E3">
                  <w:pPr>
                    <w:snapToGrid w:val="0"/>
                    <w:jc w:val="center"/>
                    <w:rPr>
                      <w:rFonts w:eastAsiaTheme="majorEastAsia"/>
                      <w:szCs w:val="21"/>
                    </w:rPr>
                  </w:pPr>
                </w:p>
              </w:tc>
            </w:tr>
            <w:tr w:rsidR="005220F3" w:rsidRPr="005220F3" w14:paraId="5C7AF1E4" w14:textId="77777777">
              <w:trPr>
                <w:cantSplit/>
                <w:trHeight w:val="397"/>
                <w:jc w:val="center"/>
              </w:trPr>
              <w:tc>
                <w:tcPr>
                  <w:tcW w:w="1233" w:type="dxa"/>
                  <w:vMerge w:val="restart"/>
                  <w:vAlign w:val="center"/>
                </w:tcPr>
                <w:p w14:paraId="43E7B97B" w14:textId="77777777" w:rsidR="002B64E3" w:rsidRPr="005220F3" w:rsidRDefault="00C40525">
                  <w:pPr>
                    <w:snapToGrid w:val="0"/>
                    <w:jc w:val="center"/>
                    <w:rPr>
                      <w:rFonts w:eastAsiaTheme="majorEastAsia"/>
                      <w:szCs w:val="21"/>
                    </w:rPr>
                  </w:pPr>
                  <w:r w:rsidRPr="005220F3">
                    <w:rPr>
                      <w:rFonts w:eastAsiaTheme="majorEastAsia"/>
                      <w:szCs w:val="21"/>
                    </w:rPr>
                    <w:t>PM</w:t>
                  </w:r>
                  <w:r w:rsidRPr="005220F3">
                    <w:rPr>
                      <w:rFonts w:eastAsiaTheme="majorEastAsia"/>
                      <w:szCs w:val="21"/>
                      <w:vertAlign w:val="subscript"/>
                    </w:rPr>
                    <w:t>10</w:t>
                  </w:r>
                </w:p>
              </w:tc>
              <w:tc>
                <w:tcPr>
                  <w:tcW w:w="2112" w:type="dxa"/>
                  <w:vAlign w:val="center"/>
                </w:tcPr>
                <w:p w14:paraId="2BC38A56" w14:textId="77777777" w:rsidR="002B64E3" w:rsidRPr="005220F3" w:rsidRDefault="00C40525">
                  <w:pPr>
                    <w:snapToGrid w:val="0"/>
                    <w:jc w:val="center"/>
                    <w:rPr>
                      <w:rFonts w:eastAsiaTheme="majorEastAsia"/>
                      <w:szCs w:val="21"/>
                    </w:rPr>
                  </w:pPr>
                  <w:r w:rsidRPr="005220F3">
                    <w:rPr>
                      <w:rFonts w:eastAsiaTheme="majorEastAsia"/>
                      <w:szCs w:val="21"/>
                    </w:rPr>
                    <w:t>年平均</w:t>
                  </w:r>
                </w:p>
              </w:tc>
              <w:tc>
                <w:tcPr>
                  <w:tcW w:w="1580" w:type="dxa"/>
                  <w:vAlign w:val="center"/>
                </w:tcPr>
                <w:p w14:paraId="079ED93E"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70</w:t>
                  </w:r>
                </w:p>
              </w:tc>
              <w:tc>
                <w:tcPr>
                  <w:tcW w:w="3466" w:type="dxa"/>
                  <w:vMerge/>
                  <w:vAlign w:val="center"/>
                </w:tcPr>
                <w:p w14:paraId="7400C463" w14:textId="77777777" w:rsidR="002B64E3" w:rsidRPr="005220F3" w:rsidRDefault="002B64E3">
                  <w:pPr>
                    <w:snapToGrid w:val="0"/>
                    <w:jc w:val="center"/>
                    <w:rPr>
                      <w:rFonts w:eastAsiaTheme="majorEastAsia"/>
                      <w:szCs w:val="21"/>
                    </w:rPr>
                  </w:pPr>
                </w:p>
              </w:tc>
            </w:tr>
            <w:tr w:rsidR="005220F3" w:rsidRPr="005220F3" w14:paraId="6CB6F06D" w14:textId="77777777">
              <w:trPr>
                <w:cantSplit/>
                <w:trHeight w:val="397"/>
                <w:jc w:val="center"/>
              </w:trPr>
              <w:tc>
                <w:tcPr>
                  <w:tcW w:w="1233" w:type="dxa"/>
                  <w:vMerge/>
                  <w:vAlign w:val="center"/>
                </w:tcPr>
                <w:p w14:paraId="739E8F44" w14:textId="77777777" w:rsidR="002B64E3" w:rsidRPr="005220F3" w:rsidRDefault="002B64E3">
                  <w:pPr>
                    <w:snapToGrid w:val="0"/>
                    <w:jc w:val="center"/>
                    <w:rPr>
                      <w:rFonts w:eastAsiaTheme="majorEastAsia"/>
                      <w:szCs w:val="21"/>
                    </w:rPr>
                  </w:pPr>
                </w:p>
              </w:tc>
              <w:tc>
                <w:tcPr>
                  <w:tcW w:w="2112" w:type="dxa"/>
                  <w:vAlign w:val="center"/>
                </w:tcPr>
                <w:p w14:paraId="24EB22EF"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24</w:t>
                  </w:r>
                  <w:r w:rsidRPr="005220F3">
                    <w:rPr>
                      <w:rFonts w:ascii="Times New Roman" w:eastAsiaTheme="majorEastAsia" w:hAnsi="Times New Roman"/>
                      <w:sz w:val="21"/>
                      <w:szCs w:val="21"/>
                    </w:rPr>
                    <w:t>小时平均</w:t>
                  </w:r>
                </w:p>
              </w:tc>
              <w:tc>
                <w:tcPr>
                  <w:tcW w:w="1580" w:type="dxa"/>
                  <w:vAlign w:val="center"/>
                </w:tcPr>
                <w:p w14:paraId="6BA7EEC8"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150</w:t>
                  </w:r>
                </w:p>
              </w:tc>
              <w:tc>
                <w:tcPr>
                  <w:tcW w:w="3466" w:type="dxa"/>
                  <w:vMerge/>
                  <w:vAlign w:val="center"/>
                </w:tcPr>
                <w:p w14:paraId="24806532" w14:textId="77777777" w:rsidR="002B64E3" w:rsidRPr="005220F3" w:rsidRDefault="002B64E3">
                  <w:pPr>
                    <w:snapToGrid w:val="0"/>
                    <w:jc w:val="center"/>
                    <w:rPr>
                      <w:rFonts w:eastAsiaTheme="majorEastAsia"/>
                      <w:szCs w:val="21"/>
                    </w:rPr>
                  </w:pPr>
                </w:p>
              </w:tc>
            </w:tr>
            <w:tr w:rsidR="005220F3" w:rsidRPr="005220F3" w14:paraId="10ACEE07" w14:textId="77777777">
              <w:trPr>
                <w:cantSplit/>
                <w:trHeight w:val="397"/>
                <w:jc w:val="center"/>
              </w:trPr>
              <w:tc>
                <w:tcPr>
                  <w:tcW w:w="1233" w:type="dxa"/>
                  <w:vMerge w:val="restart"/>
                  <w:vAlign w:val="center"/>
                </w:tcPr>
                <w:p w14:paraId="41326774" w14:textId="77777777" w:rsidR="002B64E3" w:rsidRPr="005220F3" w:rsidRDefault="00C40525">
                  <w:pPr>
                    <w:snapToGrid w:val="0"/>
                    <w:jc w:val="center"/>
                    <w:rPr>
                      <w:rFonts w:eastAsiaTheme="majorEastAsia"/>
                      <w:szCs w:val="21"/>
                    </w:rPr>
                  </w:pPr>
                  <w:r w:rsidRPr="005220F3">
                    <w:rPr>
                      <w:rFonts w:eastAsiaTheme="majorEastAsia"/>
                      <w:szCs w:val="21"/>
                    </w:rPr>
                    <w:t>PM</w:t>
                  </w:r>
                  <w:r w:rsidRPr="005220F3">
                    <w:rPr>
                      <w:rFonts w:eastAsiaTheme="majorEastAsia"/>
                      <w:szCs w:val="21"/>
                      <w:vertAlign w:val="subscript"/>
                    </w:rPr>
                    <w:t>2.5</w:t>
                  </w:r>
                </w:p>
              </w:tc>
              <w:tc>
                <w:tcPr>
                  <w:tcW w:w="2112" w:type="dxa"/>
                  <w:vAlign w:val="center"/>
                </w:tcPr>
                <w:p w14:paraId="45B7AFAC"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年平均</w:t>
                  </w:r>
                </w:p>
              </w:tc>
              <w:tc>
                <w:tcPr>
                  <w:tcW w:w="1580" w:type="dxa"/>
                  <w:vAlign w:val="center"/>
                </w:tcPr>
                <w:p w14:paraId="32DB2DDB"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35</w:t>
                  </w:r>
                </w:p>
              </w:tc>
              <w:tc>
                <w:tcPr>
                  <w:tcW w:w="3466" w:type="dxa"/>
                  <w:vMerge/>
                  <w:vAlign w:val="center"/>
                </w:tcPr>
                <w:p w14:paraId="1D7AF244" w14:textId="77777777" w:rsidR="002B64E3" w:rsidRPr="005220F3" w:rsidRDefault="002B64E3">
                  <w:pPr>
                    <w:snapToGrid w:val="0"/>
                    <w:jc w:val="center"/>
                    <w:rPr>
                      <w:rFonts w:eastAsiaTheme="majorEastAsia"/>
                      <w:szCs w:val="21"/>
                    </w:rPr>
                  </w:pPr>
                </w:p>
              </w:tc>
            </w:tr>
            <w:tr w:rsidR="005220F3" w:rsidRPr="005220F3" w14:paraId="37C9B0D4" w14:textId="77777777">
              <w:trPr>
                <w:cantSplit/>
                <w:trHeight w:val="397"/>
                <w:jc w:val="center"/>
              </w:trPr>
              <w:tc>
                <w:tcPr>
                  <w:tcW w:w="1233" w:type="dxa"/>
                  <w:vMerge/>
                  <w:vAlign w:val="center"/>
                </w:tcPr>
                <w:p w14:paraId="5534356B" w14:textId="77777777" w:rsidR="002B64E3" w:rsidRPr="005220F3" w:rsidRDefault="002B64E3">
                  <w:pPr>
                    <w:snapToGrid w:val="0"/>
                    <w:jc w:val="center"/>
                    <w:rPr>
                      <w:rFonts w:eastAsiaTheme="majorEastAsia"/>
                      <w:szCs w:val="21"/>
                    </w:rPr>
                  </w:pPr>
                </w:p>
              </w:tc>
              <w:tc>
                <w:tcPr>
                  <w:tcW w:w="2112" w:type="dxa"/>
                  <w:vAlign w:val="center"/>
                </w:tcPr>
                <w:p w14:paraId="4EF23086"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24</w:t>
                  </w:r>
                  <w:r w:rsidRPr="005220F3">
                    <w:rPr>
                      <w:rFonts w:ascii="Times New Roman" w:eastAsiaTheme="majorEastAsia" w:hAnsi="Times New Roman"/>
                      <w:sz w:val="21"/>
                      <w:szCs w:val="21"/>
                    </w:rPr>
                    <w:t>小时平均</w:t>
                  </w:r>
                </w:p>
              </w:tc>
              <w:tc>
                <w:tcPr>
                  <w:tcW w:w="1580" w:type="dxa"/>
                  <w:vAlign w:val="center"/>
                </w:tcPr>
                <w:p w14:paraId="3C3C58AD"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75</w:t>
                  </w:r>
                </w:p>
              </w:tc>
              <w:tc>
                <w:tcPr>
                  <w:tcW w:w="3466" w:type="dxa"/>
                  <w:vMerge/>
                  <w:vAlign w:val="center"/>
                </w:tcPr>
                <w:p w14:paraId="7222B013" w14:textId="77777777" w:rsidR="002B64E3" w:rsidRPr="005220F3" w:rsidRDefault="002B64E3">
                  <w:pPr>
                    <w:snapToGrid w:val="0"/>
                    <w:jc w:val="center"/>
                    <w:rPr>
                      <w:rFonts w:eastAsiaTheme="majorEastAsia"/>
                      <w:szCs w:val="21"/>
                    </w:rPr>
                  </w:pPr>
                </w:p>
              </w:tc>
            </w:tr>
            <w:tr w:rsidR="005220F3" w:rsidRPr="005220F3" w14:paraId="236920AF" w14:textId="77777777">
              <w:trPr>
                <w:cantSplit/>
                <w:trHeight w:val="397"/>
                <w:jc w:val="center"/>
              </w:trPr>
              <w:tc>
                <w:tcPr>
                  <w:tcW w:w="1233" w:type="dxa"/>
                  <w:vAlign w:val="center"/>
                </w:tcPr>
                <w:p w14:paraId="4F918C75" w14:textId="77777777" w:rsidR="002B64E3" w:rsidRPr="005220F3" w:rsidRDefault="00C40525">
                  <w:pPr>
                    <w:snapToGrid w:val="0"/>
                    <w:jc w:val="center"/>
                    <w:rPr>
                      <w:rFonts w:eastAsiaTheme="majorEastAsia"/>
                      <w:szCs w:val="21"/>
                    </w:rPr>
                  </w:pPr>
                  <w:r w:rsidRPr="005220F3">
                    <w:rPr>
                      <w:rFonts w:eastAsiaTheme="majorEastAsia" w:hint="eastAsia"/>
                      <w:szCs w:val="21"/>
                    </w:rPr>
                    <w:t>非甲烷总烃</w:t>
                  </w:r>
                </w:p>
              </w:tc>
              <w:tc>
                <w:tcPr>
                  <w:tcW w:w="2112" w:type="dxa"/>
                  <w:vAlign w:val="center"/>
                </w:tcPr>
                <w:p w14:paraId="1DC63D5F"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hint="eastAsia"/>
                      <w:sz w:val="21"/>
                      <w:szCs w:val="21"/>
                    </w:rPr>
                    <w:t>8</w:t>
                  </w:r>
                  <w:r w:rsidRPr="005220F3">
                    <w:rPr>
                      <w:rFonts w:ascii="Times New Roman" w:eastAsiaTheme="majorEastAsia" w:hAnsi="Times New Roman" w:hint="eastAsia"/>
                      <w:sz w:val="21"/>
                      <w:szCs w:val="21"/>
                    </w:rPr>
                    <w:t>小时均值</w:t>
                  </w:r>
                </w:p>
              </w:tc>
              <w:tc>
                <w:tcPr>
                  <w:tcW w:w="1580" w:type="dxa"/>
                  <w:vAlign w:val="center"/>
                </w:tcPr>
                <w:p w14:paraId="592D2952" w14:textId="77777777" w:rsidR="002B64E3" w:rsidRPr="005220F3" w:rsidRDefault="00C40525">
                  <w:pPr>
                    <w:pStyle w:val="af3"/>
                    <w:snapToGrid w:val="0"/>
                    <w:jc w:val="center"/>
                    <w:rPr>
                      <w:rFonts w:ascii="Times New Roman" w:eastAsiaTheme="majorEastAsia" w:hAnsi="Times New Roman"/>
                      <w:sz w:val="21"/>
                      <w:szCs w:val="21"/>
                    </w:rPr>
                  </w:pPr>
                  <w:r w:rsidRPr="005220F3">
                    <w:rPr>
                      <w:rFonts w:ascii="Times New Roman" w:eastAsiaTheme="majorEastAsia" w:hAnsi="Times New Roman"/>
                      <w:sz w:val="21"/>
                      <w:szCs w:val="21"/>
                    </w:rPr>
                    <w:t>2000</w:t>
                  </w:r>
                </w:p>
              </w:tc>
              <w:tc>
                <w:tcPr>
                  <w:tcW w:w="3466" w:type="dxa"/>
                  <w:vAlign w:val="center"/>
                </w:tcPr>
                <w:p w14:paraId="34971764" w14:textId="77777777" w:rsidR="002B64E3" w:rsidRPr="005220F3" w:rsidRDefault="00C40525">
                  <w:pPr>
                    <w:snapToGrid w:val="0"/>
                    <w:jc w:val="center"/>
                    <w:rPr>
                      <w:rFonts w:eastAsiaTheme="majorEastAsia"/>
                      <w:szCs w:val="21"/>
                    </w:rPr>
                  </w:pPr>
                  <w:r w:rsidRPr="005220F3">
                    <w:rPr>
                      <w:rFonts w:eastAsiaTheme="majorEastAsia"/>
                      <w:szCs w:val="21"/>
                    </w:rPr>
                    <w:t>《</w:t>
                  </w:r>
                  <w:r w:rsidRPr="005220F3">
                    <w:rPr>
                      <w:rFonts w:eastAsiaTheme="majorEastAsia" w:hint="eastAsia"/>
                      <w:szCs w:val="21"/>
                    </w:rPr>
                    <w:t>大气污染综合排放标准</w:t>
                  </w:r>
                  <w:r w:rsidRPr="005220F3">
                    <w:rPr>
                      <w:rFonts w:eastAsiaTheme="majorEastAsia"/>
                      <w:szCs w:val="21"/>
                    </w:rPr>
                    <w:t>详解》</w:t>
                  </w:r>
                </w:p>
              </w:tc>
            </w:tr>
          </w:tbl>
          <w:p w14:paraId="1317ACBF" w14:textId="77777777" w:rsidR="002B64E3" w:rsidRPr="005220F3" w:rsidRDefault="00C40525">
            <w:pPr>
              <w:pStyle w:val="af3"/>
              <w:snapToGrid w:val="0"/>
              <w:spacing w:line="360" w:lineRule="auto"/>
              <w:ind w:firstLineChars="200" w:firstLine="482"/>
              <w:rPr>
                <w:rFonts w:ascii="Times New Roman" w:eastAsiaTheme="majorEastAsia" w:hAnsi="Times New Roman"/>
                <w:b/>
                <w:sz w:val="24"/>
              </w:rPr>
            </w:pPr>
            <w:r w:rsidRPr="005220F3">
              <w:rPr>
                <w:rFonts w:ascii="Times New Roman" w:eastAsiaTheme="majorEastAsia" w:hAnsi="Times New Roman"/>
                <w:b/>
                <w:sz w:val="24"/>
              </w:rPr>
              <w:t>二、地表水</w:t>
            </w:r>
          </w:p>
          <w:p w14:paraId="0E4AE6B1"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本项目区域地表水孝妇河执行《地表水环境质量标准》（</w:t>
            </w:r>
            <w:r w:rsidRPr="005220F3">
              <w:rPr>
                <w:rFonts w:eastAsiaTheme="majorEastAsia"/>
                <w:bCs/>
                <w:sz w:val="24"/>
              </w:rPr>
              <w:t>GB3838-2002</w:t>
            </w:r>
            <w:r w:rsidRPr="005220F3">
              <w:rPr>
                <w:rFonts w:eastAsiaTheme="majorEastAsia"/>
                <w:sz w:val="24"/>
              </w:rPr>
              <w:t>）中</w:t>
            </w:r>
            <w:r w:rsidRPr="005220F3">
              <w:rPr>
                <w:rFonts w:ascii="宋体" w:hAnsi="宋体" w:hint="eastAsia"/>
                <w:sz w:val="24"/>
              </w:rPr>
              <w:t>Ⅴ</w:t>
            </w:r>
            <w:r w:rsidRPr="005220F3">
              <w:rPr>
                <w:rFonts w:eastAsiaTheme="majorEastAsia"/>
                <w:sz w:val="24"/>
              </w:rPr>
              <w:t>类标准，其标准值如表</w:t>
            </w:r>
            <w:r w:rsidRPr="005220F3">
              <w:rPr>
                <w:rFonts w:eastAsiaTheme="majorEastAsia"/>
                <w:sz w:val="24"/>
              </w:rPr>
              <w:t>4-2</w:t>
            </w:r>
            <w:r w:rsidRPr="005220F3">
              <w:rPr>
                <w:rFonts w:eastAsiaTheme="majorEastAsia"/>
                <w:sz w:val="24"/>
              </w:rPr>
              <w:t>。</w:t>
            </w:r>
          </w:p>
          <w:p w14:paraId="6A80DCD4" w14:textId="77777777" w:rsidR="002B64E3" w:rsidRPr="005220F3" w:rsidRDefault="00C40525">
            <w:pPr>
              <w:snapToGrid w:val="0"/>
              <w:spacing w:line="360" w:lineRule="auto"/>
              <w:ind w:firstLine="576"/>
              <w:jc w:val="center"/>
              <w:rPr>
                <w:rFonts w:eastAsiaTheme="majorEastAsia"/>
                <w:sz w:val="24"/>
              </w:rPr>
            </w:pPr>
            <w:r w:rsidRPr="005220F3">
              <w:rPr>
                <w:rFonts w:eastAsiaTheme="majorEastAsia"/>
                <w:b/>
                <w:sz w:val="24"/>
              </w:rPr>
              <w:t>表</w:t>
            </w:r>
            <w:r w:rsidRPr="005220F3">
              <w:rPr>
                <w:rFonts w:eastAsiaTheme="majorEastAsia"/>
                <w:b/>
                <w:sz w:val="24"/>
              </w:rPr>
              <w:t xml:space="preserve">4-2  </w:t>
            </w:r>
            <w:r w:rsidRPr="005220F3">
              <w:rPr>
                <w:rFonts w:eastAsiaTheme="majorEastAsia"/>
                <w:b/>
                <w:sz w:val="24"/>
              </w:rPr>
              <w:t>地表水环境质量标准</w:t>
            </w:r>
          </w:p>
          <w:tbl>
            <w:tblPr>
              <w:tblW w:w="84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2611"/>
              <w:gridCol w:w="2411"/>
              <w:gridCol w:w="2538"/>
            </w:tblGrid>
            <w:tr w:rsidR="005220F3" w:rsidRPr="005220F3" w14:paraId="2E5950BA" w14:textId="77777777">
              <w:trPr>
                <w:trHeight w:val="397"/>
                <w:jc w:val="center"/>
              </w:trPr>
              <w:tc>
                <w:tcPr>
                  <w:tcW w:w="851" w:type="dxa"/>
                  <w:vAlign w:val="center"/>
                </w:tcPr>
                <w:p w14:paraId="6CA4AA9F" w14:textId="77777777" w:rsidR="002B64E3" w:rsidRPr="005220F3" w:rsidRDefault="00C40525">
                  <w:pPr>
                    <w:pStyle w:val="aff8"/>
                    <w:rPr>
                      <w:rFonts w:ascii="Times New Roman" w:eastAsia="PMingLiU-ExtB" w:hAnsi="Times New Roman" w:cs="Times New Roman"/>
                      <w:b/>
                    </w:rPr>
                  </w:pPr>
                  <w:r w:rsidRPr="005220F3">
                    <w:rPr>
                      <w:rFonts w:ascii="Times New Roman" w:hAnsi="Times New Roman" w:cs="Times New Roman"/>
                      <w:b/>
                    </w:rPr>
                    <w:t>序号</w:t>
                  </w:r>
                </w:p>
              </w:tc>
              <w:tc>
                <w:tcPr>
                  <w:tcW w:w="2611" w:type="dxa"/>
                  <w:vAlign w:val="center"/>
                </w:tcPr>
                <w:p w14:paraId="04328E66" w14:textId="77777777" w:rsidR="002B64E3" w:rsidRPr="005220F3" w:rsidRDefault="00C40525">
                  <w:pPr>
                    <w:pStyle w:val="aff8"/>
                    <w:rPr>
                      <w:rFonts w:ascii="Times New Roman" w:eastAsia="PMingLiU-ExtB" w:hAnsi="Times New Roman" w:cs="Times New Roman"/>
                      <w:b/>
                    </w:rPr>
                  </w:pPr>
                  <w:r w:rsidRPr="005220F3">
                    <w:rPr>
                      <w:rFonts w:ascii="Times New Roman" w:hAnsi="Times New Roman" w:cs="Times New Roman"/>
                      <w:b/>
                    </w:rPr>
                    <w:t>污染物名称</w:t>
                  </w:r>
                </w:p>
              </w:tc>
              <w:tc>
                <w:tcPr>
                  <w:tcW w:w="2411" w:type="dxa"/>
                  <w:vAlign w:val="center"/>
                </w:tcPr>
                <w:p w14:paraId="228DA39E" w14:textId="77777777" w:rsidR="002B64E3" w:rsidRPr="005220F3" w:rsidRDefault="00C40525">
                  <w:pPr>
                    <w:pStyle w:val="aff8"/>
                    <w:ind w:firstLine="409"/>
                    <w:rPr>
                      <w:rFonts w:ascii="Times New Roman" w:eastAsia="PMingLiU-ExtB" w:hAnsi="Times New Roman" w:cs="Times New Roman"/>
                      <w:b/>
                    </w:rPr>
                  </w:pPr>
                  <w:r w:rsidRPr="005220F3">
                    <w:rPr>
                      <w:rFonts w:ascii="Times New Roman" w:hAnsi="Times New Roman" w:cs="Times New Roman"/>
                      <w:b/>
                    </w:rPr>
                    <w:t>标准值</w:t>
                  </w:r>
                  <w:r w:rsidRPr="005220F3">
                    <w:rPr>
                      <w:rFonts w:ascii="Times New Roman" w:eastAsia="PMingLiU-ExtB" w:hAnsi="Times New Roman" w:cs="Times New Roman"/>
                      <w:b/>
                    </w:rPr>
                    <w:t>(mg/L)</w:t>
                  </w:r>
                </w:p>
              </w:tc>
              <w:tc>
                <w:tcPr>
                  <w:tcW w:w="2538" w:type="dxa"/>
                  <w:vAlign w:val="center"/>
                </w:tcPr>
                <w:p w14:paraId="2ECA9F98" w14:textId="77777777" w:rsidR="002B64E3" w:rsidRPr="005220F3" w:rsidRDefault="00C40525">
                  <w:pPr>
                    <w:pStyle w:val="aff8"/>
                    <w:ind w:firstLine="409"/>
                    <w:rPr>
                      <w:rFonts w:ascii="Times New Roman" w:eastAsia="PMingLiU-ExtB" w:hAnsi="Times New Roman" w:cs="Times New Roman"/>
                      <w:b/>
                    </w:rPr>
                  </w:pPr>
                  <w:r w:rsidRPr="005220F3">
                    <w:rPr>
                      <w:rFonts w:ascii="Times New Roman" w:hAnsi="Times New Roman" w:cs="Times New Roman"/>
                      <w:b/>
                    </w:rPr>
                    <w:t>标准来源</w:t>
                  </w:r>
                </w:p>
              </w:tc>
            </w:tr>
            <w:tr w:rsidR="005220F3" w:rsidRPr="005220F3" w14:paraId="38BE35BB" w14:textId="77777777">
              <w:trPr>
                <w:trHeight w:val="397"/>
                <w:jc w:val="center"/>
              </w:trPr>
              <w:tc>
                <w:tcPr>
                  <w:tcW w:w="851" w:type="dxa"/>
                  <w:vAlign w:val="center"/>
                </w:tcPr>
                <w:p w14:paraId="337AC67D"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t>1</w:t>
                  </w:r>
                </w:p>
              </w:tc>
              <w:tc>
                <w:tcPr>
                  <w:tcW w:w="2611" w:type="dxa"/>
                  <w:vAlign w:val="center"/>
                </w:tcPr>
                <w:p w14:paraId="081D77DD"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t>pH</w:t>
                  </w:r>
                </w:p>
              </w:tc>
              <w:tc>
                <w:tcPr>
                  <w:tcW w:w="2411" w:type="dxa"/>
                  <w:vAlign w:val="center"/>
                </w:tcPr>
                <w:p w14:paraId="6D8C1394"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t>6</w:t>
                  </w:r>
                  <w:r w:rsidRPr="005220F3">
                    <w:rPr>
                      <w:rFonts w:ascii="Times New Roman" w:hAnsi="Times New Roman" w:cs="Times New Roman"/>
                    </w:rPr>
                    <w:t>～</w:t>
                  </w:r>
                  <w:r w:rsidRPr="005220F3">
                    <w:rPr>
                      <w:rFonts w:ascii="Times New Roman" w:eastAsia="PMingLiU-ExtB" w:hAnsi="Times New Roman" w:cs="Times New Roman"/>
                    </w:rPr>
                    <w:t>9</w:t>
                  </w:r>
                </w:p>
              </w:tc>
              <w:tc>
                <w:tcPr>
                  <w:tcW w:w="2538" w:type="dxa"/>
                  <w:vMerge w:val="restart"/>
                  <w:vAlign w:val="center"/>
                </w:tcPr>
                <w:p w14:paraId="31D7FABF" w14:textId="77777777" w:rsidR="002B64E3" w:rsidRPr="005220F3" w:rsidRDefault="00C40525">
                  <w:pPr>
                    <w:pStyle w:val="aff8"/>
                    <w:rPr>
                      <w:rFonts w:ascii="Times New Roman" w:eastAsia="PMingLiU-ExtB" w:hAnsi="Times New Roman" w:cs="Times New Roman"/>
                    </w:rPr>
                  </w:pPr>
                  <w:r w:rsidRPr="005220F3">
                    <w:rPr>
                      <w:rFonts w:eastAsiaTheme="majorEastAsia"/>
                    </w:rPr>
                    <w:t>《地表水环境质量标准》</w:t>
                  </w:r>
                  <w:r w:rsidRPr="005220F3">
                    <w:rPr>
                      <w:rFonts w:eastAsiaTheme="majorEastAsia" w:hint="eastAsia"/>
                    </w:rPr>
                    <w:t>（</w:t>
                  </w:r>
                  <w:r w:rsidRPr="005220F3">
                    <w:rPr>
                      <w:rFonts w:ascii="Times New Roman" w:eastAsia="PMingLiU-ExtB" w:hAnsi="Times New Roman" w:cs="Times New Roman"/>
                    </w:rPr>
                    <w:t>GB3838-2002</w:t>
                  </w:r>
                  <w:r w:rsidRPr="005220F3">
                    <w:rPr>
                      <w:rFonts w:eastAsiaTheme="majorEastAsia" w:hint="eastAsia"/>
                    </w:rPr>
                    <w:t>）</w:t>
                  </w:r>
                </w:p>
                <w:p w14:paraId="45BB2D1B" w14:textId="77777777" w:rsidR="002B64E3" w:rsidRPr="005220F3" w:rsidRDefault="00C40525">
                  <w:pPr>
                    <w:pStyle w:val="aff8"/>
                    <w:rPr>
                      <w:rFonts w:ascii="Times New Roman" w:eastAsia="PMingLiU-ExtB" w:hAnsi="Times New Roman" w:cs="Times New Roman"/>
                    </w:rPr>
                  </w:pPr>
                  <w:r w:rsidRPr="005220F3">
                    <w:rPr>
                      <w:rFonts w:ascii="Times New Roman" w:hAnsi="Times New Roman" w:cs="Times New Roman"/>
                    </w:rPr>
                    <w:t>中</w:t>
                  </w:r>
                  <w:r w:rsidRPr="005220F3">
                    <w:rPr>
                      <w:rFonts w:ascii="Times New Roman" w:eastAsia="PMingLiU-ExtB" w:hAnsi="Times New Roman" w:cs="Times New Roman"/>
                    </w:rPr>
                    <w:t>V</w:t>
                  </w:r>
                  <w:r w:rsidRPr="005220F3">
                    <w:rPr>
                      <w:rFonts w:ascii="Times New Roman" w:hAnsi="Times New Roman" w:cs="Times New Roman"/>
                    </w:rPr>
                    <w:t>类标准</w:t>
                  </w:r>
                </w:p>
              </w:tc>
            </w:tr>
            <w:tr w:rsidR="005220F3" w:rsidRPr="005220F3" w14:paraId="0B5596C1" w14:textId="77777777">
              <w:trPr>
                <w:trHeight w:val="397"/>
                <w:jc w:val="center"/>
              </w:trPr>
              <w:tc>
                <w:tcPr>
                  <w:tcW w:w="851" w:type="dxa"/>
                  <w:vAlign w:val="center"/>
                </w:tcPr>
                <w:p w14:paraId="7420275D"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t>2</w:t>
                  </w:r>
                </w:p>
              </w:tc>
              <w:tc>
                <w:tcPr>
                  <w:tcW w:w="2611" w:type="dxa"/>
                  <w:vAlign w:val="center"/>
                </w:tcPr>
                <w:p w14:paraId="10931239" w14:textId="77777777" w:rsidR="002B64E3" w:rsidRPr="005220F3" w:rsidRDefault="00C40525">
                  <w:pPr>
                    <w:pStyle w:val="aff8"/>
                    <w:rPr>
                      <w:rFonts w:ascii="Times New Roman" w:eastAsia="PMingLiU-ExtB" w:hAnsi="Times New Roman" w:cs="Times New Roman"/>
                      <w:vertAlign w:val="subscript"/>
                    </w:rPr>
                  </w:pPr>
                  <w:r w:rsidRPr="005220F3">
                    <w:rPr>
                      <w:rFonts w:ascii="Times New Roman" w:eastAsia="PMingLiU-ExtB" w:hAnsi="Times New Roman" w:cs="Times New Roman"/>
                    </w:rPr>
                    <w:t>COD</w:t>
                  </w:r>
                </w:p>
              </w:tc>
              <w:tc>
                <w:tcPr>
                  <w:tcW w:w="2411" w:type="dxa"/>
                  <w:vAlign w:val="center"/>
                </w:tcPr>
                <w:p w14:paraId="752EDCDC"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t>≤40</w:t>
                  </w:r>
                </w:p>
              </w:tc>
              <w:tc>
                <w:tcPr>
                  <w:tcW w:w="2538" w:type="dxa"/>
                  <w:vMerge/>
                  <w:vAlign w:val="center"/>
                </w:tcPr>
                <w:p w14:paraId="21DBE10E" w14:textId="77777777" w:rsidR="002B64E3" w:rsidRPr="005220F3" w:rsidRDefault="002B64E3">
                  <w:pPr>
                    <w:pStyle w:val="aff8"/>
                    <w:rPr>
                      <w:rFonts w:ascii="Times New Roman" w:eastAsia="PMingLiU-ExtB" w:hAnsi="Times New Roman" w:cs="Times New Roman"/>
                    </w:rPr>
                  </w:pPr>
                </w:p>
              </w:tc>
            </w:tr>
            <w:tr w:rsidR="005220F3" w:rsidRPr="005220F3" w14:paraId="710678BD" w14:textId="77777777">
              <w:trPr>
                <w:trHeight w:val="397"/>
                <w:jc w:val="center"/>
              </w:trPr>
              <w:tc>
                <w:tcPr>
                  <w:tcW w:w="851" w:type="dxa"/>
                  <w:vAlign w:val="center"/>
                </w:tcPr>
                <w:p w14:paraId="6D851438"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t>3</w:t>
                  </w:r>
                </w:p>
              </w:tc>
              <w:tc>
                <w:tcPr>
                  <w:tcW w:w="2611" w:type="dxa"/>
                  <w:vAlign w:val="center"/>
                </w:tcPr>
                <w:p w14:paraId="2565ABB2"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t>BOD</w:t>
                  </w:r>
                  <w:r w:rsidRPr="005220F3">
                    <w:rPr>
                      <w:rFonts w:ascii="Times New Roman" w:eastAsia="PMingLiU-ExtB" w:hAnsi="Times New Roman" w:cs="Times New Roman"/>
                      <w:vertAlign w:val="subscript"/>
                    </w:rPr>
                    <w:t>5</w:t>
                  </w:r>
                </w:p>
              </w:tc>
              <w:tc>
                <w:tcPr>
                  <w:tcW w:w="2411" w:type="dxa"/>
                  <w:vAlign w:val="center"/>
                </w:tcPr>
                <w:p w14:paraId="48788F2D"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t>≤10</w:t>
                  </w:r>
                </w:p>
              </w:tc>
              <w:tc>
                <w:tcPr>
                  <w:tcW w:w="2538" w:type="dxa"/>
                  <w:vMerge/>
                  <w:vAlign w:val="center"/>
                </w:tcPr>
                <w:p w14:paraId="54197E13" w14:textId="77777777" w:rsidR="002B64E3" w:rsidRPr="005220F3" w:rsidRDefault="002B64E3">
                  <w:pPr>
                    <w:pStyle w:val="aff8"/>
                    <w:rPr>
                      <w:rFonts w:ascii="Times New Roman" w:eastAsia="PMingLiU-ExtB" w:hAnsi="Times New Roman" w:cs="Times New Roman"/>
                    </w:rPr>
                  </w:pPr>
                </w:p>
              </w:tc>
            </w:tr>
            <w:tr w:rsidR="005220F3" w:rsidRPr="005220F3" w14:paraId="16C1E550" w14:textId="77777777">
              <w:trPr>
                <w:trHeight w:val="397"/>
                <w:jc w:val="center"/>
              </w:trPr>
              <w:tc>
                <w:tcPr>
                  <w:tcW w:w="851" w:type="dxa"/>
                  <w:vAlign w:val="center"/>
                </w:tcPr>
                <w:p w14:paraId="2052E2B3"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t>4</w:t>
                  </w:r>
                </w:p>
              </w:tc>
              <w:tc>
                <w:tcPr>
                  <w:tcW w:w="2611" w:type="dxa"/>
                  <w:vAlign w:val="center"/>
                </w:tcPr>
                <w:p w14:paraId="26CFA035" w14:textId="77777777" w:rsidR="002B64E3" w:rsidRPr="005220F3" w:rsidRDefault="00C40525">
                  <w:pPr>
                    <w:pStyle w:val="aff8"/>
                    <w:rPr>
                      <w:rFonts w:ascii="Times New Roman" w:eastAsia="PMingLiU-ExtB" w:hAnsi="Times New Roman" w:cs="Times New Roman"/>
                    </w:rPr>
                  </w:pPr>
                  <w:r w:rsidRPr="005220F3">
                    <w:rPr>
                      <w:rFonts w:ascii="Times New Roman" w:hAnsi="Times New Roman" w:cs="Times New Roman"/>
                    </w:rPr>
                    <w:t>氨氮</w:t>
                  </w:r>
                </w:p>
              </w:tc>
              <w:tc>
                <w:tcPr>
                  <w:tcW w:w="2411" w:type="dxa"/>
                  <w:vAlign w:val="center"/>
                </w:tcPr>
                <w:p w14:paraId="0641C70E"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t>≤2.0</w:t>
                  </w:r>
                </w:p>
              </w:tc>
              <w:tc>
                <w:tcPr>
                  <w:tcW w:w="2538" w:type="dxa"/>
                  <w:vMerge/>
                  <w:vAlign w:val="center"/>
                </w:tcPr>
                <w:p w14:paraId="247E2799" w14:textId="77777777" w:rsidR="002B64E3" w:rsidRPr="005220F3" w:rsidRDefault="002B64E3">
                  <w:pPr>
                    <w:pStyle w:val="aff8"/>
                    <w:rPr>
                      <w:rFonts w:ascii="Times New Roman" w:eastAsia="PMingLiU-ExtB" w:hAnsi="Times New Roman" w:cs="Times New Roman"/>
                    </w:rPr>
                  </w:pPr>
                </w:p>
              </w:tc>
            </w:tr>
            <w:tr w:rsidR="005220F3" w:rsidRPr="005220F3" w14:paraId="1073D650" w14:textId="77777777">
              <w:trPr>
                <w:trHeight w:val="397"/>
                <w:jc w:val="center"/>
              </w:trPr>
              <w:tc>
                <w:tcPr>
                  <w:tcW w:w="851" w:type="dxa"/>
                  <w:vAlign w:val="center"/>
                </w:tcPr>
                <w:p w14:paraId="2786E18A"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t>5</w:t>
                  </w:r>
                </w:p>
              </w:tc>
              <w:tc>
                <w:tcPr>
                  <w:tcW w:w="2611" w:type="dxa"/>
                  <w:vAlign w:val="center"/>
                </w:tcPr>
                <w:p w14:paraId="7C873CCD" w14:textId="77777777" w:rsidR="002B64E3" w:rsidRPr="005220F3" w:rsidRDefault="00C40525">
                  <w:pPr>
                    <w:pStyle w:val="aff8"/>
                    <w:rPr>
                      <w:rFonts w:ascii="Times New Roman" w:eastAsia="PMingLiU-ExtB" w:hAnsi="Times New Roman" w:cs="Times New Roman"/>
                    </w:rPr>
                  </w:pPr>
                  <w:r w:rsidRPr="005220F3">
                    <w:rPr>
                      <w:rFonts w:ascii="Times New Roman" w:hAnsi="Times New Roman" w:cs="Times New Roman"/>
                    </w:rPr>
                    <w:t>粪大肠菌群</w:t>
                  </w:r>
                </w:p>
              </w:tc>
              <w:tc>
                <w:tcPr>
                  <w:tcW w:w="2411" w:type="dxa"/>
                  <w:vAlign w:val="center"/>
                </w:tcPr>
                <w:p w14:paraId="6B348439"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t>≤40000</w:t>
                  </w:r>
                  <w:r w:rsidRPr="005220F3">
                    <w:rPr>
                      <w:rFonts w:ascii="Times New Roman" w:hAnsi="Times New Roman" w:cs="Times New Roman"/>
                    </w:rPr>
                    <w:t>个</w:t>
                  </w:r>
                  <w:r w:rsidRPr="005220F3">
                    <w:rPr>
                      <w:rFonts w:ascii="Times New Roman" w:eastAsia="PMingLiU-ExtB" w:hAnsi="Times New Roman" w:cs="Times New Roman"/>
                    </w:rPr>
                    <w:t>/L</w:t>
                  </w:r>
                </w:p>
              </w:tc>
              <w:tc>
                <w:tcPr>
                  <w:tcW w:w="2538" w:type="dxa"/>
                  <w:vMerge/>
                  <w:vAlign w:val="center"/>
                </w:tcPr>
                <w:p w14:paraId="58C1735F" w14:textId="77777777" w:rsidR="002B64E3" w:rsidRPr="005220F3" w:rsidRDefault="002B64E3">
                  <w:pPr>
                    <w:pStyle w:val="aff8"/>
                    <w:rPr>
                      <w:rFonts w:ascii="Times New Roman" w:eastAsia="PMingLiU-ExtB" w:hAnsi="Times New Roman" w:cs="Times New Roman"/>
                    </w:rPr>
                  </w:pPr>
                </w:p>
              </w:tc>
            </w:tr>
            <w:tr w:rsidR="005220F3" w:rsidRPr="005220F3" w14:paraId="66CD681E" w14:textId="77777777">
              <w:trPr>
                <w:trHeight w:val="397"/>
                <w:jc w:val="center"/>
              </w:trPr>
              <w:tc>
                <w:tcPr>
                  <w:tcW w:w="851" w:type="dxa"/>
                  <w:vAlign w:val="center"/>
                </w:tcPr>
                <w:p w14:paraId="46F16386"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t>6</w:t>
                  </w:r>
                </w:p>
              </w:tc>
              <w:tc>
                <w:tcPr>
                  <w:tcW w:w="2611" w:type="dxa"/>
                  <w:vAlign w:val="center"/>
                </w:tcPr>
                <w:p w14:paraId="3583E8D1"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t>DO</w:t>
                  </w:r>
                </w:p>
              </w:tc>
              <w:tc>
                <w:tcPr>
                  <w:tcW w:w="2411" w:type="dxa"/>
                  <w:vAlign w:val="center"/>
                </w:tcPr>
                <w:p w14:paraId="20876B4D"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t>≥2</w:t>
                  </w:r>
                </w:p>
              </w:tc>
              <w:tc>
                <w:tcPr>
                  <w:tcW w:w="2538" w:type="dxa"/>
                  <w:vMerge/>
                  <w:vAlign w:val="center"/>
                </w:tcPr>
                <w:p w14:paraId="062C267E" w14:textId="77777777" w:rsidR="002B64E3" w:rsidRPr="005220F3" w:rsidRDefault="002B64E3">
                  <w:pPr>
                    <w:pStyle w:val="aff8"/>
                    <w:rPr>
                      <w:rFonts w:ascii="Times New Roman" w:eastAsia="PMingLiU-ExtB" w:hAnsi="Times New Roman" w:cs="Times New Roman"/>
                    </w:rPr>
                  </w:pPr>
                </w:p>
              </w:tc>
            </w:tr>
            <w:tr w:rsidR="005220F3" w:rsidRPr="005220F3" w14:paraId="526A87E6" w14:textId="77777777">
              <w:trPr>
                <w:trHeight w:val="397"/>
                <w:jc w:val="center"/>
              </w:trPr>
              <w:tc>
                <w:tcPr>
                  <w:tcW w:w="851" w:type="dxa"/>
                  <w:vAlign w:val="center"/>
                </w:tcPr>
                <w:p w14:paraId="71203783"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lastRenderedPageBreak/>
                    <w:t>7</w:t>
                  </w:r>
                </w:p>
              </w:tc>
              <w:tc>
                <w:tcPr>
                  <w:tcW w:w="2611" w:type="dxa"/>
                  <w:vAlign w:val="center"/>
                </w:tcPr>
                <w:p w14:paraId="7BFE9D03" w14:textId="77777777" w:rsidR="002B64E3" w:rsidRPr="005220F3" w:rsidRDefault="00C40525">
                  <w:pPr>
                    <w:pStyle w:val="aff8"/>
                    <w:rPr>
                      <w:rFonts w:ascii="Times New Roman" w:eastAsia="PMingLiU-ExtB" w:hAnsi="Times New Roman" w:cs="Times New Roman"/>
                    </w:rPr>
                  </w:pPr>
                  <w:r w:rsidRPr="005220F3">
                    <w:rPr>
                      <w:rFonts w:ascii="Times New Roman" w:hAnsi="Times New Roman" w:cs="Times New Roman"/>
                    </w:rPr>
                    <w:t>总磷</w:t>
                  </w:r>
                </w:p>
              </w:tc>
              <w:tc>
                <w:tcPr>
                  <w:tcW w:w="2411" w:type="dxa"/>
                  <w:vAlign w:val="center"/>
                </w:tcPr>
                <w:p w14:paraId="71DA892D"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t>≤0.4</w:t>
                  </w:r>
                  <w:r w:rsidRPr="005220F3">
                    <w:rPr>
                      <w:rFonts w:ascii="Times New Roman" w:hAnsi="Times New Roman" w:cs="Times New Roman"/>
                    </w:rPr>
                    <w:t>（湖、库</w:t>
                  </w:r>
                  <w:r w:rsidRPr="005220F3">
                    <w:rPr>
                      <w:rFonts w:ascii="Times New Roman" w:eastAsia="PMingLiU-ExtB" w:hAnsi="Times New Roman" w:cs="Times New Roman"/>
                    </w:rPr>
                    <w:t>0.2</w:t>
                  </w:r>
                  <w:r w:rsidRPr="005220F3">
                    <w:rPr>
                      <w:rFonts w:ascii="Times New Roman" w:hAnsi="Times New Roman" w:cs="Times New Roman"/>
                    </w:rPr>
                    <w:t>）</w:t>
                  </w:r>
                </w:p>
              </w:tc>
              <w:tc>
                <w:tcPr>
                  <w:tcW w:w="2538" w:type="dxa"/>
                  <w:vMerge/>
                  <w:vAlign w:val="center"/>
                </w:tcPr>
                <w:p w14:paraId="67CD84BF" w14:textId="77777777" w:rsidR="002B64E3" w:rsidRPr="005220F3" w:rsidRDefault="002B64E3">
                  <w:pPr>
                    <w:pStyle w:val="aff8"/>
                    <w:rPr>
                      <w:rFonts w:ascii="Times New Roman" w:eastAsia="PMingLiU-ExtB" w:hAnsi="Times New Roman" w:cs="Times New Roman"/>
                    </w:rPr>
                  </w:pPr>
                </w:p>
              </w:tc>
            </w:tr>
            <w:tr w:rsidR="005220F3" w:rsidRPr="005220F3" w14:paraId="77BAB677" w14:textId="77777777">
              <w:trPr>
                <w:trHeight w:val="397"/>
                <w:jc w:val="center"/>
              </w:trPr>
              <w:tc>
                <w:tcPr>
                  <w:tcW w:w="851" w:type="dxa"/>
                  <w:vAlign w:val="center"/>
                </w:tcPr>
                <w:p w14:paraId="5BEC6DB3"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lastRenderedPageBreak/>
                    <w:t>8</w:t>
                  </w:r>
                </w:p>
              </w:tc>
              <w:tc>
                <w:tcPr>
                  <w:tcW w:w="2611" w:type="dxa"/>
                  <w:vAlign w:val="center"/>
                </w:tcPr>
                <w:p w14:paraId="1839627E" w14:textId="77777777" w:rsidR="002B64E3" w:rsidRPr="005220F3" w:rsidRDefault="00C40525">
                  <w:pPr>
                    <w:pStyle w:val="aff8"/>
                    <w:rPr>
                      <w:rFonts w:ascii="Times New Roman" w:eastAsia="PMingLiU-ExtB" w:hAnsi="Times New Roman" w:cs="Times New Roman"/>
                    </w:rPr>
                  </w:pPr>
                  <w:r w:rsidRPr="005220F3">
                    <w:rPr>
                      <w:rFonts w:ascii="Times New Roman" w:hAnsi="Times New Roman" w:cs="Times New Roman"/>
                    </w:rPr>
                    <w:t>石油类</w:t>
                  </w:r>
                </w:p>
              </w:tc>
              <w:tc>
                <w:tcPr>
                  <w:tcW w:w="2411" w:type="dxa"/>
                  <w:vAlign w:val="center"/>
                </w:tcPr>
                <w:p w14:paraId="6C8435EA"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t>≤1.0</w:t>
                  </w:r>
                </w:p>
              </w:tc>
              <w:tc>
                <w:tcPr>
                  <w:tcW w:w="2538" w:type="dxa"/>
                  <w:vMerge/>
                  <w:vAlign w:val="center"/>
                </w:tcPr>
                <w:p w14:paraId="2715506A" w14:textId="77777777" w:rsidR="002B64E3" w:rsidRPr="005220F3" w:rsidRDefault="002B64E3">
                  <w:pPr>
                    <w:pStyle w:val="aff8"/>
                    <w:rPr>
                      <w:rFonts w:ascii="Times New Roman" w:eastAsia="PMingLiU-ExtB" w:hAnsi="Times New Roman" w:cs="Times New Roman"/>
                    </w:rPr>
                  </w:pPr>
                </w:p>
              </w:tc>
            </w:tr>
            <w:tr w:rsidR="005220F3" w:rsidRPr="005220F3" w14:paraId="52CECF33" w14:textId="77777777">
              <w:trPr>
                <w:trHeight w:val="397"/>
                <w:jc w:val="center"/>
              </w:trPr>
              <w:tc>
                <w:tcPr>
                  <w:tcW w:w="851" w:type="dxa"/>
                  <w:vAlign w:val="center"/>
                </w:tcPr>
                <w:p w14:paraId="50F6E9C4"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t>9</w:t>
                  </w:r>
                </w:p>
              </w:tc>
              <w:tc>
                <w:tcPr>
                  <w:tcW w:w="2611" w:type="dxa"/>
                  <w:vAlign w:val="center"/>
                </w:tcPr>
                <w:p w14:paraId="2B72EBD5" w14:textId="77777777" w:rsidR="002B64E3" w:rsidRPr="005220F3" w:rsidRDefault="00C40525">
                  <w:pPr>
                    <w:pStyle w:val="aff8"/>
                    <w:rPr>
                      <w:rFonts w:ascii="Times New Roman" w:eastAsia="PMingLiU-ExtB" w:hAnsi="Times New Roman" w:cs="Times New Roman"/>
                    </w:rPr>
                  </w:pPr>
                  <w:r w:rsidRPr="005220F3">
                    <w:rPr>
                      <w:rFonts w:ascii="Times New Roman" w:hAnsi="Times New Roman" w:cs="Times New Roman"/>
                    </w:rPr>
                    <w:t>阴离子表面活性剂</w:t>
                  </w:r>
                </w:p>
              </w:tc>
              <w:tc>
                <w:tcPr>
                  <w:tcW w:w="2411" w:type="dxa"/>
                  <w:vAlign w:val="center"/>
                </w:tcPr>
                <w:p w14:paraId="72CE05DF" w14:textId="77777777" w:rsidR="002B64E3" w:rsidRPr="005220F3" w:rsidRDefault="00C40525">
                  <w:pPr>
                    <w:pStyle w:val="aff8"/>
                    <w:rPr>
                      <w:rFonts w:ascii="Times New Roman" w:eastAsia="PMingLiU-ExtB" w:hAnsi="Times New Roman" w:cs="Times New Roman"/>
                    </w:rPr>
                  </w:pPr>
                  <w:r w:rsidRPr="005220F3">
                    <w:rPr>
                      <w:rFonts w:ascii="Times New Roman" w:eastAsia="PMingLiU-ExtB" w:hAnsi="Times New Roman" w:cs="Times New Roman"/>
                    </w:rPr>
                    <w:t>≤0.3</w:t>
                  </w:r>
                </w:p>
              </w:tc>
              <w:tc>
                <w:tcPr>
                  <w:tcW w:w="2538" w:type="dxa"/>
                  <w:vMerge/>
                  <w:vAlign w:val="center"/>
                </w:tcPr>
                <w:p w14:paraId="64C41E64" w14:textId="77777777" w:rsidR="002B64E3" w:rsidRPr="005220F3" w:rsidRDefault="002B64E3">
                  <w:pPr>
                    <w:pStyle w:val="aff8"/>
                    <w:rPr>
                      <w:rFonts w:ascii="Times New Roman" w:eastAsia="PMingLiU-ExtB" w:hAnsi="Times New Roman" w:cs="Times New Roman"/>
                    </w:rPr>
                  </w:pPr>
                </w:p>
              </w:tc>
            </w:tr>
          </w:tbl>
          <w:p w14:paraId="62EFAE71" w14:textId="77777777" w:rsidR="002B64E3" w:rsidRPr="005220F3" w:rsidRDefault="00C40525">
            <w:pPr>
              <w:snapToGrid w:val="0"/>
              <w:spacing w:line="360" w:lineRule="auto"/>
              <w:ind w:firstLineChars="200" w:firstLine="482"/>
              <w:rPr>
                <w:rFonts w:eastAsiaTheme="majorEastAsia"/>
                <w:b/>
                <w:sz w:val="24"/>
              </w:rPr>
            </w:pPr>
            <w:r w:rsidRPr="005220F3">
              <w:rPr>
                <w:rFonts w:eastAsiaTheme="majorEastAsia"/>
                <w:b/>
                <w:sz w:val="24"/>
              </w:rPr>
              <w:t>三、地下水</w:t>
            </w:r>
          </w:p>
          <w:p w14:paraId="200419DE" w14:textId="77777777" w:rsidR="002B64E3" w:rsidRPr="005220F3" w:rsidRDefault="00C40525">
            <w:pPr>
              <w:tabs>
                <w:tab w:val="left" w:pos="3732"/>
              </w:tabs>
              <w:snapToGrid w:val="0"/>
              <w:spacing w:line="360" w:lineRule="auto"/>
              <w:ind w:firstLineChars="200" w:firstLine="480"/>
              <w:rPr>
                <w:rFonts w:eastAsiaTheme="majorEastAsia"/>
                <w:sz w:val="24"/>
              </w:rPr>
            </w:pPr>
            <w:r w:rsidRPr="005220F3">
              <w:rPr>
                <w:rFonts w:eastAsiaTheme="majorEastAsia"/>
                <w:sz w:val="24"/>
              </w:rPr>
              <w:t>项目所在区域地下水执行《地下水质量标准》（</w:t>
            </w:r>
            <w:r w:rsidRPr="005220F3">
              <w:rPr>
                <w:rFonts w:eastAsiaTheme="majorEastAsia"/>
                <w:sz w:val="24"/>
              </w:rPr>
              <w:t>GB/T14848-2017</w:t>
            </w:r>
            <w:r w:rsidRPr="005220F3">
              <w:rPr>
                <w:rFonts w:eastAsiaTheme="majorEastAsia"/>
                <w:sz w:val="24"/>
              </w:rPr>
              <w:t>）</w:t>
            </w:r>
            <w:r w:rsidRPr="005220F3">
              <w:rPr>
                <w:rFonts w:ascii="宋体" w:hAnsi="宋体" w:cs="宋体" w:hint="eastAsia"/>
                <w:sz w:val="24"/>
              </w:rPr>
              <w:t>Ⅲ</w:t>
            </w:r>
            <w:r w:rsidRPr="005220F3">
              <w:rPr>
                <w:rFonts w:eastAsiaTheme="majorEastAsia"/>
                <w:sz w:val="24"/>
              </w:rPr>
              <w:t>类标准，具体标准值见表</w:t>
            </w:r>
            <w:r w:rsidRPr="005220F3">
              <w:rPr>
                <w:rFonts w:eastAsiaTheme="majorEastAsia"/>
                <w:sz w:val="24"/>
              </w:rPr>
              <w:t>4-3</w:t>
            </w:r>
            <w:r w:rsidRPr="005220F3">
              <w:rPr>
                <w:rFonts w:eastAsiaTheme="majorEastAsia"/>
                <w:sz w:val="24"/>
              </w:rPr>
              <w:t>。</w:t>
            </w:r>
          </w:p>
          <w:p w14:paraId="586113F1" w14:textId="77777777" w:rsidR="002B64E3" w:rsidRPr="005220F3" w:rsidRDefault="00C40525">
            <w:pPr>
              <w:snapToGrid w:val="0"/>
              <w:spacing w:line="360" w:lineRule="auto"/>
              <w:jc w:val="center"/>
              <w:rPr>
                <w:rFonts w:eastAsiaTheme="majorEastAsia"/>
                <w:bCs/>
                <w:sz w:val="24"/>
              </w:rPr>
            </w:pPr>
            <w:r w:rsidRPr="005220F3">
              <w:rPr>
                <w:rFonts w:eastAsiaTheme="majorEastAsia"/>
                <w:b/>
                <w:sz w:val="24"/>
              </w:rPr>
              <w:t>表</w:t>
            </w:r>
            <w:r w:rsidRPr="005220F3">
              <w:rPr>
                <w:rFonts w:eastAsiaTheme="majorEastAsia"/>
                <w:b/>
                <w:sz w:val="24"/>
              </w:rPr>
              <w:t xml:space="preserve">4-3  </w:t>
            </w:r>
            <w:r w:rsidRPr="005220F3">
              <w:rPr>
                <w:rFonts w:eastAsiaTheme="majorEastAsia"/>
                <w:b/>
                <w:sz w:val="24"/>
              </w:rPr>
              <w:t>地下水环境质量标准</w:t>
            </w:r>
            <w:r w:rsidRPr="005220F3">
              <w:rPr>
                <w:rFonts w:eastAsiaTheme="majorEastAsia" w:hint="eastAsia"/>
                <w:b/>
                <w:sz w:val="24"/>
              </w:rPr>
              <w:t xml:space="preserve"> </w:t>
            </w:r>
            <w:r w:rsidRPr="005220F3">
              <w:rPr>
                <w:rFonts w:eastAsiaTheme="majorEastAsia"/>
                <w:b/>
                <w:sz w:val="24"/>
              </w:rPr>
              <w:t xml:space="preserve">   </w:t>
            </w:r>
            <w:r w:rsidRPr="005220F3">
              <w:rPr>
                <w:rFonts w:eastAsiaTheme="majorEastAsia"/>
                <w:sz w:val="24"/>
              </w:rPr>
              <w:t>单位：</w:t>
            </w:r>
            <w:r w:rsidRPr="005220F3">
              <w:rPr>
                <w:rFonts w:eastAsiaTheme="majorEastAsia"/>
                <w:sz w:val="24"/>
              </w:rPr>
              <w:t>mg/L</w:t>
            </w:r>
            <w:r w:rsidRPr="005220F3">
              <w:rPr>
                <w:rFonts w:eastAsiaTheme="majorEastAsia"/>
                <w:sz w:val="24"/>
              </w:rPr>
              <w:t>，</w:t>
            </w:r>
            <w:r w:rsidRPr="005220F3">
              <w:rPr>
                <w:rFonts w:eastAsiaTheme="majorEastAsia"/>
                <w:sz w:val="24"/>
              </w:rPr>
              <w:t>pH</w:t>
            </w:r>
            <w:r w:rsidRPr="005220F3">
              <w:rPr>
                <w:rFonts w:eastAsiaTheme="majorEastAsia"/>
                <w:sz w:val="24"/>
              </w:rPr>
              <w:t>除外</w:t>
            </w:r>
          </w:p>
          <w:tbl>
            <w:tblPr>
              <w:tblW w:w="83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3"/>
              <w:gridCol w:w="3314"/>
              <w:gridCol w:w="1900"/>
              <w:gridCol w:w="1904"/>
            </w:tblGrid>
            <w:tr w:rsidR="005220F3" w:rsidRPr="005220F3" w14:paraId="3CF543FD" w14:textId="77777777">
              <w:trPr>
                <w:trHeight w:val="397"/>
                <w:jc w:val="center"/>
              </w:trPr>
              <w:tc>
                <w:tcPr>
                  <w:tcW w:w="1273" w:type="dxa"/>
                  <w:vAlign w:val="center"/>
                </w:tcPr>
                <w:p w14:paraId="1F46EA88" w14:textId="77777777" w:rsidR="002B64E3" w:rsidRPr="005220F3" w:rsidRDefault="00C40525">
                  <w:pPr>
                    <w:jc w:val="center"/>
                    <w:rPr>
                      <w:b/>
                      <w:szCs w:val="21"/>
                    </w:rPr>
                  </w:pPr>
                  <w:r w:rsidRPr="005220F3">
                    <w:rPr>
                      <w:b/>
                      <w:szCs w:val="21"/>
                    </w:rPr>
                    <w:t>项目序号</w:t>
                  </w:r>
                </w:p>
              </w:tc>
              <w:tc>
                <w:tcPr>
                  <w:tcW w:w="3314" w:type="dxa"/>
                  <w:vAlign w:val="center"/>
                </w:tcPr>
                <w:p w14:paraId="7EA01F0C" w14:textId="77777777" w:rsidR="002B64E3" w:rsidRPr="005220F3" w:rsidRDefault="00C40525">
                  <w:pPr>
                    <w:jc w:val="center"/>
                    <w:rPr>
                      <w:b/>
                      <w:szCs w:val="21"/>
                    </w:rPr>
                  </w:pPr>
                  <w:r w:rsidRPr="005220F3">
                    <w:rPr>
                      <w:b/>
                      <w:szCs w:val="21"/>
                    </w:rPr>
                    <w:t>项目</w:t>
                  </w:r>
                </w:p>
              </w:tc>
              <w:tc>
                <w:tcPr>
                  <w:tcW w:w="1900" w:type="dxa"/>
                  <w:vAlign w:val="center"/>
                </w:tcPr>
                <w:p w14:paraId="5FD3FFAD" w14:textId="77777777" w:rsidR="002B64E3" w:rsidRPr="005220F3" w:rsidRDefault="00C40525">
                  <w:pPr>
                    <w:jc w:val="center"/>
                    <w:rPr>
                      <w:b/>
                      <w:szCs w:val="21"/>
                    </w:rPr>
                  </w:pPr>
                  <w:r w:rsidRPr="005220F3">
                    <w:rPr>
                      <w:b/>
                      <w:szCs w:val="21"/>
                    </w:rPr>
                    <w:t>单位</w:t>
                  </w:r>
                </w:p>
              </w:tc>
              <w:tc>
                <w:tcPr>
                  <w:tcW w:w="1904" w:type="dxa"/>
                  <w:vAlign w:val="center"/>
                </w:tcPr>
                <w:p w14:paraId="63047479" w14:textId="77777777" w:rsidR="002B64E3" w:rsidRPr="005220F3" w:rsidRDefault="00C40525">
                  <w:pPr>
                    <w:jc w:val="center"/>
                    <w:rPr>
                      <w:b/>
                      <w:szCs w:val="21"/>
                    </w:rPr>
                  </w:pPr>
                  <w:r w:rsidRPr="005220F3">
                    <w:rPr>
                      <w:b/>
                      <w:szCs w:val="21"/>
                    </w:rPr>
                    <w:t>标准值</w:t>
                  </w:r>
                </w:p>
              </w:tc>
            </w:tr>
            <w:tr w:rsidR="005220F3" w:rsidRPr="005220F3" w14:paraId="513F508B" w14:textId="77777777">
              <w:trPr>
                <w:trHeight w:val="397"/>
                <w:jc w:val="center"/>
              </w:trPr>
              <w:tc>
                <w:tcPr>
                  <w:tcW w:w="1273" w:type="dxa"/>
                  <w:vAlign w:val="center"/>
                </w:tcPr>
                <w:p w14:paraId="283E0852" w14:textId="77777777" w:rsidR="002B64E3" w:rsidRPr="005220F3" w:rsidRDefault="00C40525">
                  <w:pPr>
                    <w:jc w:val="center"/>
                    <w:rPr>
                      <w:szCs w:val="21"/>
                    </w:rPr>
                  </w:pPr>
                  <w:r w:rsidRPr="005220F3">
                    <w:rPr>
                      <w:szCs w:val="21"/>
                    </w:rPr>
                    <w:t>1</w:t>
                  </w:r>
                </w:p>
              </w:tc>
              <w:tc>
                <w:tcPr>
                  <w:tcW w:w="3314" w:type="dxa"/>
                  <w:vAlign w:val="center"/>
                </w:tcPr>
                <w:p w14:paraId="6ED1E93C" w14:textId="77777777" w:rsidR="002B64E3" w:rsidRPr="005220F3" w:rsidRDefault="00C40525">
                  <w:pPr>
                    <w:jc w:val="center"/>
                    <w:rPr>
                      <w:szCs w:val="21"/>
                    </w:rPr>
                  </w:pPr>
                  <w:r w:rsidRPr="005220F3">
                    <w:rPr>
                      <w:szCs w:val="21"/>
                    </w:rPr>
                    <w:t>pH</w:t>
                  </w:r>
                </w:p>
              </w:tc>
              <w:tc>
                <w:tcPr>
                  <w:tcW w:w="1900" w:type="dxa"/>
                  <w:vAlign w:val="center"/>
                </w:tcPr>
                <w:p w14:paraId="05ED8C86" w14:textId="77777777" w:rsidR="002B64E3" w:rsidRPr="005220F3" w:rsidRDefault="00C40525">
                  <w:pPr>
                    <w:jc w:val="center"/>
                    <w:rPr>
                      <w:szCs w:val="21"/>
                    </w:rPr>
                  </w:pPr>
                  <w:r w:rsidRPr="005220F3">
                    <w:rPr>
                      <w:szCs w:val="21"/>
                    </w:rPr>
                    <w:t>无量纲</w:t>
                  </w:r>
                </w:p>
              </w:tc>
              <w:tc>
                <w:tcPr>
                  <w:tcW w:w="1904" w:type="dxa"/>
                  <w:vAlign w:val="center"/>
                </w:tcPr>
                <w:p w14:paraId="0534AF8C" w14:textId="77777777" w:rsidR="002B64E3" w:rsidRPr="005220F3" w:rsidRDefault="00C40525">
                  <w:pPr>
                    <w:jc w:val="center"/>
                    <w:rPr>
                      <w:szCs w:val="21"/>
                    </w:rPr>
                  </w:pPr>
                  <w:r w:rsidRPr="005220F3">
                    <w:rPr>
                      <w:szCs w:val="21"/>
                    </w:rPr>
                    <w:t>6.5~8.5</w:t>
                  </w:r>
                </w:p>
              </w:tc>
            </w:tr>
            <w:tr w:rsidR="005220F3" w:rsidRPr="005220F3" w14:paraId="3071A7A1" w14:textId="77777777">
              <w:trPr>
                <w:trHeight w:val="397"/>
                <w:jc w:val="center"/>
              </w:trPr>
              <w:tc>
                <w:tcPr>
                  <w:tcW w:w="1273" w:type="dxa"/>
                  <w:vAlign w:val="center"/>
                </w:tcPr>
                <w:p w14:paraId="0501D7AA" w14:textId="77777777" w:rsidR="002B64E3" w:rsidRPr="005220F3" w:rsidRDefault="00C40525">
                  <w:pPr>
                    <w:jc w:val="center"/>
                    <w:rPr>
                      <w:szCs w:val="21"/>
                    </w:rPr>
                  </w:pPr>
                  <w:r w:rsidRPr="005220F3">
                    <w:rPr>
                      <w:szCs w:val="21"/>
                    </w:rPr>
                    <w:t>2</w:t>
                  </w:r>
                </w:p>
              </w:tc>
              <w:tc>
                <w:tcPr>
                  <w:tcW w:w="3314" w:type="dxa"/>
                  <w:vAlign w:val="center"/>
                </w:tcPr>
                <w:p w14:paraId="32BB4F34" w14:textId="77777777" w:rsidR="002B64E3" w:rsidRPr="005220F3" w:rsidRDefault="00C40525">
                  <w:pPr>
                    <w:jc w:val="center"/>
                    <w:rPr>
                      <w:szCs w:val="21"/>
                    </w:rPr>
                  </w:pPr>
                  <w:r w:rsidRPr="005220F3">
                    <w:rPr>
                      <w:szCs w:val="21"/>
                    </w:rPr>
                    <w:t>总硬度</w:t>
                  </w:r>
                  <w:r w:rsidRPr="005220F3">
                    <w:rPr>
                      <w:szCs w:val="21"/>
                    </w:rPr>
                    <w:t>(</w:t>
                  </w:r>
                  <w:r w:rsidRPr="005220F3">
                    <w:rPr>
                      <w:szCs w:val="21"/>
                    </w:rPr>
                    <w:t>以</w:t>
                  </w:r>
                  <w:r w:rsidRPr="005220F3">
                    <w:rPr>
                      <w:szCs w:val="21"/>
                    </w:rPr>
                    <w:t>CaCO</w:t>
                  </w:r>
                  <w:r w:rsidRPr="005220F3">
                    <w:rPr>
                      <w:szCs w:val="21"/>
                      <w:vertAlign w:val="subscript"/>
                    </w:rPr>
                    <w:t>3</w:t>
                  </w:r>
                  <w:r w:rsidRPr="005220F3">
                    <w:rPr>
                      <w:szCs w:val="21"/>
                    </w:rPr>
                    <w:t>计</w:t>
                  </w:r>
                  <w:r w:rsidRPr="005220F3">
                    <w:rPr>
                      <w:szCs w:val="21"/>
                    </w:rPr>
                    <w:t>)</w:t>
                  </w:r>
                </w:p>
              </w:tc>
              <w:tc>
                <w:tcPr>
                  <w:tcW w:w="1900" w:type="dxa"/>
                  <w:vAlign w:val="center"/>
                </w:tcPr>
                <w:p w14:paraId="56DA4B71" w14:textId="77777777" w:rsidR="002B64E3" w:rsidRPr="005220F3" w:rsidRDefault="00C40525">
                  <w:pPr>
                    <w:jc w:val="center"/>
                    <w:rPr>
                      <w:szCs w:val="21"/>
                    </w:rPr>
                  </w:pPr>
                  <w:r w:rsidRPr="005220F3">
                    <w:rPr>
                      <w:szCs w:val="21"/>
                    </w:rPr>
                    <w:t>mg/L</w:t>
                  </w:r>
                </w:p>
              </w:tc>
              <w:tc>
                <w:tcPr>
                  <w:tcW w:w="1904" w:type="dxa"/>
                  <w:vAlign w:val="center"/>
                </w:tcPr>
                <w:p w14:paraId="0F8D07D1" w14:textId="77777777" w:rsidR="002B64E3" w:rsidRPr="005220F3" w:rsidRDefault="00C40525">
                  <w:pPr>
                    <w:jc w:val="center"/>
                    <w:rPr>
                      <w:szCs w:val="21"/>
                    </w:rPr>
                  </w:pPr>
                  <w:r w:rsidRPr="005220F3">
                    <w:rPr>
                      <w:szCs w:val="21"/>
                    </w:rPr>
                    <w:t>≤450</w:t>
                  </w:r>
                </w:p>
              </w:tc>
            </w:tr>
            <w:tr w:rsidR="005220F3" w:rsidRPr="005220F3" w14:paraId="15670D1A" w14:textId="77777777">
              <w:trPr>
                <w:trHeight w:val="397"/>
                <w:jc w:val="center"/>
              </w:trPr>
              <w:tc>
                <w:tcPr>
                  <w:tcW w:w="1273" w:type="dxa"/>
                  <w:vAlign w:val="center"/>
                </w:tcPr>
                <w:p w14:paraId="1338A900" w14:textId="77777777" w:rsidR="002B64E3" w:rsidRPr="005220F3" w:rsidRDefault="00C40525">
                  <w:pPr>
                    <w:jc w:val="center"/>
                    <w:rPr>
                      <w:szCs w:val="21"/>
                    </w:rPr>
                  </w:pPr>
                  <w:r w:rsidRPr="005220F3">
                    <w:rPr>
                      <w:szCs w:val="21"/>
                    </w:rPr>
                    <w:t>3</w:t>
                  </w:r>
                </w:p>
              </w:tc>
              <w:tc>
                <w:tcPr>
                  <w:tcW w:w="3314" w:type="dxa"/>
                  <w:vAlign w:val="center"/>
                </w:tcPr>
                <w:p w14:paraId="7FB832D9" w14:textId="77777777" w:rsidR="002B64E3" w:rsidRPr="005220F3" w:rsidRDefault="00C40525">
                  <w:pPr>
                    <w:jc w:val="center"/>
                    <w:rPr>
                      <w:szCs w:val="21"/>
                    </w:rPr>
                  </w:pPr>
                  <w:r w:rsidRPr="005220F3">
                    <w:rPr>
                      <w:szCs w:val="21"/>
                    </w:rPr>
                    <w:t>氨氮</w:t>
                  </w:r>
                  <w:r w:rsidRPr="005220F3">
                    <w:rPr>
                      <w:szCs w:val="21"/>
                    </w:rPr>
                    <w:t>(</w:t>
                  </w:r>
                  <w:r w:rsidRPr="005220F3">
                    <w:rPr>
                      <w:rFonts w:hint="eastAsia"/>
                      <w:szCs w:val="21"/>
                    </w:rPr>
                    <w:t>以</w:t>
                  </w:r>
                  <w:r w:rsidRPr="005220F3">
                    <w:rPr>
                      <w:szCs w:val="21"/>
                    </w:rPr>
                    <w:t>N</w:t>
                  </w:r>
                  <w:r w:rsidRPr="005220F3">
                    <w:rPr>
                      <w:rFonts w:hint="eastAsia"/>
                      <w:szCs w:val="21"/>
                    </w:rPr>
                    <w:t>计</w:t>
                  </w:r>
                  <w:r w:rsidRPr="005220F3">
                    <w:rPr>
                      <w:szCs w:val="21"/>
                    </w:rPr>
                    <w:t>)</w:t>
                  </w:r>
                </w:p>
              </w:tc>
              <w:tc>
                <w:tcPr>
                  <w:tcW w:w="1900" w:type="dxa"/>
                  <w:vAlign w:val="center"/>
                </w:tcPr>
                <w:p w14:paraId="5883A478" w14:textId="77777777" w:rsidR="002B64E3" w:rsidRPr="005220F3" w:rsidRDefault="00C40525">
                  <w:pPr>
                    <w:jc w:val="center"/>
                    <w:rPr>
                      <w:szCs w:val="21"/>
                    </w:rPr>
                  </w:pPr>
                  <w:r w:rsidRPr="005220F3">
                    <w:rPr>
                      <w:szCs w:val="21"/>
                    </w:rPr>
                    <w:t>mg/L</w:t>
                  </w:r>
                </w:p>
              </w:tc>
              <w:tc>
                <w:tcPr>
                  <w:tcW w:w="1904" w:type="dxa"/>
                  <w:vAlign w:val="center"/>
                </w:tcPr>
                <w:p w14:paraId="4D497053" w14:textId="77777777" w:rsidR="002B64E3" w:rsidRPr="005220F3" w:rsidRDefault="00C40525">
                  <w:pPr>
                    <w:jc w:val="center"/>
                    <w:rPr>
                      <w:szCs w:val="21"/>
                    </w:rPr>
                  </w:pPr>
                  <w:r w:rsidRPr="005220F3">
                    <w:rPr>
                      <w:szCs w:val="21"/>
                    </w:rPr>
                    <w:t>≤0.5</w:t>
                  </w:r>
                </w:p>
              </w:tc>
            </w:tr>
            <w:tr w:rsidR="005220F3" w:rsidRPr="005220F3" w14:paraId="53CB723D" w14:textId="77777777">
              <w:trPr>
                <w:trHeight w:val="397"/>
                <w:jc w:val="center"/>
              </w:trPr>
              <w:tc>
                <w:tcPr>
                  <w:tcW w:w="1273" w:type="dxa"/>
                  <w:vAlign w:val="center"/>
                </w:tcPr>
                <w:p w14:paraId="2D6E55F8" w14:textId="77777777" w:rsidR="002B64E3" w:rsidRPr="005220F3" w:rsidRDefault="00C40525">
                  <w:pPr>
                    <w:jc w:val="center"/>
                    <w:rPr>
                      <w:szCs w:val="21"/>
                    </w:rPr>
                  </w:pPr>
                  <w:r w:rsidRPr="005220F3">
                    <w:rPr>
                      <w:szCs w:val="21"/>
                    </w:rPr>
                    <w:t>4</w:t>
                  </w:r>
                </w:p>
              </w:tc>
              <w:tc>
                <w:tcPr>
                  <w:tcW w:w="3314" w:type="dxa"/>
                  <w:vAlign w:val="center"/>
                </w:tcPr>
                <w:p w14:paraId="7CE4D56B" w14:textId="77777777" w:rsidR="002B64E3" w:rsidRPr="005220F3" w:rsidRDefault="00C40525">
                  <w:pPr>
                    <w:jc w:val="center"/>
                    <w:rPr>
                      <w:szCs w:val="21"/>
                    </w:rPr>
                  </w:pPr>
                  <w:r w:rsidRPr="005220F3">
                    <w:rPr>
                      <w:szCs w:val="21"/>
                    </w:rPr>
                    <w:t>溶解性总固体</w:t>
                  </w:r>
                </w:p>
              </w:tc>
              <w:tc>
                <w:tcPr>
                  <w:tcW w:w="1900" w:type="dxa"/>
                  <w:vAlign w:val="center"/>
                </w:tcPr>
                <w:p w14:paraId="71DC7144" w14:textId="77777777" w:rsidR="002B64E3" w:rsidRPr="005220F3" w:rsidRDefault="00C40525">
                  <w:pPr>
                    <w:jc w:val="center"/>
                    <w:rPr>
                      <w:szCs w:val="21"/>
                    </w:rPr>
                  </w:pPr>
                  <w:r w:rsidRPr="005220F3">
                    <w:rPr>
                      <w:szCs w:val="21"/>
                    </w:rPr>
                    <w:t>mg/L</w:t>
                  </w:r>
                </w:p>
              </w:tc>
              <w:tc>
                <w:tcPr>
                  <w:tcW w:w="1904" w:type="dxa"/>
                  <w:vAlign w:val="center"/>
                </w:tcPr>
                <w:p w14:paraId="30F2203C" w14:textId="77777777" w:rsidR="002B64E3" w:rsidRPr="005220F3" w:rsidRDefault="00C40525">
                  <w:pPr>
                    <w:jc w:val="center"/>
                    <w:rPr>
                      <w:szCs w:val="21"/>
                    </w:rPr>
                  </w:pPr>
                  <w:r w:rsidRPr="005220F3">
                    <w:rPr>
                      <w:szCs w:val="21"/>
                    </w:rPr>
                    <w:t>≤1000</w:t>
                  </w:r>
                </w:p>
              </w:tc>
            </w:tr>
            <w:tr w:rsidR="005220F3" w:rsidRPr="005220F3" w14:paraId="339C99A5" w14:textId="77777777">
              <w:trPr>
                <w:trHeight w:val="397"/>
                <w:jc w:val="center"/>
              </w:trPr>
              <w:tc>
                <w:tcPr>
                  <w:tcW w:w="1273" w:type="dxa"/>
                  <w:vAlign w:val="center"/>
                </w:tcPr>
                <w:p w14:paraId="3EEA8333" w14:textId="77777777" w:rsidR="002B64E3" w:rsidRPr="005220F3" w:rsidRDefault="00C40525">
                  <w:pPr>
                    <w:jc w:val="center"/>
                    <w:rPr>
                      <w:szCs w:val="21"/>
                    </w:rPr>
                  </w:pPr>
                  <w:r w:rsidRPr="005220F3">
                    <w:rPr>
                      <w:szCs w:val="21"/>
                    </w:rPr>
                    <w:t>5</w:t>
                  </w:r>
                </w:p>
              </w:tc>
              <w:tc>
                <w:tcPr>
                  <w:tcW w:w="3314" w:type="dxa"/>
                  <w:vAlign w:val="center"/>
                </w:tcPr>
                <w:p w14:paraId="45B80ABA" w14:textId="77777777" w:rsidR="002B64E3" w:rsidRPr="005220F3" w:rsidRDefault="00C40525">
                  <w:pPr>
                    <w:jc w:val="center"/>
                    <w:rPr>
                      <w:szCs w:val="21"/>
                    </w:rPr>
                  </w:pPr>
                  <w:r w:rsidRPr="005220F3">
                    <w:rPr>
                      <w:rFonts w:hint="eastAsia"/>
                      <w:szCs w:val="21"/>
                    </w:rPr>
                    <w:t>硫酸盐</w:t>
                  </w:r>
                </w:p>
              </w:tc>
              <w:tc>
                <w:tcPr>
                  <w:tcW w:w="1900" w:type="dxa"/>
                  <w:vAlign w:val="center"/>
                </w:tcPr>
                <w:p w14:paraId="40805B2F" w14:textId="77777777" w:rsidR="002B64E3" w:rsidRPr="005220F3" w:rsidRDefault="00C40525">
                  <w:pPr>
                    <w:jc w:val="center"/>
                    <w:rPr>
                      <w:szCs w:val="21"/>
                    </w:rPr>
                  </w:pPr>
                  <w:r w:rsidRPr="005220F3">
                    <w:rPr>
                      <w:szCs w:val="21"/>
                    </w:rPr>
                    <w:t>mg/L</w:t>
                  </w:r>
                </w:p>
              </w:tc>
              <w:tc>
                <w:tcPr>
                  <w:tcW w:w="1904" w:type="dxa"/>
                  <w:vAlign w:val="center"/>
                </w:tcPr>
                <w:p w14:paraId="1736FD35" w14:textId="77777777" w:rsidR="002B64E3" w:rsidRPr="005220F3" w:rsidRDefault="00C40525">
                  <w:pPr>
                    <w:jc w:val="center"/>
                    <w:rPr>
                      <w:szCs w:val="21"/>
                    </w:rPr>
                  </w:pPr>
                  <w:r w:rsidRPr="005220F3">
                    <w:rPr>
                      <w:szCs w:val="21"/>
                    </w:rPr>
                    <w:t>≤250</w:t>
                  </w:r>
                </w:p>
              </w:tc>
            </w:tr>
            <w:tr w:rsidR="005220F3" w:rsidRPr="005220F3" w14:paraId="64FE0D3F" w14:textId="77777777">
              <w:trPr>
                <w:trHeight w:val="397"/>
                <w:jc w:val="center"/>
              </w:trPr>
              <w:tc>
                <w:tcPr>
                  <w:tcW w:w="1273" w:type="dxa"/>
                  <w:vAlign w:val="center"/>
                </w:tcPr>
                <w:p w14:paraId="19BF1C0C" w14:textId="77777777" w:rsidR="002B64E3" w:rsidRPr="005220F3" w:rsidRDefault="00C40525">
                  <w:pPr>
                    <w:jc w:val="center"/>
                    <w:rPr>
                      <w:szCs w:val="21"/>
                    </w:rPr>
                  </w:pPr>
                  <w:r w:rsidRPr="005220F3">
                    <w:rPr>
                      <w:szCs w:val="21"/>
                    </w:rPr>
                    <w:t>6</w:t>
                  </w:r>
                </w:p>
              </w:tc>
              <w:tc>
                <w:tcPr>
                  <w:tcW w:w="3314" w:type="dxa"/>
                  <w:vAlign w:val="center"/>
                </w:tcPr>
                <w:p w14:paraId="53A3A850" w14:textId="77777777" w:rsidR="002B64E3" w:rsidRPr="005220F3" w:rsidRDefault="00C40525">
                  <w:pPr>
                    <w:jc w:val="center"/>
                    <w:rPr>
                      <w:szCs w:val="21"/>
                    </w:rPr>
                  </w:pPr>
                  <w:r w:rsidRPr="005220F3">
                    <w:rPr>
                      <w:rFonts w:hint="eastAsia"/>
                      <w:szCs w:val="21"/>
                    </w:rPr>
                    <w:t>耗氧量（</w:t>
                  </w:r>
                  <w:r w:rsidRPr="005220F3">
                    <w:rPr>
                      <w:rFonts w:hint="eastAsia"/>
                      <w:szCs w:val="21"/>
                    </w:rPr>
                    <w:t>C</w:t>
                  </w:r>
                  <w:r w:rsidRPr="005220F3">
                    <w:rPr>
                      <w:szCs w:val="21"/>
                    </w:rPr>
                    <w:t>OD</w:t>
                  </w:r>
                  <w:r w:rsidRPr="005220F3">
                    <w:rPr>
                      <w:szCs w:val="21"/>
                      <w:vertAlign w:val="subscript"/>
                    </w:rPr>
                    <w:t>Mn</w:t>
                  </w:r>
                  <w:r w:rsidRPr="005220F3">
                    <w:rPr>
                      <w:rFonts w:hint="eastAsia"/>
                      <w:szCs w:val="21"/>
                    </w:rPr>
                    <w:t>法，以</w:t>
                  </w:r>
                  <w:r w:rsidRPr="005220F3">
                    <w:rPr>
                      <w:rFonts w:hint="eastAsia"/>
                      <w:szCs w:val="21"/>
                    </w:rPr>
                    <w:t>O</w:t>
                  </w:r>
                  <w:r w:rsidRPr="005220F3">
                    <w:rPr>
                      <w:szCs w:val="21"/>
                      <w:vertAlign w:val="subscript"/>
                    </w:rPr>
                    <w:t>2</w:t>
                  </w:r>
                  <w:r w:rsidRPr="005220F3">
                    <w:rPr>
                      <w:rFonts w:hint="eastAsia"/>
                      <w:szCs w:val="21"/>
                    </w:rPr>
                    <w:t>计）</w:t>
                  </w:r>
                </w:p>
              </w:tc>
              <w:tc>
                <w:tcPr>
                  <w:tcW w:w="1900" w:type="dxa"/>
                  <w:vAlign w:val="center"/>
                </w:tcPr>
                <w:p w14:paraId="487CE87E" w14:textId="77777777" w:rsidR="002B64E3" w:rsidRPr="005220F3" w:rsidRDefault="00C40525">
                  <w:pPr>
                    <w:jc w:val="center"/>
                    <w:rPr>
                      <w:szCs w:val="21"/>
                    </w:rPr>
                  </w:pPr>
                  <w:r w:rsidRPr="005220F3">
                    <w:rPr>
                      <w:szCs w:val="21"/>
                    </w:rPr>
                    <w:t>mg/L</w:t>
                  </w:r>
                </w:p>
              </w:tc>
              <w:tc>
                <w:tcPr>
                  <w:tcW w:w="1904" w:type="dxa"/>
                  <w:vAlign w:val="center"/>
                </w:tcPr>
                <w:p w14:paraId="7AF00508" w14:textId="77777777" w:rsidR="002B64E3" w:rsidRPr="005220F3" w:rsidRDefault="00C40525">
                  <w:pPr>
                    <w:jc w:val="center"/>
                    <w:rPr>
                      <w:szCs w:val="21"/>
                    </w:rPr>
                  </w:pPr>
                  <w:r w:rsidRPr="005220F3">
                    <w:rPr>
                      <w:szCs w:val="21"/>
                    </w:rPr>
                    <w:t>≤3.0</w:t>
                  </w:r>
                </w:p>
              </w:tc>
            </w:tr>
            <w:tr w:rsidR="005220F3" w:rsidRPr="005220F3" w14:paraId="57A6D92B" w14:textId="77777777">
              <w:trPr>
                <w:trHeight w:val="397"/>
                <w:jc w:val="center"/>
              </w:trPr>
              <w:tc>
                <w:tcPr>
                  <w:tcW w:w="1273" w:type="dxa"/>
                  <w:vAlign w:val="center"/>
                </w:tcPr>
                <w:p w14:paraId="014F2825" w14:textId="77777777" w:rsidR="002B64E3" w:rsidRPr="005220F3" w:rsidRDefault="00C40525">
                  <w:pPr>
                    <w:jc w:val="center"/>
                    <w:rPr>
                      <w:szCs w:val="21"/>
                    </w:rPr>
                  </w:pPr>
                  <w:r w:rsidRPr="005220F3">
                    <w:rPr>
                      <w:szCs w:val="21"/>
                    </w:rPr>
                    <w:t>7</w:t>
                  </w:r>
                </w:p>
              </w:tc>
              <w:tc>
                <w:tcPr>
                  <w:tcW w:w="3314" w:type="dxa"/>
                  <w:vAlign w:val="center"/>
                </w:tcPr>
                <w:p w14:paraId="54C3C964" w14:textId="77777777" w:rsidR="002B64E3" w:rsidRPr="005220F3" w:rsidRDefault="00C40525">
                  <w:pPr>
                    <w:jc w:val="center"/>
                    <w:rPr>
                      <w:szCs w:val="21"/>
                    </w:rPr>
                  </w:pPr>
                  <w:r w:rsidRPr="005220F3">
                    <w:rPr>
                      <w:rFonts w:hint="eastAsia"/>
                      <w:szCs w:val="21"/>
                    </w:rPr>
                    <w:t>亚硝酸盐（以</w:t>
                  </w:r>
                  <w:r w:rsidRPr="005220F3">
                    <w:rPr>
                      <w:rFonts w:hint="eastAsia"/>
                      <w:szCs w:val="21"/>
                    </w:rPr>
                    <w:t>N</w:t>
                  </w:r>
                  <w:r w:rsidRPr="005220F3">
                    <w:rPr>
                      <w:rFonts w:hint="eastAsia"/>
                      <w:szCs w:val="21"/>
                    </w:rPr>
                    <w:t>计）</w:t>
                  </w:r>
                </w:p>
              </w:tc>
              <w:tc>
                <w:tcPr>
                  <w:tcW w:w="1900" w:type="dxa"/>
                  <w:vAlign w:val="center"/>
                </w:tcPr>
                <w:p w14:paraId="7611D2C6" w14:textId="77777777" w:rsidR="002B64E3" w:rsidRPr="005220F3" w:rsidRDefault="00C40525">
                  <w:pPr>
                    <w:jc w:val="center"/>
                    <w:rPr>
                      <w:szCs w:val="21"/>
                    </w:rPr>
                  </w:pPr>
                  <w:r w:rsidRPr="005220F3">
                    <w:rPr>
                      <w:szCs w:val="21"/>
                    </w:rPr>
                    <w:t>mg/L</w:t>
                  </w:r>
                </w:p>
              </w:tc>
              <w:tc>
                <w:tcPr>
                  <w:tcW w:w="1904" w:type="dxa"/>
                  <w:vAlign w:val="center"/>
                </w:tcPr>
                <w:p w14:paraId="24CFEC3E" w14:textId="77777777" w:rsidR="002B64E3" w:rsidRPr="005220F3" w:rsidRDefault="00C40525">
                  <w:pPr>
                    <w:jc w:val="center"/>
                    <w:rPr>
                      <w:szCs w:val="21"/>
                    </w:rPr>
                  </w:pPr>
                  <w:r w:rsidRPr="005220F3">
                    <w:rPr>
                      <w:szCs w:val="21"/>
                    </w:rPr>
                    <w:t>≤1.0</w:t>
                  </w:r>
                </w:p>
              </w:tc>
            </w:tr>
            <w:tr w:rsidR="005220F3" w:rsidRPr="005220F3" w14:paraId="057AE02A" w14:textId="77777777">
              <w:trPr>
                <w:trHeight w:val="397"/>
                <w:jc w:val="center"/>
              </w:trPr>
              <w:tc>
                <w:tcPr>
                  <w:tcW w:w="1273" w:type="dxa"/>
                  <w:vAlign w:val="center"/>
                </w:tcPr>
                <w:p w14:paraId="36E62DE0" w14:textId="77777777" w:rsidR="002B64E3" w:rsidRPr="005220F3" w:rsidRDefault="00C40525">
                  <w:pPr>
                    <w:jc w:val="center"/>
                    <w:rPr>
                      <w:szCs w:val="21"/>
                    </w:rPr>
                  </w:pPr>
                  <w:r w:rsidRPr="005220F3">
                    <w:rPr>
                      <w:szCs w:val="21"/>
                    </w:rPr>
                    <w:t>8</w:t>
                  </w:r>
                </w:p>
              </w:tc>
              <w:tc>
                <w:tcPr>
                  <w:tcW w:w="3314" w:type="dxa"/>
                  <w:vAlign w:val="center"/>
                </w:tcPr>
                <w:p w14:paraId="377AA964" w14:textId="77777777" w:rsidR="002B64E3" w:rsidRPr="005220F3" w:rsidRDefault="00C40525">
                  <w:pPr>
                    <w:jc w:val="center"/>
                    <w:rPr>
                      <w:szCs w:val="21"/>
                    </w:rPr>
                  </w:pPr>
                  <w:r w:rsidRPr="005220F3">
                    <w:rPr>
                      <w:szCs w:val="21"/>
                    </w:rPr>
                    <w:t>挥发</w:t>
                  </w:r>
                  <w:r w:rsidRPr="005220F3">
                    <w:rPr>
                      <w:rFonts w:hint="eastAsia"/>
                      <w:szCs w:val="21"/>
                    </w:rPr>
                    <w:t>性</w:t>
                  </w:r>
                  <w:r w:rsidRPr="005220F3">
                    <w:rPr>
                      <w:szCs w:val="21"/>
                    </w:rPr>
                    <w:t>酚</w:t>
                  </w:r>
                  <w:r w:rsidRPr="005220F3">
                    <w:rPr>
                      <w:rFonts w:hint="eastAsia"/>
                      <w:szCs w:val="21"/>
                    </w:rPr>
                    <w:t>类</w:t>
                  </w:r>
                  <w:r w:rsidRPr="005220F3">
                    <w:rPr>
                      <w:szCs w:val="21"/>
                    </w:rPr>
                    <w:t>（以苯酚计）</w:t>
                  </w:r>
                </w:p>
              </w:tc>
              <w:tc>
                <w:tcPr>
                  <w:tcW w:w="1900" w:type="dxa"/>
                  <w:vAlign w:val="center"/>
                </w:tcPr>
                <w:p w14:paraId="77C131F3" w14:textId="77777777" w:rsidR="002B64E3" w:rsidRPr="005220F3" w:rsidRDefault="00C40525">
                  <w:pPr>
                    <w:jc w:val="center"/>
                    <w:rPr>
                      <w:szCs w:val="21"/>
                    </w:rPr>
                  </w:pPr>
                  <w:r w:rsidRPr="005220F3">
                    <w:rPr>
                      <w:szCs w:val="21"/>
                    </w:rPr>
                    <w:t>mg/L</w:t>
                  </w:r>
                </w:p>
              </w:tc>
              <w:tc>
                <w:tcPr>
                  <w:tcW w:w="1904" w:type="dxa"/>
                  <w:vAlign w:val="center"/>
                </w:tcPr>
                <w:p w14:paraId="49A62233" w14:textId="77777777" w:rsidR="002B64E3" w:rsidRPr="005220F3" w:rsidRDefault="00C40525">
                  <w:pPr>
                    <w:jc w:val="center"/>
                    <w:rPr>
                      <w:szCs w:val="21"/>
                    </w:rPr>
                  </w:pPr>
                  <w:r w:rsidRPr="005220F3">
                    <w:rPr>
                      <w:szCs w:val="21"/>
                    </w:rPr>
                    <w:t>≤0.002</w:t>
                  </w:r>
                </w:p>
              </w:tc>
            </w:tr>
            <w:tr w:rsidR="005220F3" w:rsidRPr="005220F3" w14:paraId="7E6A7A5F" w14:textId="77777777">
              <w:trPr>
                <w:trHeight w:val="397"/>
                <w:jc w:val="center"/>
              </w:trPr>
              <w:tc>
                <w:tcPr>
                  <w:tcW w:w="1273" w:type="dxa"/>
                  <w:vAlign w:val="center"/>
                </w:tcPr>
                <w:p w14:paraId="55F6525F" w14:textId="77777777" w:rsidR="002B64E3" w:rsidRPr="005220F3" w:rsidRDefault="00C40525">
                  <w:pPr>
                    <w:jc w:val="center"/>
                    <w:rPr>
                      <w:szCs w:val="21"/>
                    </w:rPr>
                  </w:pPr>
                  <w:r w:rsidRPr="005220F3">
                    <w:rPr>
                      <w:szCs w:val="21"/>
                    </w:rPr>
                    <w:t>9</w:t>
                  </w:r>
                </w:p>
              </w:tc>
              <w:tc>
                <w:tcPr>
                  <w:tcW w:w="3314" w:type="dxa"/>
                  <w:vAlign w:val="center"/>
                </w:tcPr>
                <w:p w14:paraId="65C2D94E" w14:textId="77777777" w:rsidR="002B64E3" w:rsidRPr="005220F3" w:rsidRDefault="00C40525">
                  <w:pPr>
                    <w:jc w:val="center"/>
                    <w:rPr>
                      <w:szCs w:val="21"/>
                    </w:rPr>
                  </w:pPr>
                  <w:r w:rsidRPr="005220F3">
                    <w:rPr>
                      <w:szCs w:val="21"/>
                    </w:rPr>
                    <w:t>氯化物</w:t>
                  </w:r>
                </w:p>
              </w:tc>
              <w:tc>
                <w:tcPr>
                  <w:tcW w:w="1900" w:type="dxa"/>
                  <w:vAlign w:val="center"/>
                </w:tcPr>
                <w:p w14:paraId="7F177A85" w14:textId="77777777" w:rsidR="002B64E3" w:rsidRPr="005220F3" w:rsidRDefault="00C40525">
                  <w:pPr>
                    <w:jc w:val="center"/>
                    <w:rPr>
                      <w:szCs w:val="21"/>
                    </w:rPr>
                  </w:pPr>
                  <w:r w:rsidRPr="005220F3">
                    <w:rPr>
                      <w:szCs w:val="21"/>
                    </w:rPr>
                    <w:t>mg/L</w:t>
                  </w:r>
                </w:p>
              </w:tc>
              <w:tc>
                <w:tcPr>
                  <w:tcW w:w="1904" w:type="dxa"/>
                  <w:vAlign w:val="center"/>
                </w:tcPr>
                <w:p w14:paraId="42C443D1" w14:textId="77777777" w:rsidR="002B64E3" w:rsidRPr="005220F3" w:rsidRDefault="00C40525">
                  <w:pPr>
                    <w:jc w:val="center"/>
                    <w:rPr>
                      <w:szCs w:val="21"/>
                    </w:rPr>
                  </w:pPr>
                  <w:r w:rsidRPr="005220F3">
                    <w:rPr>
                      <w:szCs w:val="21"/>
                    </w:rPr>
                    <w:t>≤250</w:t>
                  </w:r>
                </w:p>
              </w:tc>
            </w:tr>
            <w:tr w:rsidR="005220F3" w:rsidRPr="005220F3" w14:paraId="1D124F58" w14:textId="77777777">
              <w:trPr>
                <w:trHeight w:val="397"/>
                <w:jc w:val="center"/>
              </w:trPr>
              <w:tc>
                <w:tcPr>
                  <w:tcW w:w="1273" w:type="dxa"/>
                  <w:vAlign w:val="center"/>
                </w:tcPr>
                <w:p w14:paraId="55E5795C" w14:textId="77777777" w:rsidR="002B64E3" w:rsidRPr="005220F3" w:rsidRDefault="00C40525">
                  <w:pPr>
                    <w:jc w:val="center"/>
                    <w:rPr>
                      <w:szCs w:val="21"/>
                    </w:rPr>
                  </w:pPr>
                  <w:r w:rsidRPr="005220F3">
                    <w:rPr>
                      <w:szCs w:val="21"/>
                    </w:rPr>
                    <w:t>10</w:t>
                  </w:r>
                </w:p>
              </w:tc>
              <w:tc>
                <w:tcPr>
                  <w:tcW w:w="3314" w:type="dxa"/>
                  <w:vAlign w:val="center"/>
                </w:tcPr>
                <w:p w14:paraId="5F6D9929" w14:textId="77777777" w:rsidR="002B64E3" w:rsidRPr="005220F3" w:rsidRDefault="00C40525">
                  <w:pPr>
                    <w:jc w:val="center"/>
                    <w:rPr>
                      <w:szCs w:val="21"/>
                    </w:rPr>
                  </w:pPr>
                  <w:r w:rsidRPr="005220F3">
                    <w:rPr>
                      <w:szCs w:val="21"/>
                    </w:rPr>
                    <w:t>总大肠菌群</w:t>
                  </w:r>
                </w:p>
              </w:tc>
              <w:tc>
                <w:tcPr>
                  <w:tcW w:w="1900" w:type="dxa"/>
                  <w:vAlign w:val="center"/>
                </w:tcPr>
                <w:p w14:paraId="0A999277" w14:textId="77777777" w:rsidR="002B64E3" w:rsidRPr="005220F3" w:rsidRDefault="00C40525">
                  <w:pPr>
                    <w:jc w:val="center"/>
                    <w:rPr>
                      <w:szCs w:val="21"/>
                    </w:rPr>
                  </w:pPr>
                  <w:r w:rsidRPr="005220F3">
                    <w:rPr>
                      <w:szCs w:val="21"/>
                    </w:rPr>
                    <w:t>个</w:t>
                  </w:r>
                  <w:r w:rsidRPr="005220F3">
                    <w:rPr>
                      <w:szCs w:val="21"/>
                    </w:rPr>
                    <w:t>/L</w:t>
                  </w:r>
                </w:p>
              </w:tc>
              <w:tc>
                <w:tcPr>
                  <w:tcW w:w="1904" w:type="dxa"/>
                  <w:vAlign w:val="center"/>
                </w:tcPr>
                <w:p w14:paraId="4094872B" w14:textId="77777777" w:rsidR="002B64E3" w:rsidRPr="005220F3" w:rsidRDefault="00C40525">
                  <w:pPr>
                    <w:jc w:val="center"/>
                    <w:rPr>
                      <w:szCs w:val="21"/>
                    </w:rPr>
                  </w:pPr>
                  <w:r w:rsidRPr="005220F3">
                    <w:rPr>
                      <w:szCs w:val="21"/>
                    </w:rPr>
                    <w:t>≤3.0</w:t>
                  </w:r>
                </w:p>
              </w:tc>
            </w:tr>
          </w:tbl>
          <w:p w14:paraId="627AAAD3" w14:textId="77777777" w:rsidR="002B64E3" w:rsidRPr="005220F3" w:rsidRDefault="00C40525">
            <w:pPr>
              <w:adjustRightInd w:val="0"/>
              <w:snapToGrid w:val="0"/>
              <w:spacing w:line="360" w:lineRule="auto"/>
              <w:ind w:firstLineChars="200" w:firstLine="482"/>
              <w:rPr>
                <w:rFonts w:eastAsiaTheme="majorEastAsia"/>
                <w:b/>
                <w:sz w:val="24"/>
              </w:rPr>
            </w:pPr>
            <w:r w:rsidRPr="005220F3">
              <w:rPr>
                <w:rFonts w:eastAsiaTheme="majorEastAsia"/>
                <w:b/>
                <w:sz w:val="24"/>
              </w:rPr>
              <w:t>四、声环境</w:t>
            </w:r>
          </w:p>
          <w:p w14:paraId="16F841E9" w14:textId="77777777" w:rsidR="002B64E3" w:rsidRPr="005220F3" w:rsidRDefault="00C40525">
            <w:pPr>
              <w:snapToGrid w:val="0"/>
              <w:spacing w:line="360" w:lineRule="auto"/>
              <w:ind w:firstLineChars="200" w:firstLine="480"/>
              <w:rPr>
                <w:sz w:val="24"/>
              </w:rPr>
            </w:pPr>
            <w:r w:rsidRPr="005220F3">
              <w:rPr>
                <w:sz w:val="24"/>
              </w:rPr>
              <w:t>区域噪声执行</w:t>
            </w:r>
            <w:r w:rsidRPr="005220F3">
              <w:rPr>
                <w:rFonts w:hint="eastAsia"/>
                <w:sz w:val="24"/>
              </w:rPr>
              <w:t>《声环境质量标准》（</w:t>
            </w:r>
            <w:r w:rsidRPr="005220F3">
              <w:rPr>
                <w:rFonts w:hint="eastAsia"/>
                <w:sz w:val="24"/>
              </w:rPr>
              <w:t>GB3096-2008</w:t>
            </w:r>
            <w:r w:rsidRPr="005220F3">
              <w:rPr>
                <w:rFonts w:hint="eastAsia"/>
                <w:sz w:val="24"/>
              </w:rPr>
              <w:t>）</w:t>
            </w:r>
            <w:r w:rsidRPr="005220F3">
              <w:rPr>
                <w:rFonts w:hint="eastAsia"/>
                <w:sz w:val="24"/>
              </w:rPr>
              <w:t>2</w:t>
            </w:r>
            <w:r w:rsidRPr="005220F3">
              <w:rPr>
                <w:rFonts w:hint="eastAsia"/>
                <w:sz w:val="24"/>
              </w:rPr>
              <w:t>类标准</w:t>
            </w:r>
            <w:r w:rsidRPr="005220F3">
              <w:rPr>
                <w:sz w:val="24"/>
              </w:rPr>
              <w:t>。</w:t>
            </w:r>
          </w:p>
          <w:p w14:paraId="4D0558A4" w14:textId="77777777" w:rsidR="002B64E3" w:rsidRPr="005220F3" w:rsidRDefault="00C40525">
            <w:pPr>
              <w:adjustRightInd w:val="0"/>
              <w:snapToGrid w:val="0"/>
              <w:spacing w:line="360" w:lineRule="auto"/>
              <w:ind w:firstLineChars="100" w:firstLine="241"/>
              <w:jc w:val="center"/>
              <w:rPr>
                <w:b/>
                <w:bCs/>
                <w:sz w:val="24"/>
              </w:rPr>
            </w:pPr>
            <w:r w:rsidRPr="005220F3">
              <w:rPr>
                <w:rFonts w:hint="eastAsia"/>
                <w:b/>
                <w:sz w:val="24"/>
              </w:rPr>
              <w:t>表</w:t>
            </w:r>
            <w:r w:rsidRPr="005220F3">
              <w:rPr>
                <w:b/>
                <w:sz w:val="24"/>
              </w:rPr>
              <w:t xml:space="preserve">4-4 </w:t>
            </w:r>
            <w:r w:rsidRPr="005220F3">
              <w:rPr>
                <w:rFonts w:hint="eastAsia"/>
                <w:b/>
                <w:sz w:val="24"/>
              </w:rPr>
              <w:t xml:space="preserve"> </w:t>
            </w:r>
            <w:r w:rsidRPr="005220F3">
              <w:rPr>
                <w:rFonts w:hint="eastAsia"/>
                <w:b/>
                <w:sz w:val="24"/>
              </w:rPr>
              <w:t>《声环境质量标准》（</w:t>
            </w:r>
            <w:r w:rsidRPr="005220F3">
              <w:rPr>
                <w:rFonts w:hint="eastAsia"/>
                <w:b/>
                <w:sz w:val="24"/>
              </w:rPr>
              <w:t>GB3096-2008</w:t>
            </w:r>
            <w:r w:rsidRPr="005220F3">
              <w:rPr>
                <w:rFonts w:hint="eastAsia"/>
                <w:b/>
                <w:sz w:val="24"/>
              </w:rPr>
              <w:t>）</w:t>
            </w:r>
            <w:r w:rsidRPr="005220F3">
              <w:rPr>
                <w:rFonts w:hint="eastAsia"/>
                <w:b/>
                <w:sz w:val="24"/>
              </w:rPr>
              <w:t>2</w:t>
            </w:r>
            <w:r w:rsidRPr="005220F3">
              <w:rPr>
                <w:rFonts w:hint="eastAsia"/>
                <w:b/>
                <w:sz w:val="24"/>
              </w:rPr>
              <w:t>类标准</w:t>
            </w:r>
          </w:p>
          <w:tbl>
            <w:tblPr>
              <w:tblW w:w="83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02"/>
              <w:gridCol w:w="3501"/>
              <w:gridCol w:w="2222"/>
              <w:gridCol w:w="1866"/>
            </w:tblGrid>
            <w:tr w:rsidR="005220F3" w:rsidRPr="005220F3" w14:paraId="2B4E8364" w14:textId="77777777">
              <w:trPr>
                <w:trHeight w:hRule="exact" w:val="397"/>
                <w:jc w:val="center"/>
              </w:trPr>
              <w:tc>
                <w:tcPr>
                  <w:tcW w:w="802" w:type="dxa"/>
                  <w:vMerge w:val="restart"/>
                  <w:vAlign w:val="center"/>
                </w:tcPr>
                <w:p w14:paraId="612672FA" w14:textId="77777777" w:rsidR="002B64E3" w:rsidRPr="005220F3" w:rsidRDefault="00C40525">
                  <w:pPr>
                    <w:snapToGrid w:val="0"/>
                    <w:spacing w:line="360" w:lineRule="auto"/>
                    <w:jc w:val="center"/>
                    <w:rPr>
                      <w:b/>
                      <w:bCs/>
                      <w:szCs w:val="21"/>
                    </w:rPr>
                  </w:pPr>
                  <w:r w:rsidRPr="005220F3">
                    <w:rPr>
                      <w:rFonts w:hAnsi="宋体"/>
                      <w:b/>
                      <w:bCs/>
                      <w:szCs w:val="21"/>
                    </w:rPr>
                    <w:t>类别</w:t>
                  </w:r>
                </w:p>
              </w:tc>
              <w:tc>
                <w:tcPr>
                  <w:tcW w:w="3501" w:type="dxa"/>
                  <w:vMerge w:val="restart"/>
                  <w:vAlign w:val="center"/>
                </w:tcPr>
                <w:p w14:paraId="1B15D423" w14:textId="77777777" w:rsidR="002B64E3" w:rsidRPr="005220F3" w:rsidRDefault="00C40525">
                  <w:pPr>
                    <w:pStyle w:val="affa"/>
                    <w:snapToGrid w:val="0"/>
                    <w:spacing w:line="360" w:lineRule="auto"/>
                    <w:rPr>
                      <w:b/>
                      <w:bCs/>
                      <w:sz w:val="21"/>
                      <w:szCs w:val="21"/>
                    </w:rPr>
                  </w:pPr>
                  <w:r w:rsidRPr="005220F3">
                    <w:rPr>
                      <w:rFonts w:hAnsi="宋体"/>
                      <w:b/>
                      <w:bCs/>
                      <w:sz w:val="21"/>
                      <w:szCs w:val="21"/>
                    </w:rPr>
                    <w:t>适用区域</w:t>
                  </w:r>
                </w:p>
              </w:tc>
              <w:tc>
                <w:tcPr>
                  <w:tcW w:w="4088" w:type="dxa"/>
                  <w:gridSpan w:val="2"/>
                  <w:vAlign w:val="center"/>
                </w:tcPr>
                <w:p w14:paraId="2F780B19" w14:textId="77777777" w:rsidR="002B64E3" w:rsidRPr="005220F3" w:rsidRDefault="00C40525">
                  <w:pPr>
                    <w:snapToGrid w:val="0"/>
                    <w:spacing w:line="360" w:lineRule="auto"/>
                    <w:jc w:val="center"/>
                    <w:rPr>
                      <w:b/>
                      <w:bCs/>
                      <w:szCs w:val="21"/>
                    </w:rPr>
                  </w:pPr>
                  <w:r w:rsidRPr="005220F3">
                    <w:rPr>
                      <w:rFonts w:hAnsi="宋体"/>
                      <w:b/>
                      <w:bCs/>
                      <w:szCs w:val="21"/>
                    </w:rPr>
                    <w:t>等效声级</w:t>
                  </w:r>
                  <w:r w:rsidRPr="005220F3">
                    <w:rPr>
                      <w:b/>
                      <w:bCs/>
                      <w:szCs w:val="21"/>
                    </w:rPr>
                    <w:t>Leq dB(A)</w:t>
                  </w:r>
                </w:p>
              </w:tc>
            </w:tr>
            <w:tr w:rsidR="005220F3" w:rsidRPr="005220F3" w14:paraId="4BEAB804" w14:textId="77777777">
              <w:trPr>
                <w:trHeight w:hRule="exact" w:val="397"/>
                <w:jc w:val="center"/>
              </w:trPr>
              <w:tc>
                <w:tcPr>
                  <w:tcW w:w="802" w:type="dxa"/>
                  <w:vMerge/>
                  <w:vAlign w:val="center"/>
                </w:tcPr>
                <w:p w14:paraId="7E136DD7" w14:textId="77777777" w:rsidR="002B64E3" w:rsidRPr="005220F3" w:rsidRDefault="002B64E3">
                  <w:pPr>
                    <w:snapToGrid w:val="0"/>
                    <w:spacing w:line="360" w:lineRule="auto"/>
                    <w:jc w:val="center"/>
                    <w:rPr>
                      <w:b/>
                      <w:bCs/>
                      <w:szCs w:val="21"/>
                    </w:rPr>
                  </w:pPr>
                </w:p>
              </w:tc>
              <w:tc>
                <w:tcPr>
                  <w:tcW w:w="3501" w:type="dxa"/>
                  <w:vMerge/>
                  <w:vAlign w:val="center"/>
                </w:tcPr>
                <w:p w14:paraId="4A69BB21" w14:textId="77777777" w:rsidR="002B64E3" w:rsidRPr="005220F3" w:rsidRDefault="002B64E3">
                  <w:pPr>
                    <w:snapToGrid w:val="0"/>
                    <w:spacing w:line="360" w:lineRule="auto"/>
                    <w:jc w:val="center"/>
                    <w:rPr>
                      <w:b/>
                      <w:bCs/>
                      <w:szCs w:val="21"/>
                    </w:rPr>
                  </w:pPr>
                </w:p>
              </w:tc>
              <w:tc>
                <w:tcPr>
                  <w:tcW w:w="2222" w:type="dxa"/>
                  <w:vAlign w:val="center"/>
                </w:tcPr>
                <w:p w14:paraId="553CBBBA" w14:textId="77777777" w:rsidR="002B64E3" w:rsidRPr="005220F3" w:rsidRDefault="00C40525">
                  <w:pPr>
                    <w:snapToGrid w:val="0"/>
                    <w:spacing w:line="360" w:lineRule="auto"/>
                    <w:jc w:val="center"/>
                    <w:rPr>
                      <w:b/>
                      <w:bCs/>
                      <w:szCs w:val="21"/>
                    </w:rPr>
                  </w:pPr>
                  <w:r w:rsidRPr="005220F3">
                    <w:rPr>
                      <w:rFonts w:hAnsi="宋体"/>
                      <w:b/>
                      <w:bCs/>
                      <w:szCs w:val="21"/>
                    </w:rPr>
                    <w:t>昼间</w:t>
                  </w:r>
                </w:p>
              </w:tc>
              <w:tc>
                <w:tcPr>
                  <w:tcW w:w="1866" w:type="dxa"/>
                  <w:vAlign w:val="center"/>
                </w:tcPr>
                <w:p w14:paraId="15FAA723" w14:textId="77777777" w:rsidR="002B64E3" w:rsidRPr="005220F3" w:rsidRDefault="00C40525">
                  <w:pPr>
                    <w:snapToGrid w:val="0"/>
                    <w:spacing w:line="360" w:lineRule="auto"/>
                    <w:jc w:val="center"/>
                    <w:rPr>
                      <w:b/>
                      <w:bCs/>
                      <w:szCs w:val="21"/>
                    </w:rPr>
                  </w:pPr>
                  <w:r w:rsidRPr="005220F3">
                    <w:rPr>
                      <w:rFonts w:hAnsi="宋体"/>
                      <w:b/>
                      <w:bCs/>
                      <w:szCs w:val="21"/>
                    </w:rPr>
                    <w:t>夜间</w:t>
                  </w:r>
                </w:p>
              </w:tc>
            </w:tr>
            <w:tr w:rsidR="005220F3" w:rsidRPr="005220F3" w14:paraId="784F07DF" w14:textId="77777777">
              <w:trPr>
                <w:trHeight w:hRule="exact" w:val="397"/>
                <w:jc w:val="center"/>
              </w:trPr>
              <w:tc>
                <w:tcPr>
                  <w:tcW w:w="802" w:type="dxa"/>
                  <w:vAlign w:val="center"/>
                </w:tcPr>
                <w:p w14:paraId="06A2442E" w14:textId="77777777" w:rsidR="002B64E3" w:rsidRPr="005220F3" w:rsidRDefault="00C40525">
                  <w:pPr>
                    <w:snapToGrid w:val="0"/>
                    <w:spacing w:line="360" w:lineRule="auto"/>
                    <w:jc w:val="center"/>
                    <w:rPr>
                      <w:szCs w:val="21"/>
                    </w:rPr>
                  </w:pPr>
                  <w:r w:rsidRPr="005220F3">
                    <w:rPr>
                      <w:szCs w:val="21"/>
                    </w:rPr>
                    <w:t>2</w:t>
                  </w:r>
                </w:p>
              </w:tc>
              <w:tc>
                <w:tcPr>
                  <w:tcW w:w="3501" w:type="dxa"/>
                  <w:vAlign w:val="center"/>
                </w:tcPr>
                <w:p w14:paraId="1A1E3A35" w14:textId="77777777" w:rsidR="002B64E3" w:rsidRPr="005220F3" w:rsidRDefault="00C40525">
                  <w:pPr>
                    <w:pStyle w:val="affa"/>
                    <w:snapToGrid w:val="0"/>
                    <w:spacing w:line="360" w:lineRule="auto"/>
                    <w:rPr>
                      <w:sz w:val="21"/>
                      <w:szCs w:val="21"/>
                    </w:rPr>
                  </w:pPr>
                  <w:r w:rsidRPr="005220F3">
                    <w:rPr>
                      <w:rFonts w:hAnsi="宋体"/>
                      <w:sz w:val="21"/>
                      <w:szCs w:val="21"/>
                    </w:rPr>
                    <w:t>居住、商业、工业混杂区</w:t>
                  </w:r>
                </w:p>
              </w:tc>
              <w:tc>
                <w:tcPr>
                  <w:tcW w:w="2222" w:type="dxa"/>
                  <w:vAlign w:val="center"/>
                </w:tcPr>
                <w:p w14:paraId="14ABBE27" w14:textId="77777777" w:rsidR="002B64E3" w:rsidRPr="005220F3" w:rsidRDefault="00C40525">
                  <w:pPr>
                    <w:snapToGrid w:val="0"/>
                    <w:spacing w:line="360" w:lineRule="auto"/>
                    <w:jc w:val="center"/>
                    <w:rPr>
                      <w:szCs w:val="21"/>
                    </w:rPr>
                  </w:pPr>
                  <w:r w:rsidRPr="005220F3">
                    <w:rPr>
                      <w:szCs w:val="21"/>
                    </w:rPr>
                    <w:t>60</w:t>
                  </w:r>
                </w:p>
              </w:tc>
              <w:tc>
                <w:tcPr>
                  <w:tcW w:w="1866" w:type="dxa"/>
                  <w:vAlign w:val="center"/>
                </w:tcPr>
                <w:p w14:paraId="1BAA88CE" w14:textId="77777777" w:rsidR="002B64E3" w:rsidRPr="005220F3" w:rsidRDefault="00C40525">
                  <w:pPr>
                    <w:snapToGrid w:val="0"/>
                    <w:spacing w:line="360" w:lineRule="auto"/>
                    <w:jc w:val="center"/>
                    <w:rPr>
                      <w:szCs w:val="21"/>
                    </w:rPr>
                  </w:pPr>
                  <w:r w:rsidRPr="005220F3">
                    <w:rPr>
                      <w:szCs w:val="21"/>
                    </w:rPr>
                    <w:t>50</w:t>
                  </w:r>
                </w:p>
              </w:tc>
            </w:tr>
          </w:tbl>
          <w:p w14:paraId="0AEDE954" w14:textId="77777777" w:rsidR="002B64E3" w:rsidRPr="005220F3" w:rsidRDefault="00C40525">
            <w:pPr>
              <w:snapToGrid w:val="0"/>
              <w:spacing w:line="360" w:lineRule="auto"/>
              <w:textAlignment w:val="baseline"/>
              <w:rPr>
                <w:rFonts w:eastAsiaTheme="majorEastAsia"/>
                <w:sz w:val="24"/>
              </w:rPr>
            </w:pPr>
            <w:r w:rsidRPr="005220F3">
              <w:rPr>
                <w:rFonts w:eastAsiaTheme="majorEastAsia" w:hint="eastAsia"/>
                <w:sz w:val="24"/>
              </w:rPr>
              <w:t xml:space="preserve"> </w:t>
            </w:r>
          </w:p>
          <w:p w14:paraId="641D03F8" w14:textId="77777777" w:rsidR="002B64E3" w:rsidRPr="005220F3" w:rsidRDefault="002B64E3">
            <w:pPr>
              <w:snapToGrid w:val="0"/>
              <w:spacing w:line="360" w:lineRule="auto"/>
              <w:textAlignment w:val="baseline"/>
              <w:rPr>
                <w:rFonts w:eastAsiaTheme="majorEastAsia"/>
                <w:sz w:val="24"/>
              </w:rPr>
            </w:pPr>
          </w:p>
          <w:p w14:paraId="482E33BC" w14:textId="77777777" w:rsidR="002B64E3" w:rsidRPr="005220F3" w:rsidRDefault="002B64E3">
            <w:pPr>
              <w:snapToGrid w:val="0"/>
              <w:spacing w:line="360" w:lineRule="auto"/>
              <w:textAlignment w:val="baseline"/>
              <w:rPr>
                <w:rFonts w:eastAsiaTheme="majorEastAsia"/>
                <w:sz w:val="24"/>
              </w:rPr>
            </w:pPr>
          </w:p>
          <w:p w14:paraId="2F8389B1" w14:textId="77777777" w:rsidR="002B64E3" w:rsidRPr="005220F3" w:rsidRDefault="002B64E3">
            <w:pPr>
              <w:snapToGrid w:val="0"/>
              <w:spacing w:line="360" w:lineRule="auto"/>
              <w:textAlignment w:val="baseline"/>
              <w:rPr>
                <w:rFonts w:eastAsiaTheme="majorEastAsia"/>
                <w:sz w:val="24"/>
              </w:rPr>
            </w:pPr>
          </w:p>
          <w:p w14:paraId="64460F55" w14:textId="77777777" w:rsidR="002B64E3" w:rsidRPr="005220F3" w:rsidRDefault="002B64E3">
            <w:pPr>
              <w:snapToGrid w:val="0"/>
              <w:spacing w:line="360" w:lineRule="auto"/>
              <w:textAlignment w:val="baseline"/>
              <w:rPr>
                <w:rFonts w:eastAsiaTheme="majorEastAsia"/>
                <w:sz w:val="24"/>
              </w:rPr>
            </w:pPr>
          </w:p>
          <w:p w14:paraId="6EC72D62" w14:textId="77777777" w:rsidR="002B64E3" w:rsidRPr="005220F3" w:rsidRDefault="002B64E3">
            <w:pPr>
              <w:snapToGrid w:val="0"/>
              <w:spacing w:line="360" w:lineRule="auto"/>
              <w:textAlignment w:val="baseline"/>
              <w:rPr>
                <w:rFonts w:eastAsiaTheme="majorEastAsia"/>
                <w:sz w:val="24"/>
              </w:rPr>
            </w:pPr>
          </w:p>
          <w:p w14:paraId="6A24EBF4" w14:textId="77777777" w:rsidR="002B64E3" w:rsidRPr="005220F3" w:rsidRDefault="002B64E3">
            <w:pPr>
              <w:snapToGrid w:val="0"/>
              <w:spacing w:line="360" w:lineRule="auto"/>
              <w:textAlignment w:val="baseline"/>
              <w:rPr>
                <w:rFonts w:eastAsiaTheme="majorEastAsia"/>
                <w:sz w:val="24"/>
              </w:rPr>
            </w:pPr>
          </w:p>
          <w:p w14:paraId="257CEA73" w14:textId="77777777" w:rsidR="002B64E3" w:rsidRPr="005220F3" w:rsidRDefault="002B64E3">
            <w:pPr>
              <w:snapToGrid w:val="0"/>
              <w:spacing w:line="360" w:lineRule="auto"/>
              <w:textAlignment w:val="baseline"/>
              <w:rPr>
                <w:rFonts w:eastAsiaTheme="majorEastAsia"/>
                <w:sz w:val="24"/>
              </w:rPr>
            </w:pPr>
          </w:p>
          <w:p w14:paraId="443B0C74" w14:textId="77777777" w:rsidR="002B64E3" w:rsidRPr="005220F3" w:rsidRDefault="002B64E3">
            <w:pPr>
              <w:snapToGrid w:val="0"/>
              <w:spacing w:line="360" w:lineRule="auto"/>
              <w:textAlignment w:val="baseline"/>
              <w:rPr>
                <w:rFonts w:eastAsiaTheme="majorEastAsia"/>
                <w:sz w:val="24"/>
              </w:rPr>
            </w:pPr>
          </w:p>
        </w:tc>
      </w:tr>
      <w:tr w:rsidR="005220F3" w:rsidRPr="005220F3" w14:paraId="4FB07EC4" w14:textId="77777777">
        <w:trPr>
          <w:jc w:val="center"/>
        </w:trPr>
        <w:tc>
          <w:tcPr>
            <w:tcW w:w="649" w:type="dxa"/>
            <w:vAlign w:val="center"/>
          </w:tcPr>
          <w:p w14:paraId="0E901C39"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lastRenderedPageBreak/>
              <w:t>污</w:t>
            </w:r>
          </w:p>
          <w:p w14:paraId="49977379"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t>染</w:t>
            </w:r>
          </w:p>
          <w:p w14:paraId="5235CEB5"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t>物</w:t>
            </w:r>
          </w:p>
          <w:p w14:paraId="7547E937"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t>排</w:t>
            </w:r>
          </w:p>
          <w:p w14:paraId="62CADFA9"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t>放</w:t>
            </w:r>
          </w:p>
          <w:p w14:paraId="1BF339D4"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t>标</w:t>
            </w:r>
          </w:p>
          <w:p w14:paraId="5CFE2EEA" w14:textId="77777777" w:rsidR="002B64E3" w:rsidRPr="005220F3" w:rsidRDefault="00C40525">
            <w:pPr>
              <w:snapToGrid w:val="0"/>
              <w:spacing w:line="360" w:lineRule="auto"/>
              <w:jc w:val="center"/>
              <w:rPr>
                <w:rFonts w:eastAsiaTheme="majorEastAsia"/>
                <w:sz w:val="28"/>
                <w:highlight w:val="yellow"/>
              </w:rPr>
            </w:pPr>
            <w:r w:rsidRPr="005220F3">
              <w:rPr>
                <w:rFonts w:eastAsiaTheme="majorEastAsia"/>
                <w:b/>
                <w:sz w:val="24"/>
              </w:rPr>
              <w:t>准</w:t>
            </w:r>
          </w:p>
        </w:tc>
        <w:tc>
          <w:tcPr>
            <w:tcW w:w="8637" w:type="dxa"/>
          </w:tcPr>
          <w:p w14:paraId="1E5AA9FE" w14:textId="77777777" w:rsidR="002B64E3" w:rsidRPr="005220F3" w:rsidRDefault="00C40525">
            <w:pPr>
              <w:snapToGrid w:val="0"/>
              <w:spacing w:line="360" w:lineRule="auto"/>
              <w:ind w:firstLineChars="200" w:firstLine="482"/>
              <w:rPr>
                <w:rFonts w:eastAsiaTheme="majorEastAsia"/>
                <w:b/>
                <w:sz w:val="24"/>
              </w:rPr>
            </w:pPr>
            <w:r w:rsidRPr="005220F3">
              <w:rPr>
                <w:rFonts w:eastAsiaTheme="majorEastAsia"/>
                <w:b/>
                <w:sz w:val="24"/>
              </w:rPr>
              <w:t>一、噪声</w:t>
            </w:r>
          </w:p>
          <w:p w14:paraId="173826BB" w14:textId="77777777" w:rsidR="002B64E3" w:rsidRPr="005220F3" w:rsidRDefault="00C40525">
            <w:pPr>
              <w:snapToGrid w:val="0"/>
              <w:spacing w:line="360" w:lineRule="auto"/>
              <w:ind w:firstLineChars="200" w:firstLine="480"/>
              <w:rPr>
                <w:sz w:val="24"/>
              </w:rPr>
            </w:pPr>
            <w:r w:rsidRPr="005220F3">
              <w:rPr>
                <w:sz w:val="24"/>
              </w:rPr>
              <w:t>营运期厂界噪声排放执行《工业企业厂界环境噪声排放标准》（</w:t>
            </w:r>
            <w:r w:rsidRPr="005220F3">
              <w:rPr>
                <w:sz w:val="24"/>
              </w:rPr>
              <w:t>GB12348-2008</w:t>
            </w:r>
            <w:r w:rsidRPr="005220F3">
              <w:rPr>
                <w:sz w:val="24"/>
              </w:rPr>
              <w:t>）</w:t>
            </w:r>
            <w:r w:rsidRPr="005220F3">
              <w:rPr>
                <w:sz w:val="24"/>
              </w:rPr>
              <w:t>2</w:t>
            </w:r>
            <w:r w:rsidRPr="005220F3">
              <w:rPr>
                <w:sz w:val="24"/>
              </w:rPr>
              <w:t>类标准，具体标准见表</w:t>
            </w:r>
            <w:r w:rsidRPr="005220F3">
              <w:rPr>
                <w:rFonts w:hint="eastAsia"/>
                <w:sz w:val="24"/>
              </w:rPr>
              <w:t>4-</w:t>
            </w:r>
            <w:r w:rsidRPr="005220F3">
              <w:rPr>
                <w:sz w:val="24"/>
              </w:rPr>
              <w:t>5</w:t>
            </w:r>
            <w:r w:rsidRPr="005220F3">
              <w:rPr>
                <w:rFonts w:hint="eastAsia"/>
                <w:sz w:val="24"/>
              </w:rPr>
              <w:t>。</w:t>
            </w:r>
          </w:p>
          <w:p w14:paraId="603282E9" w14:textId="77777777" w:rsidR="002B64E3" w:rsidRPr="005220F3" w:rsidRDefault="00C40525">
            <w:pPr>
              <w:snapToGrid w:val="0"/>
              <w:spacing w:line="360" w:lineRule="auto"/>
              <w:jc w:val="center"/>
              <w:rPr>
                <w:b/>
                <w:sz w:val="24"/>
              </w:rPr>
            </w:pPr>
            <w:r w:rsidRPr="005220F3">
              <w:rPr>
                <w:b/>
                <w:sz w:val="24"/>
              </w:rPr>
              <w:t>表</w:t>
            </w:r>
            <w:r w:rsidRPr="005220F3">
              <w:rPr>
                <w:rFonts w:hint="eastAsia"/>
                <w:b/>
                <w:sz w:val="24"/>
              </w:rPr>
              <w:t>4-</w:t>
            </w:r>
            <w:r w:rsidRPr="005220F3">
              <w:rPr>
                <w:b/>
                <w:sz w:val="24"/>
              </w:rPr>
              <w:t xml:space="preserve">5  </w:t>
            </w:r>
            <w:r w:rsidRPr="005220F3">
              <w:rPr>
                <w:b/>
                <w:sz w:val="24"/>
              </w:rPr>
              <w:t>《工业企业厂界环境噪声排放标准》</w:t>
            </w:r>
          </w:p>
          <w:tbl>
            <w:tblPr>
              <w:tblW w:w="83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2"/>
              <w:gridCol w:w="3246"/>
              <w:gridCol w:w="2883"/>
            </w:tblGrid>
            <w:tr w:rsidR="005220F3" w:rsidRPr="005220F3" w14:paraId="69FDA047" w14:textId="77777777">
              <w:trPr>
                <w:trHeight w:val="397"/>
                <w:jc w:val="center"/>
              </w:trPr>
              <w:tc>
                <w:tcPr>
                  <w:tcW w:w="2262" w:type="dxa"/>
                  <w:vAlign w:val="center"/>
                </w:tcPr>
                <w:p w14:paraId="0CD52094" w14:textId="77777777" w:rsidR="002B64E3" w:rsidRPr="005220F3" w:rsidRDefault="00C40525">
                  <w:pPr>
                    <w:snapToGrid w:val="0"/>
                    <w:jc w:val="center"/>
                    <w:rPr>
                      <w:b/>
                      <w:szCs w:val="21"/>
                    </w:rPr>
                  </w:pPr>
                  <w:r w:rsidRPr="005220F3">
                    <w:rPr>
                      <w:b/>
                      <w:szCs w:val="21"/>
                    </w:rPr>
                    <w:t>类</w:t>
                  </w:r>
                  <w:r w:rsidRPr="005220F3">
                    <w:rPr>
                      <w:b/>
                      <w:szCs w:val="21"/>
                    </w:rPr>
                    <w:t xml:space="preserve">  </w:t>
                  </w:r>
                  <w:r w:rsidRPr="005220F3">
                    <w:rPr>
                      <w:b/>
                      <w:szCs w:val="21"/>
                    </w:rPr>
                    <w:t>别</w:t>
                  </w:r>
                </w:p>
              </w:tc>
              <w:tc>
                <w:tcPr>
                  <w:tcW w:w="3246" w:type="dxa"/>
                  <w:vAlign w:val="center"/>
                </w:tcPr>
                <w:p w14:paraId="674F91E0" w14:textId="77777777" w:rsidR="002B64E3" w:rsidRPr="005220F3" w:rsidRDefault="00C40525">
                  <w:pPr>
                    <w:snapToGrid w:val="0"/>
                    <w:jc w:val="center"/>
                    <w:rPr>
                      <w:b/>
                      <w:szCs w:val="21"/>
                    </w:rPr>
                  </w:pPr>
                  <w:r w:rsidRPr="005220F3">
                    <w:rPr>
                      <w:b/>
                      <w:szCs w:val="21"/>
                    </w:rPr>
                    <w:t>昼间</w:t>
                  </w:r>
                  <w:r w:rsidRPr="005220F3">
                    <w:rPr>
                      <w:b/>
                      <w:szCs w:val="21"/>
                    </w:rPr>
                    <w:t>Leq[dB(A)]</w:t>
                  </w:r>
                </w:p>
              </w:tc>
              <w:tc>
                <w:tcPr>
                  <w:tcW w:w="2883" w:type="dxa"/>
                  <w:vAlign w:val="center"/>
                </w:tcPr>
                <w:p w14:paraId="729C1C7B" w14:textId="77777777" w:rsidR="002B64E3" w:rsidRPr="005220F3" w:rsidRDefault="00C40525">
                  <w:pPr>
                    <w:snapToGrid w:val="0"/>
                    <w:jc w:val="center"/>
                    <w:rPr>
                      <w:b/>
                      <w:szCs w:val="21"/>
                    </w:rPr>
                  </w:pPr>
                  <w:r w:rsidRPr="005220F3">
                    <w:rPr>
                      <w:b/>
                      <w:szCs w:val="21"/>
                    </w:rPr>
                    <w:t>夜间</w:t>
                  </w:r>
                  <w:r w:rsidRPr="005220F3">
                    <w:rPr>
                      <w:b/>
                      <w:szCs w:val="21"/>
                    </w:rPr>
                    <w:t>Leq[dB(A)]</w:t>
                  </w:r>
                </w:p>
              </w:tc>
            </w:tr>
            <w:tr w:rsidR="005220F3" w:rsidRPr="005220F3" w14:paraId="2819F9CB" w14:textId="77777777">
              <w:trPr>
                <w:trHeight w:val="397"/>
                <w:jc w:val="center"/>
              </w:trPr>
              <w:tc>
                <w:tcPr>
                  <w:tcW w:w="2262" w:type="dxa"/>
                  <w:vAlign w:val="center"/>
                </w:tcPr>
                <w:p w14:paraId="41FABEE6" w14:textId="77777777" w:rsidR="002B64E3" w:rsidRPr="005220F3" w:rsidRDefault="00C40525">
                  <w:pPr>
                    <w:snapToGrid w:val="0"/>
                    <w:jc w:val="center"/>
                    <w:rPr>
                      <w:szCs w:val="21"/>
                    </w:rPr>
                  </w:pPr>
                  <w:r w:rsidRPr="005220F3">
                    <w:rPr>
                      <w:szCs w:val="21"/>
                    </w:rPr>
                    <w:t>2</w:t>
                  </w:r>
                  <w:r w:rsidRPr="005220F3">
                    <w:rPr>
                      <w:szCs w:val="21"/>
                    </w:rPr>
                    <w:t>类</w:t>
                  </w:r>
                </w:p>
              </w:tc>
              <w:tc>
                <w:tcPr>
                  <w:tcW w:w="3246" w:type="dxa"/>
                  <w:vAlign w:val="center"/>
                </w:tcPr>
                <w:p w14:paraId="4B7A681A" w14:textId="77777777" w:rsidR="002B64E3" w:rsidRPr="005220F3" w:rsidRDefault="00C40525">
                  <w:pPr>
                    <w:snapToGrid w:val="0"/>
                    <w:jc w:val="center"/>
                    <w:rPr>
                      <w:szCs w:val="21"/>
                    </w:rPr>
                  </w:pPr>
                  <w:r w:rsidRPr="005220F3">
                    <w:rPr>
                      <w:szCs w:val="21"/>
                    </w:rPr>
                    <w:t>60</w:t>
                  </w:r>
                </w:p>
              </w:tc>
              <w:tc>
                <w:tcPr>
                  <w:tcW w:w="2883" w:type="dxa"/>
                  <w:vAlign w:val="center"/>
                </w:tcPr>
                <w:p w14:paraId="31F89286" w14:textId="77777777" w:rsidR="002B64E3" w:rsidRPr="005220F3" w:rsidRDefault="00C40525">
                  <w:pPr>
                    <w:snapToGrid w:val="0"/>
                    <w:jc w:val="center"/>
                    <w:rPr>
                      <w:szCs w:val="21"/>
                    </w:rPr>
                  </w:pPr>
                  <w:r w:rsidRPr="005220F3">
                    <w:rPr>
                      <w:szCs w:val="21"/>
                    </w:rPr>
                    <w:t>50</w:t>
                  </w:r>
                </w:p>
              </w:tc>
            </w:tr>
          </w:tbl>
          <w:p w14:paraId="0790B5CB" w14:textId="77777777" w:rsidR="002B64E3" w:rsidRPr="005220F3" w:rsidRDefault="00C40525">
            <w:pPr>
              <w:snapToGrid w:val="0"/>
              <w:spacing w:line="360" w:lineRule="auto"/>
              <w:ind w:firstLineChars="200" w:firstLine="482"/>
              <w:rPr>
                <w:rFonts w:eastAsiaTheme="majorEastAsia"/>
                <w:b/>
                <w:sz w:val="24"/>
              </w:rPr>
            </w:pPr>
            <w:r w:rsidRPr="005220F3">
              <w:rPr>
                <w:rFonts w:eastAsiaTheme="majorEastAsia" w:hint="eastAsia"/>
                <w:b/>
                <w:sz w:val="24"/>
              </w:rPr>
              <w:t>二</w:t>
            </w:r>
            <w:r w:rsidRPr="005220F3">
              <w:rPr>
                <w:rFonts w:eastAsiaTheme="majorEastAsia"/>
                <w:b/>
                <w:sz w:val="24"/>
              </w:rPr>
              <w:t>、</w:t>
            </w:r>
            <w:r w:rsidRPr="005220F3">
              <w:rPr>
                <w:rFonts w:eastAsiaTheme="majorEastAsia" w:hint="eastAsia"/>
                <w:b/>
                <w:sz w:val="24"/>
              </w:rPr>
              <w:t>废水</w:t>
            </w:r>
          </w:p>
          <w:p w14:paraId="559AE671" w14:textId="77777777" w:rsidR="002B64E3" w:rsidRPr="005220F3" w:rsidRDefault="00C40525">
            <w:pPr>
              <w:spacing w:line="360" w:lineRule="auto"/>
              <w:ind w:firstLineChars="200" w:firstLine="480"/>
              <w:rPr>
                <w:sz w:val="24"/>
              </w:rPr>
            </w:pPr>
            <w:r w:rsidRPr="005220F3">
              <w:rPr>
                <w:rFonts w:hint="eastAsia"/>
                <w:sz w:val="24"/>
              </w:rPr>
              <w:t>该项目营运过程用水环节主要为职工生活污水，该部分废水排入化粪池预处理后，通过市政污水管网进入博山环科污水处理厂进一步处理达标后排放。本项目废水的排放执行《污水排入城镇下水道水质标准》（</w:t>
            </w:r>
            <w:r w:rsidRPr="005220F3">
              <w:rPr>
                <w:rFonts w:hint="eastAsia"/>
                <w:sz w:val="24"/>
              </w:rPr>
              <w:t>GB/T31962-2015</w:t>
            </w:r>
            <w:r w:rsidRPr="005220F3">
              <w:rPr>
                <w:rFonts w:hint="eastAsia"/>
                <w:sz w:val="24"/>
              </w:rPr>
              <w:t>）中</w:t>
            </w:r>
            <w:r w:rsidRPr="005220F3">
              <w:rPr>
                <w:rFonts w:hint="eastAsia"/>
                <w:sz w:val="24"/>
              </w:rPr>
              <w:t>B</w:t>
            </w:r>
            <w:r w:rsidRPr="005220F3">
              <w:rPr>
                <w:rFonts w:hint="eastAsia"/>
                <w:sz w:val="24"/>
              </w:rPr>
              <w:t>级标准，最终排入</w:t>
            </w:r>
            <w:r w:rsidRPr="005220F3">
              <w:rPr>
                <w:sz w:val="24"/>
              </w:rPr>
              <w:t>博山环科污水处理</w:t>
            </w:r>
            <w:r w:rsidRPr="005220F3">
              <w:rPr>
                <w:rFonts w:hint="eastAsia"/>
                <w:sz w:val="24"/>
              </w:rPr>
              <w:t>厂。详见下表：</w:t>
            </w:r>
          </w:p>
          <w:p w14:paraId="328751A5" w14:textId="77777777" w:rsidR="002B64E3" w:rsidRPr="005220F3" w:rsidRDefault="00C40525">
            <w:pPr>
              <w:spacing w:line="360" w:lineRule="auto"/>
              <w:jc w:val="center"/>
              <w:rPr>
                <w:b/>
                <w:sz w:val="24"/>
              </w:rPr>
            </w:pPr>
            <w:r w:rsidRPr="005220F3">
              <w:rPr>
                <w:rFonts w:hint="eastAsia"/>
                <w:b/>
                <w:sz w:val="24"/>
              </w:rPr>
              <w:t>表</w:t>
            </w:r>
            <w:r w:rsidRPr="005220F3">
              <w:rPr>
                <w:b/>
                <w:sz w:val="24"/>
              </w:rPr>
              <w:t>4-6</w:t>
            </w:r>
            <w:r w:rsidRPr="005220F3">
              <w:rPr>
                <w:rFonts w:hint="eastAsia"/>
                <w:b/>
                <w:sz w:val="24"/>
              </w:rPr>
              <w:t xml:space="preserve">  </w:t>
            </w:r>
            <w:r w:rsidRPr="005220F3">
              <w:rPr>
                <w:rFonts w:hint="eastAsia"/>
                <w:b/>
                <w:sz w:val="24"/>
              </w:rPr>
              <w:t>外排水排放执行标准</w:t>
            </w:r>
            <w:r w:rsidRPr="005220F3">
              <w:rPr>
                <w:rFonts w:hint="eastAsia"/>
                <w:b/>
                <w:sz w:val="24"/>
              </w:rPr>
              <w:t xml:space="preserve">    </w:t>
            </w:r>
            <w:r w:rsidRPr="005220F3">
              <w:rPr>
                <w:rFonts w:hint="eastAsia"/>
                <w:b/>
                <w:sz w:val="24"/>
              </w:rPr>
              <w:t>单位：</w:t>
            </w:r>
            <w:r w:rsidRPr="005220F3">
              <w:rPr>
                <w:rFonts w:hint="eastAsia"/>
                <w:b/>
                <w:sz w:val="24"/>
              </w:rPr>
              <w:t>mg/L</w:t>
            </w:r>
            <w:r w:rsidRPr="005220F3">
              <w:rPr>
                <w:rFonts w:hint="eastAsia"/>
                <w:b/>
                <w:sz w:val="24"/>
              </w:rPr>
              <w:t>（除</w:t>
            </w:r>
            <w:r w:rsidRPr="005220F3">
              <w:rPr>
                <w:rFonts w:hint="eastAsia"/>
                <w:b/>
                <w:sz w:val="24"/>
              </w:rPr>
              <w:t>pH</w:t>
            </w:r>
            <w:r w:rsidRPr="005220F3">
              <w:rPr>
                <w:rFonts w:hint="eastAsia"/>
                <w:b/>
                <w:sz w:val="24"/>
              </w:rPr>
              <w:t>）</w:t>
            </w:r>
          </w:p>
          <w:tbl>
            <w:tblPr>
              <w:tblW w:w="84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872"/>
              <w:gridCol w:w="1985"/>
              <w:gridCol w:w="2549"/>
            </w:tblGrid>
            <w:tr w:rsidR="005220F3" w:rsidRPr="005220F3" w14:paraId="334D1703" w14:textId="77777777">
              <w:tc>
                <w:tcPr>
                  <w:tcW w:w="3872" w:type="dxa"/>
                  <w:vAlign w:val="center"/>
                </w:tcPr>
                <w:p w14:paraId="0C54038E" w14:textId="77777777" w:rsidR="002B64E3" w:rsidRPr="005220F3" w:rsidRDefault="00C40525">
                  <w:pPr>
                    <w:spacing w:line="360" w:lineRule="auto"/>
                    <w:jc w:val="center"/>
                    <w:rPr>
                      <w:b/>
                      <w:szCs w:val="21"/>
                    </w:rPr>
                  </w:pPr>
                  <w:r w:rsidRPr="005220F3">
                    <w:rPr>
                      <w:rFonts w:hint="eastAsia"/>
                      <w:b/>
                      <w:szCs w:val="21"/>
                    </w:rPr>
                    <w:t>标准名称</w:t>
                  </w:r>
                </w:p>
              </w:tc>
              <w:tc>
                <w:tcPr>
                  <w:tcW w:w="1985" w:type="dxa"/>
                  <w:vAlign w:val="center"/>
                </w:tcPr>
                <w:p w14:paraId="0E19258C" w14:textId="77777777" w:rsidR="002B64E3" w:rsidRPr="005220F3" w:rsidRDefault="00C40525">
                  <w:pPr>
                    <w:spacing w:line="360" w:lineRule="auto"/>
                    <w:jc w:val="center"/>
                    <w:rPr>
                      <w:b/>
                      <w:szCs w:val="21"/>
                    </w:rPr>
                  </w:pPr>
                  <w:r w:rsidRPr="005220F3">
                    <w:rPr>
                      <w:rFonts w:hint="eastAsia"/>
                      <w:b/>
                      <w:szCs w:val="21"/>
                    </w:rPr>
                    <w:t>评价因子</w:t>
                  </w:r>
                </w:p>
              </w:tc>
              <w:tc>
                <w:tcPr>
                  <w:tcW w:w="2549" w:type="dxa"/>
                  <w:vAlign w:val="center"/>
                </w:tcPr>
                <w:p w14:paraId="75C21FDB" w14:textId="77777777" w:rsidR="002B64E3" w:rsidRPr="005220F3" w:rsidRDefault="00C40525">
                  <w:pPr>
                    <w:spacing w:line="360" w:lineRule="auto"/>
                    <w:jc w:val="center"/>
                    <w:rPr>
                      <w:b/>
                      <w:szCs w:val="21"/>
                    </w:rPr>
                  </w:pPr>
                  <w:r w:rsidRPr="005220F3">
                    <w:rPr>
                      <w:rFonts w:hint="eastAsia"/>
                      <w:b/>
                      <w:szCs w:val="21"/>
                    </w:rPr>
                    <w:t>标准限值</w:t>
                  </w:r>
                </w:p>
              </w:tc>
            </w:tr>
            <w:tr w:rsidR="005220F3" w:rsidRPr="005220F3" w14:paraId="11A2442C" w14:textId="77777777">
              <w:trPr>
                <w:trHeight w:val="428"/>
              </w:trPr>
              <w:tc>
                <w:tcPr>
                  <w:tcW w:w="3872" w:type="dxa"/>
                  <w:vMerge w:val="restart"/>
                  <w:vAlign w:val="center"/>
                </w:tcPr>
                <w:p w14:paraId="2F788AB5" w14:textId="77777777" w:rsidR="002B64E3" w:rsidRPr="005220F3" w:rsidRDefault="00C40525">
                  <w:pPr>
                    <w:spacing w:line="360" w:lineRule="auto"/>
                    <w:jc w:val="center"/>
                    <w:rPr>
                      <w:b/>
                      <w:szCs w:val="21"/>
                    </w:rPr>
                  </w:pPr>
                  <w:r w:rsidRPr="005220F3">
                    <w:rPr>
                      <w:rFonts w:hint="eastAsia"/>
                      <w:szCs w:val="21"/>
                    </w:rPr>
                    <w:t>《污水排入城镇下水道水质标准》（</w:t>
                  </w:r>
                  <w:r w:rsidRPr="005220F3">
                    <w:rPr>
                      <w:rFonts w:hint="eastAsia"/>
                      <w:szCs w:val="21"/>
                    </w:rPr>
                    <w:t>GB/T31962-2015</w:t>
                  </w:r>
                  <w:r w:rsidRPr="005220F3">
                    <w:rPr>
                      <w:rFonts w:hint="eastAsia"/>
                      <w:szCs w:val="21"/>
                    </w:rPr>
                    <w:t>）中</w:t>
                  </w:r>
                  <w:r w:rsidRPr="005220F3">
                    <w:rPr>
                      <w:rFonts w:hint="eastAsia"/>
                      <w:szCs w:val="21"/>
                    </w:rPr>
                    <w:t>B</w:t>
                  </w:r>
                  <w:r w:rsidRPr="005220F3">
                    <w:rPr>
                      <w:rFonts w:hint="eastAsia"/>
                      <w:szCs w:val="21"/>
                    </w:rPr>
                    <w:t>级标准</w:t>
                  </w:r>
                </w:p>
              </w:tc>
              <w:tc>
                <w:tcPr>
                  <w:tcW w:w="1985" w:type="dxa"/>
                  <w:vAlign w:val="center"/>
                </w:tcPr>
                <w:p w14:paraId="3E6E1992" w14:textId="77777777" w:rsidR="002B64E3" w:rsidRPr="005220F3" w:rsidRDefault="00C40525">
                  <w:pPr>
                    <w:spacing w:line="360" w:lineRule="auto"/>
                    <w:jc w:val="center"/>
                    <w:rPr>
                      <w:szCs w:val="21"/>
                    </w:rPr>
                  </w:pPr>
                  <w:r w:rsidRPr="005220F3">
                    <w:rPr>
                      <w:rFonts w:hint="eastAsia"/>
                      <w:szCs w:val="21"/>
                    </w:rPr>
                    <w:t>COD</w:t>
                  </w:r>
                </w:p>
              </w:tc>
              <w:tc>
                <w:tcPr>
                  <w:tcW w:w="2549" w:type="dxa"/>
                  <w:vAlign w:val="center"/>
                </w:tcPr>
                <w:p w14:paraId="20D7CB62" w14:textId="77777777" w:rsidR="002B64E3" w:rsidRPr="005220F3" w:rsidRDefault="00C40525">
                  <w:pPr>
                    <w:spacing w:line="360" w:lineRule="auto"/>
                    <w:jc w:val="center"/>
                    <w:rPr>
                      <w:szCs w:val="21"/>
                    </w:rPr>
                  </w:pPr>
                  <w:r w:rsidRPr="005220F3">
                    <w:rPr>
                      <w:rFonts w:hint="eastAsia"/>
                      <w:szCs w:val="21"/>
                    </w:rPr>
                    <w:t>500</w:t>
                  </w:r>
                </w:p>
              </w:tc>
            </w:tr>
            <w:tr w:rsidR="005220F3" w:rsidRPr="005220F3" w14:paraId="35C6F5EB" w14:textId="77777777">
              <w:trPr>
                <w:trHeight w:val="138"/>
              </w:trPr>
              <w:tc>
                <w:tcPr>
                  <w:tcW w:w="3872" w:type="dxa"/>
                  <w:vMerge/>
                  <w:vAlign w:val="center"/>
                </w:tcPr>
                <w:p w14:paraId="191E1019" w14:textId="77777777" w:rsidR="002B64E3" w:rsidRPr="005220F3" w:rsidRDefault="002B64E3">
                  <w:pPr>
                    <w:spacing w:line="360" w:lineRule="auto"/>
                    <w:jc w:val="center"/>
                    <w:rPr>
                      <w:b/>
                      <w:szCs w:val="21"/>
                    </w:rPr>
                  </w:pPr>
                </w:p>
              </w:tc>
              <w:tc>
                <w:tcPr>
                  <w:tcW w:w="1985" w:type="dxa"/>
                  <w:vAlign w:val="center"/>
                </w:tcPr>
                <w:p w14:paraId="315C46D4" w14:textId="77777777" w:rsidR="002B64E3" w:rsidRPr="005220F3" w:rsidRDefault="00C40525">
                  <w:pPr>
                    <w:spacing w:line="360" w:lineRule="auto"/>
                    <w:jc w:val="center"/>
                    <w:rPr>
                      <w:szCs w:val="21"/>
                    </w:rPr>
                  </w:pPr>
                  <w:r w:rsidRPr="005220F3">
                    <w:rPr>
                      <w:rFonts w:hint="eastAsia"/>
                      <w:szCs w:val="21"/>
                    </w:rPr>
                    <w:t>氨氮</w:t>
                  </w:r>
                </w:p>
              </w:tc>
              <w:tc>
                <w:tcPr>
                  <w:tcW w:w="2549" w:type="dxa"/>
                  <w:vAlign w:val="center"/>
                </w:tcPr>
                <w:p w14:paraId="3C161240" w14:textId="77777777" w:rsidR="002B64E3" w:rsidRPr="005220F3" w:rsidRDefault="00C40525">
                  <w:pPr>
                    <w:spacing w:line="360" w:lineRule="auto"/>
                    <w:jc w:val="center"/>
                    <w:rPr>
                      <w:szCs w:val="21"/>
                    </w:rPr>
                  </w:pPr>
                  <w:r w:rsidRPr="005220F3">
                    <w:rPr>
                      <w:rFonts w:hint="eastAsia"/>
                      <w:szCs w:val="21"/>
                    </w:rPr>
                    <w:t>45</w:t>
                  </w:r>
                </w:p>
              </w:tc>
            </w:tr>
            <w:tr w:rsidR="005220F3" w:rsidRPr="005220F3" w14:paraId="63D38103" w14:textId="77777777">
              <w:trPr>
                <w:trHeight w:val="138"/>
              </w:trPr>
              <w:tc>
                <w:tcPr>
                  <w:tcW w:w="3872" w:type="dxa"/>
                  <w:vMerge/>
                  <w:vAlign w:val="center"/>
                </w:tcPr>
                <w:p w14:paraId="2CD51BF4" w14:textId="77777777" w:rsidR="002B64E3" w:rsidRPr="005220F3" w:rsidRDefault="002B64E3">
                  <w:pPr>
                    <w:spacing w:line="360" w:lineRule="auto"/>
                    <w:jc w:val="center"/>
                    <w:rPr>
                      <w:b/>
                      <w:szCs w:val="21"/>
                    </w:rPr>
                  </w:pPr>
                </w:p>
              </w:tc>
              <w:tc>
                <w:tcPr>
                  <w:tcW w:w="1985" w:type="dxa"/>
                  <w:vAlign w:val="center"/>
                </w:tcPr>
                <w:p w14:paraId="069E227B" w14:textId="77777777" w:rsidR="002B64E3" w:rsidRPr="005220F3" w:rsidRDefault="00C40525">
                  <w:pPr>
                    <w:spacing w:line="360" w:lineRule="auto"/>
                    <w:jc w:val="center"/>
                    <w:rPr>
                      <w:szCs w:val="21"/>
                    </w:rPr>
                  </w:pPr>
                  <w:r w:rsidRPr="005220F3">
                    <w:rPr>
                      <w:rFonts w:hint="eastAsia"/>
                      <w:szCs w:val="21"/>
                    </w:rPr>
                    <w:t>pH</w:t>
                  </w:r>
                </w:p>
              </w:tc>
              <w:tc>
                <w:tcPr>
                  <w:tcW w:w="2549" w:type="dxa"/>
                  <w:vAlign w:val="center"/>
                </w:tcPr>
                <w:p w14:paraId="7B9D7D0E" w14:textId="77777777" w:rsidR="002B64E3" w:rsidRPr="005220F3" w:rsidRDefault="00C40525">
                  <w:pPr>
                    <w:spacing w:line="360" w:lineRule="auto"/>
                    <w:jc w:val="center"/>
                    <w:rPr>
                      <w:szCs w:val="21"/>
                    </w:rPr>
                  </w:pPr>
                  <w:r w:rsidRPr="005220F3">
                    <w:rPr>
                      <w:rFonts w:hint="eastAsia"/>
                      <w:bCs/>
                      <w:szCs w:val="21"/>
                    </w:rPr>
                    <w:t>6.5-9.5</w:t>
                  </w:r>
                </w:p>
              </w:tc>
            </w:tr>
            <w:tr w:rsidR="005220F3" w:rsidRPr="005220F3" w14:paraId="2D97C63F" w14:textId="77777777">
              <w:trPr>
                <w:trHeight w:val="138"/>
              </w:trPr>
              <w:tc>
                <w:tcPr>
                  <w:tcW w:w="3872" w:type="dxa"/>
                  <w:vMerge/>
                  <w:vAlign w:val="center"/>
                </w:tcPr>
                <w:p w14:paraId="440944E7" w14:textId="77777777" w:rsidR="002B64E3" w:rsidRPr="005220F3" w:rsidRDefault="002B64E3">
                  <w:pPr>
                    <w:spacing w:line="360" w:lineRule="auto"/>
                    <w:jc w:val="center"/>
                    <w:rPr>
                      <w:b/>
                      <w:szCs w:val="21"/>
                    </w:rPr>
                  </w:pPr>
                </w:p>
              </w:tc>
              <w:tc>
                <w:tcPr>
                  <w:tcW w:w="1985" w:type="dxa"/>
                  <w:vAlign w:val="center"/>
                </w:tcPr>
                <w:p w14:paraId="32A53294" w14:textId="77777777" w:rsidR="002B64E3" w:rsidRPr="005220F3" w:rsidRDefault="00C40525">
                  <w:pPr>
                    <w:spacing w:line="360" w:lineRule="auto"/>
                    <w:jc w:val="center"/>
                    <w:rPr>
                      <w:szCs w:val="21"/>
                    </w:rPr>
                  </w:pPr>
                  <w:r w:rsidRPr="005220F3">
                    <w:rPr>
                      <w:rFonts w:hint="eastAsia"/>
                      <w:szCs w:val="21"/>
                    </w:rPr>
                    <w:t>SS</w:t>
                  </w:r>
                </w:p>
              </w:tc>
              <w:tc>
                <w:tcPr>
                  <w:tcW w:w="2549" w:type="dxa"/>
                  <w:vAlign w:val="center"/>
                </w:tcPr>
                <w:p w14:paraId="06921762" w14:textId="77777777" w:rsidR="002B64E3" w:rsidRPr="005220F3" w:rsidRDefault="00C40525">
                  <w:pPr>
                    <w:spacing w:line="360" w:lineRule="auto"/>
                    <w:jc w:val="center"/>
                    <w:rPr>
                      <w:szCs w:val="21"/>
                    </w:rPr>
                  </w:pPr>
                  <w:r w:rsidRPr="005220F3">
                    <w:rPr>
                      <w:rFonts w:hint="eastAsia"/>
                      <w:szCs w:val="21"/>
                    </w:rPr>
                    <w:t>400</w:t>
                  </w:r>
                </w:p>
              </w:tc>
            </w:tr>
            <w:tr w:rsidR="005220F3" w:rsidRPr="005220F3" w14:paraId="65AC3C3F" w14:textId="77777777">
              <w:trPr>
                <w:trHeight w:val="138"/>
              </w:trPr>
              <w:tc>
                <w:tcPr>
                  <w:tcW w:w="3872" w:type="dxa"/>
                  <w:vMerge/>
                  <w:vAlign w:val="center"/>
                </w:tcPr>
                <w:p w14:paraId="329D28D8" w14:textId="77777777" w:rsidR="002B64E3" w:rsidRPr="005220F3" w:rsidRDefault="002B64E3">
                  <w:pPr>
                    <w:spacing w:line="360" w:lineRule="auto"/>
                    <w:jc w:val="center"/>
                    <w:rPr>
                      <w:b/>
                      <w:szCs w:val="21"/>
                    </w:rPr>
                  </w:pPr>
                </w:p>
              </w:tc>
              <w:tc>
                <w:tcPr>
                  <w:tcW w:w="1985" w:type="dxa"/>
                  <w:vAlign w:val="center"/>
                </w:tcPr>
                <w:p w14:paraId="5234A4A9" w14:textId="77777777" w:rsidR="002B64E3" w:rsidRPr="005220F3" w:rsidRDefault="00C40525">
                  <w:pPr>
                    <w:spacing w:line="360" w:lineRule="auto"/>
                    <w:jc w:val="center"/>
                    <w:rPr>
                      <w:szCs w:val="21"/>
                    </w:rPr>
                  </w:pPr>
                  <w:r w:rsidRPr="005220F3">
                    <w:rPr>
                      <w:rFonts w:hint="eastAsia"/>
                      <w:szCs w:val="21"/>
                    </w:rPr>
                    <w:t>BOD</w:t>
                  </w:r>
                  <w:r w:rsidRPr="005220F3">
                    <w:rPr>
                      <w:rFonts w:hint="eastAsia"/>
                      <w:szCs w:val="21"/>
                      <w:vertAlign w:val="subscript"/>
                    </w:rPr>
                    <w:t>5</w:t>
                  </w:r>
                </w:p>
              </w:tc>
              <w:tc>
                <w:tcPr>
                  <w:tcW w:w="2549" w:type="dxa"/>
                  <w:vAlign w:val="center"/>
                </w:tcPr>
                <w:p w14:paraId="489DB818" w14:textId="77777777" w:rsidR="002B64E3" w:rsidRPr="005220F3" w:rsidRDefault="00C40525">
                  <w:pPr>
                    <w:spacing w:line="360" w:lineRule="auto"/>
                    <w:jc w:val="center"/>
                    <w:rPr>
                      <w:szCs w:val="21"/>
                    </w:rPr>
                  </w:pPr>
                  <w:r w:rsidRPr="005220F3">
                    <w:rPr>
                      <w:rFonts w:hint="eastAsia"/>
                      <w:szCs w:val="21"/>
                    </w:rPr>
                    <w:t>350</w:t>
                  </w:r>
                </w:p>
              </w:tc>
            </w:tr>
            <w:tr w:rsidR="005220F3" w:rsidRPr="005220F3" w14:paraId="035C06F9" w14:textId="77777777">
              <w:trPr>
                <w:trHeight w:val="138"/>
              </w:trPr>
              <w:tc>
                <w:tcPr>
                  <w:tcW w:w="3872" w:type="dxa"/>
                  <w:vMerge/>
                  <w:vAlign w:val="center"/>
                </w:tcPr>
                <w:p w14:paraId="1B901A53" w14:textId="77777777" w:rsidR="002B64E3" w:rsidRPr="005220F3" w:rsidRDefault="002B64E3">
                  <w:pPr>
                    <w:spacing w:line="360" w:lineRule="auto"/>
                    <w:jc w:val="center"/>
                    <w:rPr>
                      <w:b/>
                      <w:szCs w:val="21"/>
                    </w:rPr>
                  </w:pPr>
                </w:p>
              </w:tc>
              <w:tc>
                <w:tcPr>
                  <w:tcW w:w="1985" w:type="dxa"/>
                  <w:vAlign w:val="center"/>
                </w:tcPr>
                <w:p w14:paraId="024EA90A" w14:textId="77777777" w:rsidR="002B64E3" w:rsidRPr="005220F3" w:rsidRDefault="00C40525">
                  <w:pPr>
                    <w:spacing w:line="360" w:lineRule="auto"/>
                    <w:jc w:val="center"/>
                    <w:rPr>
                      <w:szCs w:val="21"/>
                    </w:rPr>
                  </w:pPr>
                  <w:r w:rsidRPr="005220F3">
                    <w:rPr>
                      <w:rFonts w:hint="eastAsia"/>
                      <w:szCs w:val="21"/>
                    </w:rPr>
                    <w:t>总磷</w:t>
                  </w:r>
                </w:p>
              </w:tc>
              <w:tc>
                <w:tcPr>
                  <w:tcW w:w="2549" w:type="dxa"/>
                  <w:vAlign w:val="center"/>
                </w:tcPr>
                <w:p w14:paraId="1EB791AB" w14:textId="77777777" w:rsidR="002B64E3" w:rsidRPr="005220F3" w:rsidRDefault="00C40525">
                  <w:pPr>
                    <w:spacing w:line="360" w:lineRule="auto"/>
                    <w:jc w:val="center"/>
                    <w:rPr>
                      <w:szCs w:val="21"/>
                    </w:rPr>
                  </w:pPr>
                  <w:r w:rsidRPr="005220F3">
                    <w:rPr>
                      <w:rFonts w:hint="eastAsia"/>
                      <w:szCs w:val="21"/>
                    </w:rPr>
                    <w:t>8</w:t>
                  </w:r>
                </w:p>
              </w:tc>
            </w:tr>
            <w:tr w:rsidR="005220F3" w:rsidRPr="005220F3" w14:paraId="423CEB2B" w14:textId="77777777">
              <w:trPr>
                <w:trHeight w:val="138"/>
              </w:trPr>
              <w:tc>
                <w:tcPr>
                  <w:tcW w:w="3872" w:type="dxa"/>
                  <w:vMerge/>
                  <w:vAlign w:val="center"/>
                </w:tcPr>
                <w:p w14:paraId="7C842B43" w14:textId="77777777" w:rsidR="002B64E3" w:rsidRPr="005220F3" w:rsidRDefault="002B64E3">
                  <w:pPr>
                    <w:spacing w:line="360" w:lineRule="auto"/>
                    <w:jc w:val="center"/>
                    <w:rPr>
                      <w:b/>
                      <w:szCs w:val="21"/>
                    </w:rPr>
                  </w:pPr>
                </w:p>
              </w:tc>
              <w:tc>
                <w:tcPr>
                  <w:tcW w:w="1985" w:type="dxa"/>
                  <w:vAlign w:val="center"/>
                </w:tcPr>
                <w:p w14:paraId="757C9B01" w14:textId="77777777" w:rsidR="002B64E3" w:rsidRPr="005220F3" w:rsidRDefault="00C40525">
                  <w:pPr>
                    <w:spacing w:line="360" w:lineRule="auto"/>
                    <w:jc w:val="center"/>
                    <w:rPr>
                      <w:szCs w:val="21"/>
                    </w:rPr>
                  </w:pPr>
                  <w:r w:rsidRPr="005220F3">
                    <w:rPr>
                      <w:rFonts w:hint="eastAsia"/>
                      <w:szCs w:val="21"/>
                    </w:rPr>
                    <w:t>总氮</w:t>
                  </w:r>
                </w:p>
              </w:tc>
              <w:tc>
                <w:tcPr>
                  <w:tcW w:w="2549" w:type="dxa"/>
                  <w:vAlign w:val="center"/>
                </w:tcPr>
                <w:p w14:paraId="48536455" w14:textId="77777777" w:rsidR="002B64E3" w:rsidRPr="005220F3" w:rsidRDefault="00C40525">
                  <w:pPr>
                    <w:spacing w:line="360" w:lineRule="auto"/>
                    <w:jc w:val="center"/>
                    <w:rPr>
                      <w:szCs w:val="21"/>
                    </w:rPr>
                  </w:pPr>
                  <w:r w:rsidRPr="005220F3">
                    <w:rPr>
                      <w:szCs w:val="21"/>
                    </w:rPr>
                    <w:t>70</w:t>
                  </w:r>
                </w:p>
              </w:tc>
            </w:tr>
          </w:tbl>
          <w:p w14:paraId="3616A5BE" w14:textId="77777777" w:rsidR="002B64E3" w:rsidRPr="005220F3" w:rsidRDefault="00C40525">
            <w:pPr>
              <w:snapToGrid w:val="0"/>
              <w:spacing w:line="360" w:lineRule="auto"/>
              <w:ind w:firstLineChars="200" w:firstLine="482"/>
              <w:rPr>
                <w:rFonts w:eastAsiaTheme="majorEastAsia"/>
                <w:b/>
                <w:sz w:val="24"/>
              </w:rPr>
            </w:pPr>
            <w:r w:rsidRPr="005220F3">
              <w:rPr>
                <w:rFonts w:eastAsiaTheme="majorEastAsia" w:hint="eastAsia"/>
                <w:b/>
                <w:sz w:val="24"/>
              </w:rPr>
              <w:t>三</w:t>
            </w:r>
            <w:r w:rsidRPr="005220F3">
              <w:rPr>
                <w:rFonts w:eastAsiaTheme="majorEastAsia"/>
                <w:b/>
                <w:sz w:val="24"/>
              </w:rPr>
              <w:t>、废气</w:t>
            </w:r>
          </w:p>
          <w:p w14:paraId="1DE12AB0"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营运期项目废气主要为</w:t>
            </w:r>
            <w:r w:rsidRPr="005220F3">
              <w:rPr>
                <w:rFonts w:eastAsiaTheme="majorEastAsia" w:hint="eastAsia"/>
                <w:sz w:val="24"/>
              </w:rPr>
              <w:t>铸铝过程矽钢片</w:t>
            </w:r>
            <w:r w:rsidRPr="005220F3">
              <w:rPr>
                <w:rFonts w:eastAsiaTheme="majorEastAsia"/>
                <w:sz w:val="24"/>
              </w:rPr>
              <w:t>上残留的机油遇高温</w:t>
            </w:r>
            <w:r w:rsidRPr="005220F3">
              <w:rPr>
                <w:rFonts w:eastAsiaTheme="majorEastAsia" w:hint="eastAsia"/>
                <w:sz w:val="24"/>
              </w:rPr>
              <w:t>挥发</w:t>
            </w:r>
            <w:r w:rsidRPr="005220F3">
              <w:rPr>
                <w:rFonts w:eastAsiaTheme="majorEastAsia"/>
                <w:sz w:val="24"/>
              </w:rPr>
              <w:t>产生的非甲烷总烃</w:t>
            </w:r>
            <w:r w:rsidRPr="005220F3">
              <w:rPr>
                <w:rFonts w:eastAsiaTheme="majorEastAsia" w:hint="eastAsia"/>
                <w:sz w:val="24"/>
              </w:rPr>
              <w:t>。</w:t>
            </w:r>
            <w:r w:rsidRPr="005220F3">
              <w:rPr>
                <w:rFonts w:eastAsiaTheme="minorEastAsia"/>
                <w:sz w:val="24"/>
              </w:rPr>
              <w:t>无组织</w:t>
            </w:r>
            <w:r w:rsidRPr="005220F3">
              <w:rPr>
                <w:rFonts w:eastAsiaTheme="majorEastAsia" w:hint="eastAsia"/>
                <w:sz w:val="24"/>
              </w:rPr>
              <w:t>非甲烷总烃</w:t>
            </w:r>
            <w:r w:rsidRPr="005220F3">
              <w:rPr>
                <w:rFonts w:eastAsiaTheme="minorEastAsia"/>
                <w:sz w:val="24"/>
              </w:rPr>
              <w:t>排放执行《大气污染物综合排放标准》（</w:t>
            </w:r>
            <w:r w:rsidRPr="005220F3">
              <w:rPr>
                <w:rFonts w:eastAsiaTheme="minorEastAsia"/>
                <w:sz w:val="24"/>
              </w:rPr>
              <w:t>GB16297-1996</w:t>
            </w:r>
            <w:r w:rsidRPr="005220F3">
              <w:rPr>
                <w:rFonts w:eastAsiaTheme="minorEastAsia"/>
                <w:sz w:val="24"/>
              </w:rPr>
              <w:t>）表</w:t>
            </w:r>
            <w:r w:rsidRPr="005220F3">
              <w:rPr>
                <w:rFonts w:eastAsiaTheme="minorEastAsia"/>
                <w:sz w:val="24"/>
              </w:rPr>
              <w:t>2</w:t>
            </w:r>
            <w:r w:rsidRPr="005220F3">
              <w:rPr>
                <w:rFonts w:eastAsiaTheme="minorEastAsia"/>
                <w:sz w:val="24"/>
              </w:rPr>
              <w:t>中无组织排放限值。</w:t>
            </w:r>
          </w:p>
          <w:p w14:paraId="622F7269" w14:textId="77777777" w:rsidR="002B64E3" w:rsidRPr="005220F3" w:rsidRDefault="00C40525">
            <w:pPr>
              <w:snapToGrid w:val="0"/>
              <w:spacing w:line="360" w:lineRule="auto"/>
              <w:ind w:firstLineChars="200" w:firstLine="482"/>
              <w:jc w:val="center"/>
              <w:rPr>
                <w:rFonts w:eastAsiaTheme="majorEastAsia"/>
                <w:b/>
                <w:sz w:val="24"/>
              </w:rPr>
            </w:pPr>
            <w:r w:rsidRPr="005220F3">
              <w:rPr>
                <w:rFonts w:eastAsiaTheme="majorEastAsia"/>
                <w:b/>
                <w:sz w:val="24"/>
              </w:rPr>
              <w:t>表</w:t>
            </w:r>
            <w:r w:rsidRPr="005220F3">
              <w:rPr>
                <w:rFonts w:eastAsiaTheme="majorEastAsia"/>
                <w:b/>
                <w:sz w:val="24"/>
              </w:rPr>
              <w:t xml:space="preserve">4-7  </w:t>
            </w:r>
            <w:r w:rsidRPr="005220F3">
              <w:rPr>
                <w:rFonts w:eastAsiaTheme="majorEastAsia"/>
                <w:b/>
                <w:sz w:val="24"/>
              </w:rPr>
              <w:t>项目废气执行标准</w:t>
            </w:r>
          </w:p>
          <w:tbl>
            <w:tblPr>
              <w:tblW w:w="83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29"/>
              <w:gridCol w:w="5362"/>
            </w:tblGrid>
            <w:tr w:rsidR="005220F3" w:rsidRPr="005220F3" w14:paraId="168FF525" w14:textId="77777777">
              <w:trPr>
                <w:trHeight w:val="397"/>
              </w:trPr>
              <w:tc>
                <w:tcPr>
                  <w:tcW w:w="3029" w:type="dxa"/>
                  <w:shd w:val="clear" w:color="auto" w:fill="auto"/>
                  <w:vAlign w:val="center"/>
                </w:tcPr>
                <w:p w14:paraId="51450321" w14:textId="77777777" w:rsidR="002B64E3" w:rsidRPr="005220F3" w:rsidRDefault="00C40525">
                  <w:pPr>
                    <w:adjustRightInd w:val="0"/>
                    <w:snapToGrid w:val="0"/>
                    <w:jc w:val="center"/>
                    <w:rPr>
                      <w:b/>
                      <w:bCs/>
                      <w:szCs w:val="21"/>
                    </w:rPr>
                  </w:pPr>
                  <w:r w:rsidRPr="005220F3">
                    <w:rPr>
                      <w:b/>
                      <w:bCs/>
                      <w:szCs w:val="21"/>
                    </w:rPr>
                    <w:t>评价因子</w:t>
                  </w:r>
                </w:p>
              </w:tc>
              <w:tc>
                <w:tcPr>
                  <w:tcW w:w="5362" w:type="dxa"/>
                  <w:shd w:val="clear" w:color="auto" w:fill="auto"/>
                  <w:vAlign w:val="center"/>
                </w:tcPr>
                <w:p w14:paraId="5F95F2C9" w14:textId="77777777" w:rsidR="002B64E3" w:rsidRPr="005220F3" w:rsidRDefault="00C40525">
                  <w:pPr>
                    <w:adjustRightInd w:val="0"/>
                    <w:snapToGrid w:val="0"/>
                    <w:jc w:val="center"/>
                    <w:rPr>
                      <w:b/>
                      <w:bCs/>
                      <w:szCs w:val="21"/>
                    </w:rPr>
                  </w:pPr>
                  <w:r w:rsidRPr="005220F3">
                    <w:rPr>
                      <w:b/>
                      <w:bCs/>
                      <w:szCs w:val="21"/>
                    </w:rPr>
                    <w:t>厂界排放监控浓度限值（</w:t>
                  </w:r>
                  <w:r w:rsidRPr="005220F3">
                    <w:rPr>
                      <w:b/>
                      <w:bCs/>
                      <w:szCs w:val="21"/>
                    </w:rPr>
                    <w:t>mg/m</w:t>
                  </w:r>
                  <w:r w:rsidRPr="005220F3">
                    <w:rPr>
                      <w:b/>
                      <w:bCs/>
                      <w:szCs w:val="21"/>
                      <w:vertAlign w:val="superscript"/>
                    </w:rPr>
                    <w:t>3</w:t>
                  </w:r>
                  <w:r w:rsidRPr="005220F3">
                    <w:rPr>
                      <w:b/>
                      <w:bCs/>
                      <w:szCs w:val="21"/>
                    </w:rPr>
                    <w:t>）</w:t>
                  </w:r>
                </w:p>
              </w:tc>
            </w:tr>
            <w:tr w:rsidR="005220F3" w:rsidRPr="005220F3" w14:paraId="2048FB60" w14:textId="77777777">
              <w:trPr>
                <w:trHeight w:val="397"/>
              </w:trPr>
              <w:tc>
                <w:tcPr>
                  <w:tcW w:w="3029" w:type="dxa"/>
                  <w:shd w:val="clear" w:color="auto" w:fill="auto"/>
                  <w:vAlign w:val="center"/>
                </w:tcPr>
                <w:p w14:paraId="2BBC440A" w14:textId="77777777" w:rsidR="002B64E3" w:rsidRPr="005220F3" w:rsidRDefault="00C40525">
                  <w:pPr>
                    <w:adjustRightInd w:val="0"/>
                    <w:snapToGrid w:val="0"/>
                    <w:jc w:val="center"/>
                    <w:rPr>
                      <w:bCs/>
                      <w:szCs w:val="21"/>
                    </w:rPr>
                  </w:pPr>
                  <w:r w:rsidRPr="005220F3">
                    <w:rPr>
                      <w:bCs/>
                      <w:szCs w:val="21"/>
                    </w:rPr>
                    <w:t>非甲烷总烃</w:t>
                  </w:r>
                </w:p>
              </w:tc>
              <w:tc>
                <w:tcPr>
                  <w:tcW w:w="5362" w:type="dxa"/>
                  <w:shd w:val="clear" w:color="auto" w:fill="auto"/>
                  <w:vAlign w:val="center"/>
                </w:tcPr>
                <w:p w14:paraId="708B04ED" w14:textId="77777777" w:rsidR="002B64E3" w:rsidRPr="005220F3" w:rsidRDefault="00C40525">
                  <w:pPr>
                    <w:adjustRightInd w:val="0"/>
                    <w:snapToGrid w:val="0"/>
                    <w:jc w:val="center"/>
                    <w:rPr>
                      <w:bCs/>
                      <w:szCs w:val="21"/>
                    </w:rPr>
                  </w:pPr>
                  <w:r w:rsidRPr="005220F3">
                    <w:rPr>
                      <w:bCs/>
                      <w:szCs w:val="21"/>
                    </w:rPr>
                    <w:t>4.0</w:t>
                  </w:r>
                </w:p>
              </w:tc>
            </w:tr>
          </w:tbl>
          <w:p w14:paraId="2AE04E58" w14:textId="77777777" w:rsidR="002B64E3" w:rsidRPr="005220F3" w:rsidRDefault="00C40525">
            <w:pPr>
              <w:snapToGrid w:val="0"/>
              <w:spacing w:line="360" w:lineRule="auto"/>
              <w:ind w:firstLineChars="200" w:firstLine="482"/>
              <w:rPr>
                <w:rFonts w:eastAsiaTheme="majorEastAsia"/>
                <w:b/>
                <w:sz w:val="24"/>
              </w:rPr>
            </w:pPr>
            <w:r w:rsidRPr="005220F3">
              <w:rPr>
                <w:rFonts w:eastAsiaTheme="majorEastAsia" w:hint="eastAsia"/>
                <w:b/>
                <w:sz w:val="24"/>
              </w:rPr>
              <w:t>四</w:t>
            </w:r>
            <w:r w:rsidRPr="005220F3">
              <w:rPr>
                <w:rFonts w:eastAsiaTheme="majorEastAsia"/>
                <w:b/>
                <w:sz w:val="24"/>
              </w:rPr>
              <w:t>、固废</w:t>
            </w:r>
          </w:p>
          <w:p w14:paraId="7A2A4FD8"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项目一般固废执行《一般工业固体废物贮存、处置场污染控制标准》（</w:t>
            </w:r>
            <w:r w:rsidRPr="005220F3">
              <w:rPr>
                <w:rFonts w:eastAsiaTheme="majorEastAsia"/>
                <w:sz w:val="24"/>
              </w:rPr>
              <w:t>GB18599-2001</w:t>
            </w:r>
            <w:r w:rsidRPr="005220F3">
              <w:rPr>
                <w:rFonts w:eastAsiaTheme="majorEastAsia"/>
                <w:sz w:val="24"/>
              </w:rPr>
              <w:t>）及其修改单中相关标准要求（环境保护部</w:t>
            </w:r>
            <w:r w:rsidRPr="005220F3">
              <w:rPr>
                <w:rFonts w:eastAsiaTheme="majorEastAsia"/>
                <w:sz w:val="24"/>
              </w:rPr>
              <w:t>[2013]36</w:t>
            </w:r>
            <w:r w:rsidRPr="005220F3">
              <w:rPr>
                <w:rFonts w:eastAsiaTheme="majorEastAsia"/>
                <w:sz w:val="24"/>
              </w:rPr>
              <w:t>号）。</w:t>
            </w:r>
          </w:p>
          <w:p w14:paraId="4446156B" w14:textId="77777777" w:rsidR="002B64E3" w:rsidRPr="005220F3" w:rsidRDefault="00C40525">
            <w:pPr>
              <w:snapToGrid w:val="0"/>
              <w:spacing w:line="360" w:lineRule="auto"/>
              <w:ind w:firstLineChars="200" w:firstLine="480"/>
              <w:rPr>
                <w:rFonts w:eastAsiaTheme="majorEastAsia"/>
                <w:sz w:val="24"/>
              </w:rPr>
            </w:pPr>
            <w:r w:rsidRPr="005220F3">
              <w:rPr>
                <w:rFonts w:ascii="宋体" w:hAnsi="宋体" w:cs="宋体"/>
                <w:kern w:val="0"/>
                <w:sz w:val="24"/>
              </w:rPr>
              <w:lastRenderedPageBreak/>
              <w:t>危险废物执行《危险废物贮存污染控制标准》（</w:t>
            </w:r>
            <w:r w:rsidRPr="005220F3">
              <w:rPr>
                <w:kern w:val="0"/>
                <w:sz w:val="24"/>
              </w:rPr>
              <w:t>GB18597-2001</w:t>
            </w:r>
            <w:r w:rsidRPr="005220F3">
              <w:rPr>
                <w:rFonts w:ascii="宋体" w:hAnsi="宋体" w:cs="宋体"/>
                <w:kern w:val="0"/>
                <w:sz w:val="24"/>
              </w:rPr>
              <w:t>）</w:t>
            </w:r>
            <w:r w:rsidRPr="005220F3">
              <w:rPr>
                <w:spacing w:val="-2"/>
                <w:sz w:val="24"/>
              </w:rPr>
              <w:t>及修改单</w:t>
            </w:r>
            <w:r w:rsidRPr="005220F3">
              <w:rPr>
                <w:rFonts w:hint="eastAsia"/>
                <w:spacing w:val="-2"/>
                <w:sz w:val="24"/>
              </w:rPr>
              <w:t>中</w:t>
            </w:r>
            <w:r w:rsidRPr="005220F3">
              <w:rPr>
                <w:rFonts w:ascii="宋体" w:hAnsi="宋体" w:cs="宋体"/>
                <w:kern w:val="0"/>
                <w:sz w:val="24"/>
              </w:rPr>
              <w:t>相关要求，对废物进行收集、暂存。</w:t>
            </w:r>
          </w:p>
        </w:tc>
      </w:tr>
      <w:tr w:rsidR="005220F3" w:rsidRPr="005220F3" w14:paraId="281CC047" w14:textId="77777777">
        <w:trPr>
          <w:trHeight w:val="1509"/>
          <w:jc w:val="center"/>
        </w:trPr>
        <w:tc>
          <w:tcPr>
            <w:tcW w:w="649" w:type="dxa"/>
            <w:vAlign w:val="center"/>
          </w:tcPr>
          <w:p w14:paraId="40FBF753"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lastRenderedPageBreak/>
              <w:t>总</w:t>
            </w:r>
          </w:p>
          <w:p w14:paraId="1D4C07FE"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t>量</w:t>
            </w:r>
          </w:p>
          <w:p w14:paraId="08DB50C7"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t>控</w:t>
            </w:r>
          </w:p>
          <w:p w14:paraId="60B689EE"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t>制</w:t>
            </w:r>
          </w:p>
          <w:p w14:paraId="55D64CAC"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t>指</w:t>
            </w:r>
          </w:p>
          <w:p w14:paraId="19483AD4" w14:textId="77777777" w:rsidR="002B64E3" w:rsidRPr="005220F3" w:rsidRDefault="00C40525">
            <w:pPr>
              <w:snapToGrid w:val="0"/>
              <w:spacing w:line="360" w:lineRule="auto"/>
              <w:jc w:val="center"/>
              <w:rPr>
                <w:rFonts w:eastAsiaTheme="majorEastAsia"/>
                <w:sz w:val="28"/>
              </w:rPr>
            </w:pPr>
            <w:r w:rsidRPr="005220F3">
              <w:rPr>
                <w:rFonts w:eastAsiaTheme="majorEastAsia"/>
                <w:b/>
                <w:sz w:val="24"/>
              </w:rPr>
              <w:t>标</w:t>
            </w:r>
          </w:p>
        </w:tc>
        <w:tc>
          <w:tcPr>
            <w:tcW w:w="8637" w:type="dxa"/>
          </w:tcPr>
          <w:p w14:paraId="0305906A" w14:textId="77777777" w:rsidR="002B64E3" w:rsidRPr="005220F3" w:rsidRDefault="00C40525">
            <w:pPr>
              <w:snapToGrid w:val="0"/>
              <w:spacing w:line="360" w:lineRule="auto"/>
              <w:ind w:firstLine="480"/>
              <w:rPr>
                <w:rFonts w:eastAsiaTheme="majorEastAsia"/>
                <w:bCs/>
                <w:sz w:val="24"/>
              </w:rPr>
            </w:pPr>
            <w:r w:rsidRPr="005220F3">
              <w:rPr>
                <w:rFonts w:eastAsiaTheme="majorEastAsia" w:hint="eastAsia"/>
                <w:sz w:val="24"/>
              </w:rPr>
              <w:t>无</w:t>
            </w:r>
          </w:p>
          <w:p w14:paraId="0781EB3B" w14:textId="77777777" w:rsidR="002B64E3" w:rsidRPr="005220F3" w:rsidRDefault="002B64E3">
            <w:pPr>
              <w:snapToGrid w:val="0"/>
              <w:spacing w:line="360" w:lineRule="auto"/>
              <w:rPr>
                <w:rFonts w:eastAsiaTheme="majorEastAsia"/>
                <w:bCs/>
                <w:sz w:val="24"/>
              </w:rPr>
            </w:pPr>
          </w:p>
          <w:p w14:paraId="1E29FD2C" w14:textId="77777777" w:rsidR="002B64E3" w:rsidRPr="005220F3" w:rsidRDefault="002B64E3">
            <w:pPr>
              <w:snapToGrid w:val="0"/>
              <w:spacing w:line="360" w:lineRule="auto"/>
              <w:rPr>
                <w:rFonts w:eastAsiaTheme="majorEastAsia"/>
                <w:bCs/>
                <w:sz w:val="24"/>
              </w:rPr>
            </w:pPr>
          </w:p>
          <w:p w14:paraId="4BE23713" w14:textId="77777777" w:rsidR="002B64E3" w:rsidRPr="005220F3" w:rsidRDefault="002B64E3">
            <w:pPr>
              <w:snapToGrid w:val="0"/>
              <w:spacing w:line="360" w:lineRule="auto"/>
              <w:rPr>
                <w:rFonts w:eastAsiaTheme="majorEastAsia"/>
                <w:bCs/>
                <w:sz w:val="24"/>
              </w:rPr>
            </w:pPr>
          </w:p>
          <w:p w14:paraId="4067A40A" w14:textId="77777777" w:rsidR="002B64E3" w:rsidRPr="005220F3" w:rsidRDefault="002B64E3">
            <w:pPr>
              <w:snapToGrid w:val="0"/>
              <w:spacing w:line="360" w:lineRule="auto"/>
              <w:rPr>
                <w:rFonts w:eastAsiaTheme="majorEastAsia"/>
                <w:bCs/>
                <w:sz w:val="24"/>
              </w:rPr>
            </w:pPr>
          </w:p>
          <w:p w14:paraId="630CE467" w14:textId="77777777" w:rsidR="002B64E3" w:rsidRPr="005220F3" w:rsidRDefault="002B64E3">
            <w:pPr>
              <w:snapToGrid w:val="0"/>
              <w:spacing w:line="360" w:lineRule="auto"/>
              <w:rPr>
                <w:rFonts w:eastAsiaTheme="majorEastAsia"/>
                <w:bCs/>
                <w:sz w:val="24"/>
              </w:rPr>
            </w:pPr>
          </w:p>
          <w:p w14:paraId="00A33C48" w14:textId="77777777" w:rsidR="002B64E3" w:rsidRPr="005220F3" w:rsidRDefault="002B64E3">
            <w:pPr>
              <w:snapToGrid w:val="0"/>
              <w:spacing w:line="360" w:lineRule="auto"/>
              <w:rPr>
                <w:rFonts w:eastAsiaTheme="majorEastAsia"/>
                <w:bCs/>
                <w:sz w:val="24"/>
              </w:rPr>
            </w:pPr>
          </w:p>
          <w:p w14:paraId="114C491C" w14:textId="77777777" w:rsidR="002B64E3" w:rsidRPr="005220F3" w:rsidRDefault="002B64E3">
            <w:pPr>
              <w:snapToGrid w:val="0"/>
              <w:spacing w:line="360" w:lineRule="auto"/>
              <w:rPr>
                <w:rFonts w:eastAsiaTheme="majorEastAsia"/>
                <w:bCs/>
                <w:sz w:val="24"/>
              </w:rPr>
            </w:pPr>
          </w:p>
          <w:p w14:paraId="369D7E6E" w14:textId="77777777" w:rsidR="002B64E3" w:rsidRPr="005220F3" w:rsidRDefault="002B64E3">
            <w:pPr>
              <w:snapToGrid w:val="0"/>
              <w:spacing w:line="360" w:lineRule="auto"/>
              <w:rPr>
                <w:rFonts w:eastAsiaTheme="majorEastAsia"/>
                <w:bCs/>
                <w:sz w:val="24"/>
              </w:rPr>
            </w:pPr>
          </w:p>
          <w:p w14:paraId="53081D56" w14:textId="77777777" w:rsidR="002B64E3" w:rsidRPr="005220F3" w:rsidRDefault="002B64E3">
            <w:pPr>
              <w:snapToGrid w:val="0"/>
              <w:spacing w:line="360" w:lineRule="auto"/>
              <w:rPr>
                <w:rFonts w:eastAsiaTheme="majorEastAsia"/>
                <w:bCs/>
                <w:sz w:val="24"/>
              </w:rPr>
            </w:pPr>
          </w:p>
          <w:p w14:paraId="795A4674" w14:textId="77777777" w:rsidR="002B64E3" w:rsidRPr="005220F3" w:rsidRDefault="002B64E3">
            <w:pPr>
              <w:snapToGrid w:val="0"/>
              <w:spacing w:line="360" w:lineRule="auto"/>
              <w:rPr>
                <w:rFonts w:eastAsiaTheme="majorEastAsia"/>
                <w:bCs/>
                <w:sz w:val="24"/>
              </w:rPr>
            </w:pPr>
          </w:p>
          <w:p w14:paraId="174DC4A8" w14:textId="77777777" w:rsidR="002B64E3" w:rsidRPr="005220F3" w:rsidRDefault="002B64E3">
            <w:pPr>
              <w:snapToGrid w:val="0"/>
              <w:spacing w:line="360" w:lineRule="auto"/>
              <w:rPr>
                <w:rFonts w:eastAsiaTheme="majorEastAsia"/>
                <w:bCs/>
                <w:sz w:val="24"/>
              </w:rPr>
            </w:pPr>
          </w:p>
          <w:p w14:paraId="1D7E25E5" w14:textId="77777777" w:rsidR="002B64E3" w:rsidRPr="005220F3" w:rsidRDefault="002B64E3">
            <w:pPr>
              <w:snapToGrid w:val="0"/>
              <w:spacing w:line="360" w:lineRule="auto"/>
              <w:rPr>
                <w:rFonts w:eastAsiaTheme="majorEastAsia"/>
                <w:bCs/>
                <w:sz w:val="24"/>
              </w:rPr>
            </w:pPr>
          </w:p>
          <w:p w14:paraId="0B8072E6" w14:textId="77777777" w:rsidR="002B64E3" w:rsidRPr="005220F3" w:rsidRDefault="002B64E3">
            <w:pPr>
              <w:snapToGrid w:val="0"/>
              <w:spacing w:line="360" w:lineRule="auto"/>
              <w:rPr>
                <w:rFonts w:eastAsiaTheme="majorEastAsia"/>
                <w:bCs/>
                <w:sz w:val="24"/>
              </w:rPr>
            </w:pPr>
          </w:p>
          <w:p w14:paraId="59C49794" w14:textId="77777777" w:rsidR="002B64E3" w:rsidRPr="005220F3" w:rsidRDefault="002B64E3">
            <w:pPr>
              <w:snapToGrid w:val="0"/>
              <w:spacing w:line="360" w:lineRule="auto"/>
              <w:rPr>
                <w:rFonts w:eastAsiaTheme="majorEastAsia"/>
                <w:bCs/>
                <w:sz w:val="24"/>
              </w:rPr>
            </w:pPr>
          </w:p>
          <w:p w14:paraId="65F7E12E" w14:textId="77777777" w:rsidR="002B64E3" w:rsidRPr="005220F3" w:rsidRDefault="002B64E3">
            <w:pPr>
              <w:snapToGrid w:val="0"/>
              <w:spacing w:line="360" w:lineRule="auto"/>
              <w:rPr>
                <w:rFonts w:eastAsiaTheme="majorEastAsia"/>
                <w:bCs/>
                <w:sz w:val="24"/>
              </w:rPr>
            </w:pPr>
          </w:p>
          <w:p w14:paraId="7186886F" w14:textId="77777777" w:rsidR="002B64E3" w:rsidRPr="005220F3" w:rsidRDefault="002B64E3">
            <w:pPr>
              <w:snapToGrid w:val="0"/>
              <w:spacing w:line="360" w:lineRule="auto"/>
              <w:rPr>
                <w:rFonts w:eastAsiaTheme="majorEastAsia"/>
                <w:bCs/>
                <w:sz w:val="24"/>
              </w:rPr>
            </w:pPr>
          </w:p>
          <w:p w14:paraId="512D0BA6" w14:textId="77777777" w:rsidR="002B64E3" w:rsidRPr="005220F3" w:rsidRDefault="002B64E3">
            <w:pPr>
              <w:snapToGrid w:val="0"/>
              <w:spacing w:line="360" w:lineRule="auto"/>
              <w:rPr>
                <w:rFonts w:eastAsiaTheme="majorEastAsia"/>
                <w:bCs/>
                <w:sz w:val="24"/>
              </w:rPr>
            </w:pPr>
          </w:p>
          <w:p w14:paraId="4824CCED" w14:textId="77777777" w:rsidR="002B64E3" w:rsidRPr="005220F3" w:rsidRDefault="002B64E3">
            <w:pPr>
              <w:snapToGrid w:val="0"/>
              <w:spacing w:line="360" w:lineRule="auto"/>
              <w:rPr>
                <w:rFonts w:eastAsiaTheme="majorEastAsia"/>
                <w:bCs/>
                <w:sz w:val="24"/>
              </w:rPr>
            </w:pPr>
          </w:p>
          <w:p w14:paraId="46D66FF9" w14:textId="77777777" w:rsidR="002B64E3" w:rsidRPr="005220F3" w:rsidRDefault="002B64E3">
            <w:pPr>
              <w:snapToGrid w:val="0"/>
              <w:spacing w:line="360" w:lineRule="auto"/>
              <w:rPr>
                <w:rFonts w:eastAsiaTheme="majorEastAsia"/>
                <w:bCs/>
                <w:sz w:val="24"/>
              </w:rPr>
            </w:pPr>
          </w:p>
          <w:p w14:paraId="2B926F10" w14:textId="77777777" w:rsidR="002B64E3" w:rsidRPr="005220F3" w:rsidRDefault="002B64E3">
            <w:pPr>
              <w:snapToGrid w:val="0"/>
              <w:spacing w:line="360" w:lineRule="auto"/>
              <w:rPr>
                <w:rFonts w:eastAsiaTheme="majorEastAsia"/>
                <w:bCs/>
                <w:sz w:val="24"/>
              </w:rPr>
            </w:pPr>
          </w:p>
          <w:p w14:paraId="2BBB76DB" w14:textId="77777777" w:rsidR="002B64E3" w:rsidRPr="005220F3" w:rsidRDefault="002B64E3">
            <w:pPr>
              <w:snapToGrid w:val="0"/>
              <w:spacing w:line="360" w:lineRule="auto"/>
              <w:rPr>
                <w:rFonts w:eastAsiaTheme="majorEastAsia"/>
                <w:bCs/>
                <w:sz w:val="24"/>
              </w:rPr>
            </w:pPr>
          </w:p>
          <w:p w14:paraId="51CB7252" w14:textId="77777777" w:rsidR="002B64E3" w:rsidRPr="005220F3" w:rsidRDefault="002B64E3">
            <w:pPr>
              <w:snapToGrid w:val="0"/>
              <w:spacing w:line="360" w:lineRule="auto"/>
              <w:rPr>
                <w:rFonts w:eastAsiaTheme="majorEastAsia"/>
                <w:bCs/>
                <w:sz w:val="24"/>
              </w:rPr>
            </w:pPr>
          </w:p>
          <w:p w14:paraId="04ED8790" w14:textId="77777777" w:rsidR="002B64E3" w:rsidRPr="005220F3" w:rsidRDefault="002B64E3">
            <w:pPr>
              <w:snapToGrid w:val="0"/>
              <w:spacing w:line="360" w:lineRule="auto"/>
              <w:rPr>
                <w:rFonts w:eastAsiaTheme="majorEastAsia"/>
                <w:bCs/>
                <w:sz w:val="24"/>
              </w:rPr>
            </w:pPr>
          </w:p>
          <w:p w14:paraId="277655A3" w14:textId="77777777" w:rsidR="002B64E3" w:rsidRPr="005220F3" w:rsidRDefault="002B64E3">
            <w:pPr>
              <w:snapToGrid w:val="0"/>
              <w:spacing w:line="360" w:lineRule="auto"/>
              <w:rPr>
                <w:rFonts w:eastAsiaTheme="majorEastAsia"/>
                <w:bCs/>
                <w:sz w:val="24"/>
              </w:rPr>
            </w:pPr>
          </w:p>
          <w:p w14:paraId="01C01C25" w14:textId="77777777" w:rsidR="002B64E3" w:rsidRPr="005220F3" w:rsidRDefault="002B64E3">
            <w:pPr>
              <w:snapToGrid w:val="0"/>
              <w:spacing w:line="360" w:lineRule="auto"/>
              <w:rPr>
                <w:rFonts w:eastAsiaTheme="majorEastAsia"/>
                <w:bCs/>
                <w:sz w:val="24"/>
              </w:rPr>
            </w:pPr>
          </w:p>
          <w:p w14:paraId="42046752" w14:textId="77777777" w:rsidR="002B64E3" w:rsidRPr="005220F3" w:rsidRDefault="002B64E3">
            <w:pPr>
              <w:snapToGrid w:val="0"/>
              <w:spacing w:line="360" w:lineRule="auto"/>
              <w:rPr>
                <w:rFonts w:eastAsiaTheme="majorEastAsia"/>
                <w:bCs/>
                <w:sz w:val="24"/>
              </w:rPr>
            </w:pPr>
          </w:p>
          <w:p w14:paraId="3DFC9141" w14:textId="77777777" w:rsidR="002B64E3" w:rsidRPr="005220F3" w:rsidRDefault="002B64E3">
            <w:pPr>
              <w:snapToGrid w:val="0"/>
              <w:spacing w:line="360" w:lineRule="auto"/>
              <w:rPr>
                <w:rFonts w:eastAsiaTheme="majorEastAsia"/>
                <w:bCs/>
                <w:sz w:val="24"/>
              </w:rPr>
            </w:pPr>
          </w:p>
          <w:p w14:paraId="1D5D3AA4" w14:textId="77777777" w:rsidR="002B64E3" w:rsidRPr="005220F3" w:rsidRDefault="002B64E3">
            <w:pPr>
              <w:snapToGrid w:val="0"/>
              <w:spacing w:line="360" w:lineRule="auto"/>
              <w:rPr>
                <w:rFonts w:eastAsiaTheme="majorEastAsia"/>
                <w:bCs/>
                <w:sz w:val="24"/>
              </w:rPr>
            </w:pPr>
          </w:p>
          <w:p w14:paraId="1C9F58C2" w14:textId="77777777" w:rsidR="002B64E3" w:rsidRPr="005220F3" w:rsidRDefault="002B64E3">
            <w:pPr>
              <w:snapToGrid w:val="0"/>
              <w:spacing w:line="360" w:lineRule="auto"/>
              <w:rPr>
                <w:rFonts w:eastAsiaTheme="majorEastAsia"/>
                <w:bCs/>
                <w:sz w:val="24"/>
              </w:rPr>
            </w:pPr>
          </w:p>
        </w:tc>
      </w:tr>
    </w:tbl>
    <w:p w14:paraId="7209274D" w14:textId="77777777" w:rsidR="002B64E3" w:rsidRPr="005220F3" w:rsidRDefault="00C40525">
      <w:pPr>
        <w:widowControl/>
        <w:jc w:val="left"/>
        <w:rPr>
          <w:rFonts w:eastAsiaTheme="majorEastAsia"/>
          <w:b/>
          <w:sz w:val="28"/>
          <w:szCs w:val="28"/>
        </w:rPr>
      </w:pPr>
      <w:r w:rsidRPr="005220F3">
        <w:rPr>
          <w:rFonts w:eastAsiaTheme="majorEastAsia"/>
          <w:b/>
          <w:sz w:val="28"/>
          <w:szCs w:val="28"/>
        </w:rPr>
        <w:br w:type="page"/>
      </w:r>
    </w:p>
    <w:p w14:paraId="6435A810" w14:textId="77777777" w:rsidR="002B64E3" w:rsidRPr="005220F3" w:rsidRDefault="00C40525">
      <w:pPr>
        <w:snapToGrid w:val="0"/>
        <w:spacing w:line="360" w:lineRule="auto"/>
        <w:outlineLvl w:val="0"/>
        <w:rPr>
          <w:rFonts w:eastAsiaTheme="majorEastAsia"/>
          <w:b/>
          <w:sz w:val="28"/>
          <w:szCs w:val="28"/>
        </w:rPr>
      </w:pPr>
      <w:r w:rsidRPr="005220F3">
        <w:rPr>
          <w:rFonts w:eastAsiaTheme="majorEastAsia"/>
          <w:b/>
          <w:sz w:val="28"/>
          <w:szCs w:val="28"/>
        </w:rPr>
        <w:lastRenderedPageBreak/>
        <w:t>表五、建设项目工程分析</w:t>
      </w:r>
    </w:p>
    <w:tbl>
      <w:tblPr>
        <w:tblW w:w="93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65"/>
      </w:tblGrid>
      <w:tr w:rsidR="005220F3" w:rsidRPr="005220F3" w14:paraId="154D8F0D" w14:textId="77777777">
        <w:trPr>
          <w:trHeight w:val="3435"/>
          <w:jc w:val="center"/>
        </w:trPr>
        <w:tc>
          <w:tcPr>
            <w:tcW w:w="9365" w:type="dxa"/>
          </w:tcPr>
          <w:p w14:paraId="797D47A6" w14:textId="77777777" w:rsidR="002B64E3" w:rsidRPr="005220F3" w:rsidRDefault="00C40525">
            <w:pPr>
              <w:snapToGrid w:val="0"/>
              <w:spacing w:line="360" w:lineRule="auto"/>
              <w:ind w:firstLineChars="200" w:firstLine="482"/>
              <w:rPr>
                <w:rFonts w:eastAsiaTheme="majorEastAsia"/>
                <w:b/>
                <w:sz w:val="24"/>
              </w:rPr>
            </w:pPr>
            <w:r w:rsidRPr="005220F3">
              <w:rPr>
                <w:rFonts w:eastAsiaTheme="majorEastAsia"/>
                <w:b/>
                <w:sz w:val="24"/>
              </w:rPr>
              <w:t>施工期</w:t>
            </w:r>
          </w:p>
          <w:p w14:paraId="5632A357" w14:textId="77777777" w:rsidR="002B64E3" w:rsidRPr="005220F3" w:rsidRDefault="00C40525">
            <w:pPr>
              <w:adjustRightInd w:val="0"/>
              <w:snapToGrid w:val="0"/>
              <w:spacing w:line="360" w:lineRule="auto"/>
              <w:ind w:firstLineChars="200" w:firstLine="480"/>
              <w:rPr>
                <w:sz w:val="24"/>
              </w:rPr>
            </w:pPr>
            <w:r w:rsidRPr="005220F3">
              <w:rPr>
                <w:rFonts w:hint="eastAsia"/>
                <w:sz w:val="24"/>
              </w:rPr>
              <w:t>本项目一期现已建成</w:t>
            </w:r>
            <w:r w:rsidRPr="005220F3">
              <w:rPr>
                <w:sz w:val="24"/>
              </w:rPr>
              <w:t>，故此次环评不再</w:t>
            </w:r>
            <w:r w:rsidRPr="005220F3">
              <w:rPr>
                <w:rFonts w:hint="eastAsia"/>
                <w:sz w:val="24"/>
              </w:rPr>
              <w:t>分析其</w:t>
            </w:r>
            <w:r w:rsidRPr="005220F3">
              <w:rPr>
                <w:sz w:val="24"/>
              </w:rPr>
              <w:t>施工</w:t>
            </w:r>
            <w:r w:rsidRPr="005220F3">
              <w:rPr>
                <w:rFonts w:hint="eastAsia"/>
                <w:sz w:val="24"/>
              </w:rPr>
              <w:t>期对周围</w:t>
            </w:r>
            <w:r w:rsidRPr="005220F3">
              <w:rPr>
                <w:sz w:val="24"/>
              </w:rPr>
              <w:t>环境</w:t>
            </w:r>
            <w:r w:rsidRPr="005220F3">
              <w:rPr>
                <w:rFonts w:hint="eastAsia"/>
                <w:sz w:val="24"/>
              </w:rPr>
              <w:t>的</w:t>
            </w:r>
            <w:r w:rsidRPr="005220F3">
              <w:rPr>
                <w:sz w:val="24"/>
              </w:rPr>
              <w:t>影响。</w:t>
            </w:r>
          </w:p>
          <w:p w14:paraId="6FB11A24" w14:textId="77777777" w:rsidR="002B64E3" w:rsidRPr="005220F3" w:rsidRDefault="00C40525">
            <w:pPr>
              <w:snapToGrid w:val="0"/>
              <w:spacing w:line="360" w:lineRule="auto"/>
              <w:ind w:left="506"/>
              <w:rPr>
                <w:rFonts w:eastAsiaTheme="majorEastAsia"/>
                <w:b/>
                <w:spacing w:val="6"/>
                <w:sz w:val="24"/>
              </w:rPr>
            </w:pPr>
            <w:r w:rsidRPr="005220F3">
              <w:rPr>
                <w:rFonts w:eastAsiaTheme="majorEastAsia"/>
                <w:b/>
                <w:spacing w:val="6"/>
                <w:sz w:val="24"/>
              </w:rPr>
              <w:t>营运期</w:t>
            </w:r>
          </w:p>
          <w:p w14:paraId="7844D99A" w14:textId="77777777" w:rsidR="002B64E3" w:rsidRPr="005220F3" w:rsidRDefault="00C40525">
            <w:pPr>
              <w:adjustRightInd w:val="0"/>
              <w:snapToGrid w:val="0"/>
              <w:spacing w:line="360" w:lineRule="auto"/>
              <w:ind w:firstLineChars="200" w:firstLine="506"/>
              <w:rPr>
                <w:rFonts w:eastAsiaTheme="majorEastAsia"/>
                <w:b/>
                <w:sz w:val="24"/>
              </w:rPr>
            </w:pPr>
            <w:r w:rsidRPr="005220F3">
              <w:rPr>
                <w:rFonts w:eastAsiaTheme="majorEastAsia"/>
                <w:b/>
                <w:spacing w:val="6"/>
                <w:sz w:val="24"/>
              </w:rPr>
              <w:t>一、</w:t>
            </w:r>
            <w:r w:rsidRPr="005220F3">
              <w:rPr>
                <w:rFonts w:eastAsiaTheme="majorEastAsia"/>
                <w:b/>
                <w:sz w:val="24"/>
              </w:rPr>
              <w:t>工艺流程简述</w:t>
            </w:r>
          </w:p>
          <w:p w14:paraId="045CD2F9" w14:textId="77777777" w:rsidR="002B64E3" w:rsidRPr="005220F3" w:rsidRDefault="00C40525">
            <w:pPr>
              <w:adjustRightInd w:val="0"/>
              <w:snapToGrid w:val="0"/>
              <w:spacing w:line="360" w:lineRule="auto"/>
              <w:ind w:firstLineChars="200" w:firstLine="482"/>
              <w:rPr>
                <w:rFonts w:eastAsiaTheme="majorEastAsia"/>
                <w:b/>
                <w:sz w:val="24"/>
              </w:rPr>
            </w:pPr>
            <w:r w:rsidRPr="005220F3">
              <w:rPr>
                <w:rFonts w:eastAsiaTheme="majorEastAsia" w:hint="eastAsia"/>
                <w:b/>
                <w:sz w:val="24"/>
              </w:rPr>
              <w:t>1</w:t>
            </w:r>
            <w:r w:rsidRPr="005220F3">
              <w:rPr>
                <w:rFonts w:eastAsiaTheme="majorEastAsia" w:hint="eastAsia"/>
                <w:b/>
                <w:sz w:val="24"/>
              </w:rPr>
              <w:t>、</w:t>
            </w:r>
            <w:r w:rsidRPr="005220F3">
              <w:rPr>
                <w:rFonts w:eastAsiaTheme="majorEastAsia"/>
                <w:b/>
                <w:sz w:val="24"/>
              </w:rPr>
              <w:t>工艺流程</w:t>
            </w:r>
            <w:r w:rsidRPr="005220F3">
              <w:rPr>
                <w:rFonts w:eastAsiaTheme="majorEastAsia" w:hint="eastAsia"/>
                <w:b/>
                <w:sz w:val="24"/>
              </w:rPr>
              <w:t>及产污环节</w:t>
            </w:r>
            <w:r w:rsidRPr="005220F3">
              <w:rPr>
                <w:rFonts w:eastAsiaTheme="majorEastAsia"/>
                <w:b/>
                <w:sz w:val="24"/>
              </w:rPr>
              <w:t>图</w:t>
            </w:r>
          </w:p>
          <w:p w14:paraId="78164ED4" w14:textId="77777777" w:rsidR="002B64E3" w:rsidRPr="005220F3" w:rsidRDefault="00C40525">
            <w:pPr>
              <w:adjustRightInd w:val="0"/>
              <w:snapToGrid w:val="0"/>
              <w:spacing w:line="360" w:lineRule="auto"/>
              <w:ind w:firstLineChars="200" w:firstLine="482"/>
              <w:jc w:val="center"/>
              <w:rPr>
                <w:rFonts w:eastAsiaTheme="majorEastAsia"/>
                <w:b/>
                <w:sz w:val="24"/>
              </w:rPr>
            </w:pPr>
            <w:r w:rsidRPr="005220F3">
              <w:rPr>
                <w:rFonts w:eastAsiaTheme="majorEastAsia"/>
                <w:b/>
                <w:sz w:val="24"/>
              </w:rPr>
              <w:object w:dxaOrig="6642" w:dyaOrig="1756" w14:anchorId="7E13628C">
                <v:shape id="_x0000_i1026" type="#_x0000_t75" style="width:333.35pt;height:88pt" o:ole="">
                  <v:imagedata r:id="rId17" o:title=""/>
                </v:shape>
                <o:OLEObject Type="Embed" ProgID="Visio.Drawing.11" ShapeID="_x0000_i1026" DrawAspect="Content" ObjectID="_1600757596" r:id="rId18"/>
              </w:object>
            </w:r>
          </w:p>
          <w:p w14:paraId="69D9F3F9" w14:textId="77777777" w:rsidR="002B64E3" w:rsidRPr="005220F3" w:rsidRDefault="00C40525">
            <w:pPr>
              <w:adjustRightInd w:val="0"/>
              <w:snapToGrid w:val="0"/>
              <w:spacing w:line="360" w:lineRule="auto"/>
              <w:ind w:firstLineChars="200" w:firstLine="482"/>
              <w:jc w:val="center"/>
              <w:rPr>
                <w:rFonts w:eastAsiaTheme="majorEastAsia"/>
                <w:b/>
                <w:sz w:val="24"/>
              </w:rPr>
            </w:pPr>
            <w:r w:rsidRPr="005220F3">
              <w:rPr>
                <w:rFonts w:eastAsiaTheme="majorEastAsia" w:hint="eastAsia"/>
                <w:b/>
                <w:sz w:val="24"/>
              </w:rPr>
              <w:t>图</w:t>
            </w:r>
            <w:r w:rsidRPr="005220F3">
              <w:rPr>
                <w:rFonts w:eastAsiaTheme="majorEastAsia" w:hint="eastAsia"/>
                <w:b/>
                <w:sz w:val="24"/>
              </w:rPr>
              <w:t>5</w:t>
            </w:r>
            <w:r w:rsidRPr="005220F3">
              <w:rPr>
                <w:rFonts w:eastAsiaTheme="majorEastAsia"/>
                <w:b/>
                <w:sz w:val="24"/>
              </w:rPr>
              <w:t xml:space="preserve">-1  </w:t>
            </w:r>
            <w:r w:rsidRPr="005220F3">
              <w:rPr>
                <w:rFonts w:eastAsiaTheme="majorEastAsia" w:hint="eastAsia"/>
                <w:b/>
                <w:sz w:val="24"/>
              </w:rPr>
              <w:t>项目生产工艺及产污节点图</w:t>
            </w:r>
          </w:p>
          <w:p w14:paraId="6971957C" w14:textId="77777777" w:rsidR="002B64E3" w:rsidRPr="005220F3" w:rsidRDefault="00C40525">
            <w:pPr>
              <w:adjustRightInd w:val="0"/>
              <w:snapToGrid w:val="0"/>
              <w:spacing w:line="360" w:lineRule="auto"/>
              <w:ind w:firstLineChars="200" w:firstLine="482"/>
              <w:rPr>
                <w:rFonts w:eastAsiaTheme="majorEastAsia"/>
                <w:b/>
                <w:sz w:val="24"/>
              </w:rPr>
            </w:pPr>
            <w:r w:rsidRPr="005220F3">
              <w:rPr>
                <w:rFonts w:eastAsiaTheme="majorEastAsia" w:hint="eastAsia"/>
                <w:b/>
                <w:sz w:val="24"/>
              </w:rPr>
              <w:t>2</w:t>
            </w:r>
            <w:r w:rsidRPr="005220F3">
              <w:rPr>
                <w:rFonts w:eastAsiaTheme="majorEastAsia" w:hint="eastAsia"/>
                <w:b/>
                <w:sz w:val="24"/>
              </w:rPr>
              <w:t>、</w:t>
            </w:r>
            <w:r w:rsidRPr="005220F3">
              <w:rPr>
                <w:rFonts w:eastAsiaTheme="majorEastAsia"/>
                <w:b/>
                <w:sz w:val="24"/>
              </w:rPr>
              <w:t>工艺流程简述</w:t>
            </w:r>
          </w:p>
          <w:p w14:paraId="4580A3D1" w14:textId="77777777" w:rsidR="002B64E3" w:rsidRPr="005220F3" w:rsidRDefault="00C40525">
            <w:pPr>
              <w:adjustRightInd w:val="0"/>
              <w:snapToGrid w:val="0"/>
              <w:spacing w:line="360" w:lineRule="auto"/>
              <w:ind w:firstLineChars="200" w:firstLine="480"/>
              <w:rPr>
                <w:rFonts w:eastAsiaTheme="majorEastAsia"/>
                <w:sz w:val="24"/>
              </w:rPr>
            </w:pPr>
            <w:r w:rsidRPr="005220F3">
              <w:rPr>
                <w:rFonts w:eastAsiaTheme="majorEastAsia" w:hint="eastAsia"/>
                <w:sz w:val="24"/>
              </w:rPr>
              <w:t>使用</w:t>
            </w:r>
            <w:r w:rsidRPr="005220F3">
              <w:rPr>
                <w:rFonts w:eastAsiaTheme="majorEastAsia"/>
                <w:sz w:val="24"/>
              </w:rPr>
              <w:t>单柱液压机</w:t>
            </w:r>
            <w:r w:rsidRPr="005220F3">
              <w:rPr>
                <w:rFonts w:eastAsiaTheme="majorEastAsia" w:hint="eastAsia"/>
                <w:sz w:val="24"/>
              </w:rPr>
              <w:t>把</w:t>
            </w:r>
            <w:r w:rsidRPr="005220F3">
              <w:rPr>
                <w:rFonts w:eastAsiaTheme="majorEastAsia"/>
                <w:sz w:val="24"/>
              </w:rPr>
              <w:t>矽钢片进行叠压，把叠压好的矽钢片用模具放入压铸机；</w:t>
            </w:r>
            <w:r w:rsidRPr="005220F3">
              <w:rPr>
                <w:rFonts w:eastAsiaTheme="majorEastAsia" w:hint="eastAsia"/>
                <w:sz w:val="24"/>
              </w:rPr>
              <w:t>使</w:t>
            </w:r>
            <w:r w:rsidRPr="005220F3">
              <w:rPr>
                <w:rFonts w:eastAsiaTheme="majorEastAsia"/>
                <w:sz w:val="24"/>
              </w:rPr>
              <w:t>用化铝炉</w:t>
            </w:r>
            <w:r w:rsidRPr="005220F3">
              <w:rPr>
                <w:rFonts w:eastAsiaTheme="majorEastAsia" w:hint="eastAsia"/>
                <w:sz w:val="24"/>
              </w:rPr>
              <w:t>把</w:t>
            </w:r>
            <w:r w:rsidRPr="005220F3">
              <w:rPr>
                <w:rFonts w:eastAsiaTheme="majorEastAsia"/>
                <w:sz w:val="24"/>
              </w:rPr>
              <w:t>铝锭加热熔化成液态，倒入模具内进行压铸，成为转子导体。之后</w:t>
            </w:r>
            <w:r w:rsidRPr="005220F3">
              <w:rPr>
                <w:rFonts w:eastAsiaTheme="majorEastAsia" w:hint="eastAsia"/>
                <w:sz w:val="24"/>
              </w:rPr>
              <w:t>利用电炉</w:t>
            </w:r>
            <w:r w:rsidRPr="005220F3">
              <w:rPr>
                <w:rFonts w:eastAsiaTheme="majorEastAsia"/>
                <w:sz w:val="24"/>
              </w:rPr>
              <w:t>加热转子导体</w:t>
            </w:r>
            <w:r w:rsidRPr="005220F3">
              <w:rPr>
                <w:rFonts w:eastAsiaTheme="majorEastAsia" w:hint="eastAsia"/>
                <w:sz w:val="24"/>
              </w:rPr>
              <w:t>使之</w:t>
            </w:r>
            <w:r w:rsidRPr="005220F3">
              <w:rPr>
                <w:rFonts w:eastAsiaTheme="majorEastAsia"/>
                <w:sz w:val="24"/>
              </w:rPr>
              <w:t>膨胀，将转轴套进转子导体，制成转子。</w:t>
            </w:r>
          </w:p>
          <w:p w14:paraId="731966BC" w14:textId="77777777" w:rsidR="002B64E3" w:rsidRPr="005220F3" w:rsidRDefault="00C40525">
            <w:pPr>
              <w:adjustRightInd w:val="0"/>
              <w:snapToGrid w:val="0"/>
              <w:spacing w:line="360" w:lineRule="auto"/>
              <w:ind w:firstLineChars="200" w:firstLine="480"/>
              <w:rPr>
                <w:rFonts w:eastAsiaTheme="majorEastAsia"/>
                <w:sz w:val="24"/>
              </w:rPr>
            </w:pPr>
            <w:r w:rsidRPr="005220F3">
              <w:rPr>
                <w:rFonts w:eastAsiaTheme="majorEastAsia" w:hint="eastAsia"/>
                <w:sz w:val="24"/>
              </w:rPr>
              <w:t>本项目铝</w:t>
            </w:r>
            <w:r w:rsidRPr="005220F3">
              <w:rPr>
                <w:rFonts w:eastAsiaTheme="majorEastAsia"/>
                <w:sz w:val="24"/>
              </w:rPr>
              <w:t>来源为铝锭，</w:t>
            </w:r>
            <w:r w:rsidRPr="005220F3">
              <w:rPr>
                <w:rFonts w:eastAsiaTheme="majorEastAsia" w:hint="eastAsia"/>
                <w:sz w:val="24"/>
              </w:rPr>
              <w:t>纯度较高</w:t>
            </w:r>
            <w:r w:rsidRPr="005220F3">
              <w:rPr>
                <w:rFonts w:eastAsiaTheme="majorEastAsia"/>
                <w:sz w:val="24"/>
              </w:rPr>
              <w:t>，</w:t>
            </w:r>
            <w:r w:rsidRPr="005220F3">
              <w:rPr>
                <w:rFonts w:eastAsiaTheme="majorEastAsia" w:hint="eastAsia"/>
                <w:sz w:val="24"/>
              </w:rPr>
              <w:t>故</w:t>
            </w:r>
            <w:r w:rsidRPr="005220F3">
              <w:rPr>
                <w:rFonts w:eastAsiaTheme="majorEastAsia"/>
                <w:sz w:val="24"/>
              </w:rPr>
              <w:t>熔化过程</w:t>
            </w:r>
            <w:r w:rsidRPr="005220F3">
              <w:rPr>
                <w:rFonts w:eastAsiaTheme="majorEastAsia" w:hint="eastAsia"/>
                <w:sz w:val="24"/>
              </w:rPr>
              <w:t>基本无烟尘</w:t>
            </w:r>
            <w:r w:rsidRPr="005220F3">
              <w:rPr>
                <w:rFonts w:eastAsiaTheme="majorEastAsia"/>
                <w:sz w:val="24"/>
              </w:rPr>
              <w:t>产生。在</w:t>
            </w:r>
            <w:r w:rsidRPr="005220F3">
              <w:rPr>
                <w:rFonts w:eastAsiaTheme="majorEastAsia" w:hint="eastAsia"/>
                <w:sz w:val="24"/>
              </w:rPr>
              <w:t>压铸</w:t>
            </w:r>
            <w:r w:rsidRPr="005220F3">
              <w:rPr>
                <w:rFonts w:eastAsiaTheme="majorEastAsia"/>
                <w:sz w:val="24"/>
              </w:rPr>
              <w:t>过程中</w:t>
            </w:r>
            <w:r w:rsidRPr="005220F3">
              <w:rPr>
                <w:rFonts w:eastAsiaTheme="majorEastAsia" w:hint="eastAsia"/>
                <w:sz w:val="24"/>
              </w:rPr>
              <w:t>，矽钢片</w:t>
            </w:r>
            <w:r w:rsidRPr="005220F3">
              <w:rPr>
                <w:rFonts w:eastAsiaTheme="majorEastAsia"/>
                <w:sz w:val="24"/>
              </w:rPr>
              <w:t>上残留的机油遇到高温挥发</w:t>
            </w:r>
            <w:r w:rsidRPr="005220F3">
              <w:rPr>
                <w:rFonts w:eastAsiaTheme="majorEastAsia" w:hint="eastAsia"/>
                <w:sz w:val="24"/>
              </w:rPr>
              <w:t>产生</w:t>
            </w:r>
            <w:r w:rsidRPr="005220F3">
              <w:rPr>
                <w:rFonts w:eastAsiaTheme="majorEastAsia"/>
                <w:sz w:val="24"/>
              </w:rPr>
              <w:t>少量的非甲烷总烃</w:t>
            </w:r>
            <w:r w:rsidRPr="005220F3">
              <w:rPr>
                <w:rFonts w:eastAsiaTheme="majorEastAsia" w:hint="eastAsia"/>
                <w:sz w:val="24"/>
              </w:rPr>
              <w:t>，</w:t>
            </w:r>
            <w:r w:rsidRPr="005220F3">
              <w:rPr>
                <w:rFonts w:eastAsiaTheme="majorEastAsia"/>
                <w:sz w:val="24"/>
              </w:rPr>
              <w:t>产生量极少</w:t>
            </w:r>
            <w:r w:rsidRPr="005220F3">
              <w:rPr>
                <w:rFonts w:eastAsiaTheme="majorEastAsia" w:hint="eastAsia"/>
                <w:sz w:val="24"/>
              </w:rPr>
              <w:t>，以</w:t>
            </w:r>
            <w:r w:rsidRPr="005220F3">
              <w:rPr>
                <w:rFonts w:eastAsiaTheme="majorEastAsia"/>
                <w:sz w:val="24"/>
              </w:rPr>
              <w:t>无组织形式排放。</w:t>
            </w:r>
          </w:p>
          <w:p w14:paraId="30872406" w14:textId="77777777" w:rsidR="002B64E3" w:rsidRPr="005220F3" w:rsidRDefault="00C40525">
            <w:pPr>
              <w:adjustRightInd w:val="0"/>
              <w:snapToGrid w:val="0"/>
              <w:spacing w:line="360" w:lineRule="auto"/>
              <w:ind w:firstLineChars="200" w:firstLine="480"/>
              <w:rPr>
                <w:rFonts w:eastAsiaTheme="majorEastAsia"/>
                <w:sz w:val="24"/>
              </w:rPr>
            </w:pPr>
            <w:r w:rsidRPr="005220F3">
              <w:rPr>
                <w:rFonts w:eastAsiaTheme="majorEastAsia" w:hint="eastAsia"/>
                <w:sz w:val="24"/>
              </w:rPr>
              <w:t>压铸成型</w:t>
            </w:r>
            <w:r w:rsidRPr="005220F3">
              <w:rPr>
                <w:rFonts w:eastAsiaTheme="majorEastAsia"/>
                <w:sz w:val="24"/>
              </w:rPr>
              <w:t>过程中会产生少量的</w:t>
            </w:r>
            <w:r w:rsidRPr="005220F3">
              <w:rPr>
                <w:rFonts w:eastAsiaTheme="majorEastAsia" w:hint="eastAsia"/>
                <w:sz w:val="24"/>
              </w:rPr>
              <w:t>铝渣</w:t>
            </w:r>
            <w:r w:rsidRPr="005220F3">
              <w:rPr>
                <w:rFonts w:eastAsiaTheme="majorEastAsia"/>
                <w:sz w:val="24"/>
              </w:rPr>
              <w:t>，收集后作为原料回用于生产。</w:t>
            </w:r>
            <w:r w:rsidRPr="005220F3">
              <w:rPr>
                <w:rFonts w:eastAsiaTheme="majorEastAsia" w:hint="eastAsia"/>
                <w:sz w:val="24"/>
              </w:rPr>
              <w:t>设备</w:t>
            </w:r>
            <w:r w:rsidRPr="005220F3">
              <w:rPr>
                <w:rFonts w:eastAsiaTheme="majorEastAsia"/>
                <w:sz w:val="24"/>
              </w:rPr>
              <w:t>运行维护过程会产生少量废机油，暂存于厂内危废仓库，后交由资质单位处理。</w:t>
            </w:r>
          </w:p>
          <w:p w14:paraId="4B7DB90B" w14:textId="77777777" w:rsidR="002B64E3" w:rsidRPr="005220F3" w:rsidRDefault="00C40525">
            <w:pPr>
              <w:pStyle w:val="4"/>
              <w:numPr>
                <w:ilvl w:val="3"/>
                <w:numId w:val="0"/>
              </w:numPr>
              <w:snapToGrid w:val="0"/>
              <w:spacing w:before="0" w:after="0" w:line="360" w:lineRule="auto"/>
              <w:ind w:firstLineChars="196" w:firstLine="496"/>
              <w:rPr>
                <w:rFonts w:eastAsiaTheme="majorEastAsia"/>
                <w:b w:val="0"/>
                <w:bCs w:val="0"/>
                <w:sz w:val="28"/>
              </w:rPr>
            </w:pPr>
            <w:r w:rsidRPr="005220F3">
              <w:rPr>
                <w:rFonts w:eastAsiaTheme="majorEastAsia"/>
                <w:spacing w:val="6"/>
                <w:sz w:val="24"/>
              </w:rPr>
              <w:t>二、</w:t>
            </w:r>
            <w:r w:rsidRPr="005220F3">
              <w:rPr>
                <w:rFonts w:eastAsiaTheme="majorEastAsia"/>
                <w:bCs w:val="0"/>
                <w:sz w:val="28"/>
              </w:rPr>
              <w:t>主要污染工序</w:t>
            </w:r>
          </w:p>
          <w:p w14:paraId="3130C40C" w14:textId="77777777" w:rsidR="002B64E3" w:rsidRPr="005220F3" w:rsidRDefault="00C40525">
            <w:pPr>
              <w:snapToGrid w:val="0"/>
              <w:spacing w:line="360" w:lineRule="auto"/>
              <w:ind w:firstLineChars="200" w:firstLine="482"/>
              <w:textAlignment w:val="baseline"/>
              <w:rPr>
                <w:rFonts w:eastAsiaTheme="majorEastAsia"/>
                <w:b/>
                <w:bCs/>
                <w:sz w:val="24"/>
              </w:rPr>
            </w:pPr>
            <w:r w:rsidRPr="005220F3">
              <w:rPr>
                <w:rFonts w:eastAsiaTheme="majorEastAsia"/>
                <w:b/>
                <w:bCs/>
                <w:sz w:val="24"/>
              </w:rPr>
              <w:t>1</w:t>
            </w:r>
            <w:r w:rsidRPr="005220F3">
              <w:rPr>
                <w:rFonts w:eastAsiaTheme="majorEastAsia"/>
                <w:b/>
                <w:bCs/>
                <w:sz w:val="24"/>
              </w:rPr>
              <w:t>、废气</w:t>
            </w:r>
          </w:p>
          <w:p w14:paraId="36DDCD29" w14:textId="77777777" w:rsidR="002B64E3" w:rsidRPr="005220F3" w:rsidRDefault="00C40525">
            <w:pPr>
              <w:snapToGrid w:val="0"/>
              <w:spacing w:line="360" w:lineRule="auto"/>
              <w:ind w:firstLineChars="200" w:firstLine="480"/>
              <w:textAlignment w:val="baseline"/>
              <w:rPr>
                <w:rFonts w:eastAsiaTheme="majorEastAsia"/>
                <w:bCs/>
                <w:sz w:val="24"/>
              </w:rPr>
            </w:pPr>
            <w:r w:rsidRPr="005220F3">
              <w:rPr>
                <w:rFonts w:eastAsiaTheme="majorEastAsia"/>
                <w:bCs/>
                <w:sz w:val="24"/>
              </w:rPr>
              <w:t>本项目</w:t>
            </w:r>
            <w:r w:rsidRPr="005220F3">
              <w:rPr>
                <w:rFonts w:eastAsiaTheme="majorEastAsia" w:hint="eastAsia"/>
                <w:bCs/>
                <w:sz w:val="24"/>
              </w:rPr>
              <w:t>废气主要为</w:t>
            </w:r>
            <w:r w:rsidRPr="005220F3">
              <w:rPr>
                <w:rFonts w:eastAsiaTheme="majorEastAsia" w:hint="eastAsia"/>
                <w:sz w:val="24"/>
              </w:rPr>
              <w:t>压铸</w:t>
            </w:r>
            <w:r w:rsidRPr="005220F3">
              <w:rPr>
                <w:rFonts w:eastAsiaTheme="majorEastAsia"/>
                <w:sz w:val="24"/>
              </w:rPr>
              <w:t>过程中</w:t>
            </w:r>
            <w:r w:rsidRPr="005220F3">
              <w:rPr>
                <w:rFonts w:eastAsiaTheme="majorEastAsia" w:hint="eastAsia"/>
                <w:sz w:val="24"/>
              </w:rPr>
              <w:t>，矽钢片</w:t>
            </w:r>
            <w:r w:rsidRPr="005220F3">
              <w:rPr>
                <w:rFonts w:eastAsiaTheme="majorEastAsia"/>
                <w:sz w:val="24"/>
              </w:rPr>
              <w:t>上残留的机油遇到高温挥发</w:t>
            </w:r>
            <w:r w:rsidRPr="005220F3">
              <w:rPr>
                <w:rFonts w:eastAsiaTheme="majorEastAsia" w:hint="eastAsia"/>
                <w:sz w:val="24"/>
              </w:rPr>
              <w:t>产生</w:t>
            </w:r>
            <w:r w:rsidRPr="005220F3">
              <w:rPr>
                <w:rFonts w:eastAsiaTheme="majorEastAsia"/>
                <w:sz w:val="24"/>
              </w:rPr>
              <w:t>少量的非甲烷总烃</w:t>
            </w:r>
            <w:r w:rsidRPr="005220F3">
              <w:rPr>
                <w:rFonts w:eastAsiaTheme="majorEastAsia" w:hint="eastAsia"/>
                <w:sz w:val="24"/>
              </w:rPr>
              <w:t>。矽钢片</w:t>
            </w:r>
            <w:r w:rsidRPr="005220F3">
              <w:rPr>
                <w:rFonts w:eastAsiaTheme="majorEastAsia"/>
                <w:sz w:val="24"/>
              </w:rPr>
              <w:t>作为外购的原材料</w:t>
            </w:r>
            <w:r w:rsidRPr="005220F3">
              <w:rPr>
                <w:rFonts w:eastAsiaTheme="majorEastAsia" w:hint="eastAsia"/>
                <w:sz w:val="24"/>
              </w:rPr>
              <w:t>，</w:t>
            </w:r>
            <w:r w:rsidRPr="005220F3">
              <w:rPr>
                <w:rFonts w:eastAsiaTheme="majorEastAsia"/>
                <w:sz w:val="24"/>
              </w:rPr>
              <w:t>表面残留的机油量极少，</w:t>
            </w:r>
            <w:r w:rsidRPr="005220F3">
              <w:rPr>
                <w:rFonts w:eastAsiaTheme="majorEastAsia" w:hint="eastAsia"/>
                <w:sz w:val="24"/>
              </w:rPr>
              <w:t>产生量</w:t>
            </w:r>
            <w:r w:rsidRPr="005220F3">
              <w:rPr>
                <w:rFonts w:eastAsiaTheme="majorEastAsia"/>
                <w:sz w:val="24"/>
              </w:rPr>
              <w:t>取</w:t>
            </w:r>
            <w:r w:rsidRPr="005220F3">
              <w:rPr>
                <w:rFonts w:eastAsiaTheme="majorEastAsia" w:hint="eastAsia"/>
                <w:sz w:val="24"/>
              </w:rPr>
              <w:t>0.1</w:t>
            </w:r>
            <w:r w:rsidRPr="005220F3">
              <w:rPr>
                <w:rFonts w:eastAsiaTheme="majorEastAsia"/>
                <w:sz w:val="24"/>
              </w:rPr>
              <w:t>g/t</w:t>
            </w:r>
            <w:r w:rsidRPr="005220F3">
              <w:rPr>
                <w:rFonts w:eastAsiaTheme="majorEastAsia"/>
                <w:sz w:val="24"/>
              </w:rPr>
              <w:t>，以无组织形式排放。</w:t>
            </w:r>
            <w:r w:rsidRPr="005220F3">
              <w:rPr>
                <w:rFonts w:eastAsiaTheme="majorEastAsia" w:hint="eastAsia"/>
                <w:bCs/>
                <w:sz w:val="24"/>
              </w:rPr>
              <w:t>本项目年用</w:t>
            </w:r>
            <w:r w:rsidRPr="005220F3">
              <w:rPr>
                <w:rFonts w:eastAsiaTheme="majorEastAsia"/>
                <w:bCs/>
                <w:sz w:val="24"/>
              </w:rPr>
              <w:t>矽钢片</w:t>
            </w:r>
            <w:r w:rsidRPr="005220F3">
              <w:rPr>
                <w:rFonts w:eastAsiaTheme="majorEastAsia" w:hint="eastAsia"/>
                <w:bCs/>
                <w:sz w:val="24"/>
              </w:rPr>
              <w:t>230</w:t>
            </w:r>
            <w:r w:rsidRPr="005220F3">
              <w:rPr>
                <w:rFonts w:eastAsiaTheme="majorEastAsia"/>
                <w:bCs/>
                <w:sz w:val="24"/>
              </w:rPr>
              <w:t>t</w:t>
            </w:r>
            <w:r w:rsidRPr="005220F3">
              <w:rPr>
                <w:rFonts w:eastAsiaTheme="majorEastAsia"/>
                <w:bCs/>
                <w:sz w:val="24"/>
              </w:rPr>
              <w:t>，则</w:t>
            </w:r>
            <w:r w:rsidRPr="005220F3">
              <w:rPr>
                <w:rFonts w:eastAsiaTheme="majorEastAsia" w:hint="eastAsia"/>
                <w:bCs/>
                <w:sz w:val="24"/>
              </w:rPr>
              <w:t>压铸过程</w:t>
            </w:r>
            <w:r w:rsidRPr="005220F3">
              <w:rPr>
                <w:rFonts w:eastAsiaTheme="majorEastAsia"/>
                <w:bCs/>
                <w:sz w:val="24"/>
              </w:rPr>
              <w:t>产生的非甲烷总烃量为</w:t>
            </w:r>
            <w:r w:rsidRPr="005220F3">
              <w:rPr>
                <w:rFonts w:eastAsiaTheme="majorEastAsia" w:hint="eastAsia"/>
                <w:bCs/>
                <w:sz w:val="24"/>
              </w:rPr>
              <w:t>23</w:t>
            </w:r>
            <w:r w:rsidRPr="005220F3">
              <w:rPr>
                <w:rFonts w:eastAsiaTheme="majorEastAsia"/>
                <w:bCs/>
                <w:sz w:val="24"/>
              </w:rPr>
              <w:t>g/a</w:t>
            </w:r>
            <w:r w:rsidRPr="005220F3">
              <w:rPr>
                <w:rFonts w:eastAsiaTheme="majorEastAsia"/>
                <w:bCs/>
                <w:sz w:val="24"/>
              </w:rPr>
              <w:t>。</w:t>
            </w:r>
            <w:r w:rsidRPr="005220F3">
              <w:rPr>
                <w:rFonts w:eastAsiaTheme="majorEastAsia" w:hint="eastAsia"/>
                <w:bCs/>
                <w:sz w:val="24"/>
              </w:rPr>
              <w:t>日</w:t>
            </w:r>
            <w:r w:rsidRPr="005220F3">
              <w:rPr>
                <w:rFonts w:eastAsiaTheme="majorEastAsia"/>
                <w:bCs/>
                <w:sz w:val="24"/>
              </w:rPr>
              <w:t>熔</w:t>
            </w:r>
            <w:r w:rsidRPr="005220F3">
              <w:rPr>
                <w:rFonts w:eastAsiaTheme="majorEastAsia" w:hint="eastAsia"/>
                <w:bCs/>
                <w:sz w:val="24"/>
              </w:rPr>
              <w:t>铝</w:t>
            </w:r>
            <w:r w:rsidRPr="005220F3">
              <w:rPr>
                <w:rFonts w:eastAsiaTheme="majorEastAsia"/>
                <w:bCs/>
                <w:sz w:val="24"/>
              </w:rPr>
              <w:t>时间取</w:t>
            </w:r>
            <w:r w:rsidRPr="005220F3">
              <w:rPr>
                <w:rFonts w:eastAsiaTheme="majorEastAsia" w:hint="eastAsia"/>
                <w:bCs/>
                <w:sz w:val="24"/>
              </w:rPr>
              <w:t>2</w:t>
            </w:r>
            <w:r w:rsidRPr="005220F3">
              <w:rPr>
                <w:rFonts w:eastAsiaTheme="majorEastAsia"/>
                <w:bCs/>
                <w:sz w:val="24"/>
              </w:rPr>
              <w:t>h</w:t>
            </w:r>
            <w:r w:rsidRPr="005220F3">
              <w:rPr>
                <w:rFonts w:eastAsiaTheme="majorEastAsia"/>
                <w:bCs/>
                <w:sz w:val="24"/>
              </w:rPr>
              <w:t>。</w:t>
            </w:r>
          </w:p>
          <w:p w14:paraId="76147EB3"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bCs/>
                <w:sz w:val="24"/>
              </w:rPr>
              <w:t>本环评采用《环境影响评价技术导则</w:t>
            </w:r>
            <w:r w:rsidRPr="005220F3">
              <w:rPr>
                <w:rFonts w:eastAsiaTheme="majorEastAsia"/>
                <w:bCs/>
                <w:sz w:val="24"/>
              </w:rPr>
              <w:t xml:space="preserve">  </w:t>
            </w:r>
            <w:r w:rsidRPr="005220F3">
              <w:rPr>
                <w:rFonts w:eastAsiaTheme="majorEastAsia"/>
                <w:bCs/>
                <w:sz w:val="24"/>
              </w:rPr>
              <w:t>大气环境》（</w:t>
            </w:r>
            <w:r w:rsidRPr="005220F3">
              <w:rPr>
                <w:rFonts w:eastAsiaTheme="majorEastAsia"/>
                <w:bCs/>
                <w:sz w:val="24"/>
              </w:rPr>
              <w:t>HJ2.2-2008</w:t>
            </w:r>
            <w:r w:rsidRPr="005220F3">
              <w:rPr>
                <w:rFonts w:eastAsiaTheme="majorEastAsia"/>
                <w:bCs/>
                <w:sz w:val="24"/>
              </w:rPr>
              <w:t>）推荐的</w:t>
            </w:r>
            <w:r w:rsidRPr="005220F3">
              <w:rPr>
                <w:rFonts w:eastAsiaTheme="majorEastAsia"/>
                <w:bCs/>
                <w:sz w:val="24"/>
              </w:rPr>
              <w:t>SCREEN3</w:t>
            </w:r>
            <w:r w:rsidRPr="005220F3">
              <w:rPr>
                <w:rFonts w:eastAsiaTheme="majorEastAsia"/>
                <w:bCs/>
                <w:sz w:val="24"/>
              </w:rPr>
              <w:t>预测模式，对项目无组织排放的</w:t>
            </w:r>
            <w:r w:rsidRPr="005220F3">
              <w:rPr>
                <w:rFonts w:eastAsiaTheme="majorEastAsia" w:hint="eastAsia"/>
                <w:bCs/>
                <w:sz w:val="24"/>
              </w:rPr>
              <w:t>废气</w:t>
            </w:r>
            <w:r w:rsidRPr="005220F3">
              <w:rPr>
                <w:rFonts w:eastAsiaTheme="majorEastAsia"/>
                <w:bCs/>
                <w:sz w:val="24"/>
              </w:rPr>
              <w:t>下风向浓度进行了预测</w:t>
            </w:r>
            <w:r w:rsidRPr="005220F3">
              <w:rPr>
                <w:rFonts w:eastAsiaTheme="majorEastAsia"/>
                <w:sz w:val="24"/>
              </w:rPr>
              <w:t>。</w:t>
            </w:r>
            <w:r w:rsidRPr="005220F3">
              <w:rPr>
                <w:rFonts w:eastAsiaTheme="majorEastAsia" w:hint="eastAsia"/>
                <w:sz w:val="24"/>
              </w:rPr>
              <w:t>本项目</w:t>
            </w:r>
            <w:r w:rsidRPr="005220F3">
              <w:rPr>
                <w:rFonts w:eastAsiaTheme="majorEastAsia"/>
                <w:sz w:val="24"/>
              </w:rPr>
              <w:t>车间长</w:t>
            </w:r>
            <w:r w:rsidRPr="005220F3">
              <w:rPr>
                <w:rFonts w:eastAsiaTheme="majorEastAsia"/>
                <w:sz w:val="24"/>
              </w:rPr>
              <w:t>30m</w:t>
            </w:r>
            <w:r w:rsidRPr="005220F3">
              <w:rPr>
                <w:rFonts w:eastAsiaTheme="majorEastAsia"/>
                <w:sz w:val="24"/>
              </w:rPr>
              <w:t>，宽</w:t>
            </w:r>
            <w:r w:rsidRPr="005220F3">
              <w:rPr>
                <w:rFonts w:eastAsiaTheme="majorEastAsia"/>
                <w:sz w:val="24"/>
              </w:rPr>
              <w:t>10m</w:t>
            </w:r>
            <w:r w:rsidRPr="005220F3">
              <w:rPr>
                <w:rFonts w:eastAsiaTheme="majorEastAsia"/>
                <w:sz w:val="24"/>
              </w:rPr>
              <w:t>，高</w:t>
            </w:r>
            <w:r w:rsidRPr="005220F3">
              <w:rPr>
                <w:rFonts w:eastAsiaTheme="majorEastAsia"/>
                <w:sz w:val="24"/>
              </w:rPr>
              <w:t>6m</w:t>
            </w:r>
            <w:r w:rsidRPr="005220F3">
              <w:rPr>
                <w:rFonts w:eastAsiaTheme="majorEastAsia" w:hint="eastAsia"/>
                <w:sz w:val="24"/>
              </w:rPr>
              <w:t>。</w:t>
            </w:r>
          </w:p>
          <w:p w14:paraId="0B4D8CF2"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t>表</w:t>
            </w:r>
            <w:r w:rsidRPr="005220F3">
              <w:rPr>
                <w:rFonts w:eastAsiaTheme="majorEastAsia"/>
                <w:b/>
                <w:sz w:val="24"/>
              </w:rPr>
              <w:t xml:space="preserve">5-1 </w:t>
            </w:r>
            <w:r w:rsidRPr="005220F3">
              <w:rPr>
                <w:rFonts w:eastAsiaTheme="majorEastAsia"/>
                <w:b/>
                <w:sz w:val="24"/>
              </w:rPr>
              <w:t>无组织排放</w:t>
            </w:r>
            <w:r w:rsidRPr="005220F3">
              <w:rPr>
                <w:rFonts w:eastAsiaTheme="majorEastAsia" w:hint="eastAsia"/>
                <w:b/>
                <w:sz w:val="24"/>
              </w:rPr>
              <w:t>废气</w:t>
            </w:r>
            <w:r w:rsidRPr="005220F3">
              <w:rPr>
                <w:rFonts w:eastAsiaTheme="majorEastAsia"/>
                <w:b/>
                <w:sz w:val="24"/>
              </w:rPr>
              <w:t>影响预测参数表</w:t>
            </w:r>
          </w:p>
          <w:tbl>
            <w:tblPr>
              <w:tblStyle w:val="aff3"/>
              <w:tblW w:w="91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58"/>
              <w:gridCol w:w="1424"/>
              <w:gridCol w:w="1428"/>
              <w:gridCol w:w="856"/>
              <w:gridCol w:w="858"/>
              <w:gridCol w:w="858"/>
              <w:gridCol w:w="1237"/>
            </w:tblGrid>
            <w:tr w:rsidR="005220F3" w:rsidRPr="005220F3" w14:paraId="1D31609D" w14:textId="77777777">
              <w:trPr>
                <w:trHeight w:val="397"/>
              </w:trPr>
              <w:tc>
                <w:tcPr>
                  <w:tcW w:w="2458" w:type="dxa"/>
                  <w:vMerge w:val="restart"/>
                  <w:vAlign w:val="center"/>
                </w:tcPr>
                <w:p w14:paraId="3924D364" w14:textId="77777777" w:rsidR="002B64E3" w:rsidRPr="005220F3" w:rsidRDefault="00C40525">
                  <w:pPr>
                    <w:snapToGrid w:val="0"/>
                    <w:jc w:val="center"/>
                    <w:rPr>
                      <w:rFonts w:eastAsiaTheme="majorEastAsia"/>
                      <w:b/>
                      <w:kern w:val="0"/>
                      <w:szCs w:val="21"/>
                    </w:rPr>
                  </w:pPr>
                  <w:r w:rsidRPr="005220F3">
                    <w:rPr>
                      <w:rFonts w:eastAsiaTheme="majorEastAsia"/>
                      <w:b/>
                      <w:kern w:val="0"/>
                      <w:szCs w:val="21"/>
                    </w:rPr>
                    <w:lastRenderedPageBreak/>
                    <w:t>排放源</w:t>
                  </w:r>
                </w:p>
              </w:tc>
              <w:tc>
                <w:tcPr>
                  <w:tcW w:w="1424" w:type="dxa"/>
                  <w:vMerge w:val="restart"/>
                  <w:vAlign w:val="center"/>
                </w:tcPr>
                <w:p w14:paraId="54CE7500" w14:textId="77777777" w:rsidR="002B64E3" w:rsidRPr="005220F3" w:rsidRDefault="00C40525">
                  <w:pPr>
                    <w:snapToGrid w:val="0"/>
                    <w:jc w:val="center"/>
                    <w:rPr>
                      <w:rFonts w:eastAsiaTheme="majorEastAsia"/>
                      <w:b/>
                      <w:kern w:val="0"/>
                      <w:szCs w:val="21"/>
                    </w:rPr>
                  </w:pPr>
                  <w:r w:rsidRPr="005220F3">
                    <w:rPr>
                      <w:rFonts w:eastAsiaTheme="majorEastAsia"/>
                      <w:b/>
                      <w:kern w:val="0"/>
                      <w:szCs w:val="21"/>
                    </w:rPr>
                    <w:t>预测因子</w:t>
                  </w:r>
                </w:p>
              </w:tc>
              <w:tc>
                <w:tcPr>
                  <w:tcW w:w="1428" w:type="dxa"/>
                  <w:vMerge w:val="restart"/>
                  <w:vAlign w:val="center"/>
                </w:tcPr>
                <w:p w14:paraId="0F6B5A65" w14:textId="77777777" w:rsidR="002B64E3" w:rsidRPr="005220F3" w:rsidRDefault="00C40525">
                  <w:pPr>
                    <w:snapToGrid w:val="0"/>
                    <w:jc w:val="center"/>
                    <w:rPr>
                      <w:rFonts w:eastAsiaTheme="majorEastAsia"/>
                      <w:b/>
                      <w:kern w:val="0"/>
                      <w:szCs w:val="21"/>
                    </w:rPr>
                  </w:pPr>
                  <w:r w:rsidRPr="005220F3">
                    <w:rPr>
                      <w:rFonts w:eastAsiaTheme="majorEastAsia"/>
                      <w:b/>
                      <w:kern w:val="0"/>
                      <w:szCs w:val="21"/>
                    </w:rPr>
                    <w:t>源强</w:t>
                  </w:r>
                </w:p>
                <w:p w14:paraId="24777C8E" w14:textId="77777777" w:rsidR="002B64E3" w:rsidRPr="005220F3" w:rsidRDefault="00C40525">
                  <w:pPr>
                    <w:snapToGrid w:val="0"/>
                    <w:jc w:val="center"/>
                    <w:rPr>
                      <w:rFonts w:eastAsiaTheme="majorEastAsia"/>
                      <w:b/>
                      <w:kern w:val="0"/>
                      <w:szCs w:val="21"/>
                    </w:rPr>
                  </w:pPr>
                  <w:r w:rsidRPr="005220F3">
                    <w:rPr>
                      <w:rFonts w:eastAsiaTheme="majorEastAsia"/>
                      <w:b/>
                      <w:kern w:val="0"/>
                      <w:szCs w:val="21"/>
                    </w:rPr>
                    <w:t>（</w:t>
                  </w:r>
                  <w:r w:rsidRPr="005220F3">
                    <w:rPr>
                      <w:rFonts w:eastAsiaTheme="majorEastAsia"/>
                      <w:b/>
                      <w:kern w:val="0"/>
                      <w:szCs w:val="21"/>
                    </w:rPr>
                    <w:t>kg/h</w:t>
                  </w:r>
                  <w:r w:rsidRPr="005220F3">
                    <w:rPr>
                      <w:rFonts w:eastAsiaTheme="majorEastAsia"/>
                      <w:b/>
                      <w:kern w:val="0"/>
                      <w:szCs w:val="21"/>
                    </w:rPr>
                    <w:t>）</w:t>
                  </w:r>
                </w:p>
              </w:tc>
              <w:tc>
                <w:tcPr>
                  <w:tcW w:w="2572" w:type="dxa"/>
                  <w:gridSpan w:val="3"/>
                  <w:vAlign w:val="center"/>
                </w:tcPr>
                <w:p w14:paraId="16F21F57" w14:textId="77777777" w:rsidR="002B64E3" w:rsidRPr="005220F3" w:rsidRDefault="00C40525">
                  <w:pPr>
                    <w:snapToGrid w:val="0"/>
                    <w:jc w:val="center"/>
                    <w:rPr>
                      <w:rFonts w:eastAsiaTheme="majorEastAsia"/>
                      <w:b/>
                      <w:kern w:val="0"/>
                      <w:szCs w:val="21"/>
                    </w:rPr>
                  </w:pPr>
                  <w:r w:rsidRPr="005220F3">
                    <w:rPr>
                      <w:rFonts w:eastAsiaTheme="majorEastAsia"/>
                      <w:b/>
                      <w:kern w:val="0"/>
                      <w:szCs w:val="21"/>
                    </w:rPr>
                    <w:t>面源参数（</w:t>
                  </w:r>
                  <w:r w:rsidRPr="005220F3">
                    <w:rPr>
                      <w:rFonts w:eastAsiaTheme="majorEastAsia"/>
                      <w:b/>
                      <w:kern w:val="0"/>
                      <w:szCs w:val="21"/>
                    </w:rPr>
                    <w:t>m</w:t>
                  </w:r>
                  <w:r w:rsidRPr="005220F3">
                    <w:rPr>
                      <w:rFonts w:eastAsiaTheme="majorEastAsia"/>
                      <w:b/>
                      <w:kern w:val="0"/>
                      <w:szCs w:val="21"/>
                    </w:rPr>
                    <w:t>）</w:t>
                  </w:r>
                </w:p>
              </w:tc>
              <w:tc>
                <w:tcPr>
                  <w:tcW w:w="1237" w:type="dxa"/>
                  <w:vMerge w:val="restart"/>
                  <w:vAlign w:val="center"/>
                </w:tcPr>
                <w:p w14:paraId="61A91895" w14:textId="77777777" w:rsidR="002B64E3" w:rsidRPr="005220F3" w:rsidRDefault="00C40525">
                  <w:pPr>
                    <w:snapToGrid w:val="0"/>
                    <w:jc w:val="center"/>
                    <w:rPr>
                      <w:rFonts w:eastAsiaTheme="majorEastAsia"/>
                      <w:b/>
                      <w:kern w:val="0"/>
                      <w:szCs w:val="21"/>
                    </w:rPr>
                  </w:pPr>
                  <w:r w:rsidRPr="005220F3">
                    <w:rPr>
                      <w:rFonts w:eastAsiaTheme="majorEastAsia"/>
                      <w:b/>
                      <w:kern w:val="0"/>
                      <w:szCs w:val="21"/>
                    </w:rPr>
                    <w:t>标准值</w:t>
                  </w:r>
                </w:p>
                <w:p w14:paraId="2F20ED03" w14:textId="77777777" w:rsidR="002B64E3" w:rsidRPr="005220F3" w:rsidRDefault="00C40525">
                  <w:pPr>
                    <w:snapToGrid w:val="0"/>
                    <w:jc w:val="center"/>
                    <w:rPr>
                      <w:rFonts w:eastAsiaTheme="majorEastAsia"/>
                      <w:b/>
                      <w:kern w:val="0"/>
                      <w:szCs w:val="21"/>
                    </w:rPr>
                  </w:pPr>
                  <w:r w:rsidRPr="005220F3">
                    <w:rPr>
                      <w:rFonts w:eastAsiaTheme="majorEastAsia"/>
                      <w:b/>
                      <w:kern w:val="0"/>
                      <w:szCs w:val="21"/>
                    </w:rPr>
                    <w:t>mg/m</w:t>
                  </w:r>
                  <w:r w:rsidRPr="005220F3">
                    <w:rPr>
                      <w:rFonts w:eastAsiaTheme="majorEastAsia"/>
                      <w:b/>
                      <w:kern w:val="0"/>
                      <w:szCs w:val="21"/>
                      <w:vertAlign w:val="superscript"/>
                    </w:rPr>
                    <w:t>3</w:t>
                  </w:r>
                </w:p>
              </w:tc>
            </w:tr>
            <w:tr w:rsidR="005220F3" w:rsidRPr="005220F3" w14:paraId="7816F374" w14:textId="77777777">
              <w:trPr>
                <w:trHeight w:val="397"/>
              </w:trPr>
              <w:tc>
                <w:tcPr>
                  <w:tcW w:w="2458" w:type="dxa"/>
                  <w:vMerge/>
                  <w:vAlign w:val="center"/>
                </w:tcPr>
                <w:p w14:paraId="0A541652" w14:textId="77777777" w:rsidR="002B64E3" w:rsidRPr="005220F3" w:rsidRDefault="002B64E3">
                  <w:pPr>
                    <w:snapToGrid w:val="0"/>
                    <w:jc w:val="center"/>
                    <w:rPr>
                      <w:rFonts w:eastAsiaTheme="majorEastAsia"/>
                      <w:kern w:val="0"/>
                      <w:szCs w:val="21"/>
                    </w:rPr>
                  </w:pPr>
                </w:p>
              </w:tc>
              <w:tc>
                <w:tcPr>
                  <w:tcW w:w="1424" w:type="dxa"/>
                  <w:vMerge/>
                  <w:vAlign w:val="center"/>
                </w:tcPr>
                <w:p w14:paraId="56E8EC81" w14:textId="77777777" w:rsidR="002B64E3" w:rsidRPr="005220F3" w:rsidRDefault="002B64E3">
                  <w:pPr>
                    <w:snapToGrid w:val="0"/>
                    <w:jc w:val="center"/>
                    <w:rPr>
                      <w:rFonts w:eastAsiaTheme="majorEastAsia"/>
                      <w:kern w:val="0"/>
                      <w:szCs w:val="21"/>
                    </w:rPr>
                  </w:pPr>
                </w:p>
              </w:tc>
              <w:tc>
                <w:tcPr>
                  <w:tcW w:w="1428" w:type="dxa"/>
                  <w:vMerge/>
                  <w:vAlign w:val="center"/>
                </w:tcPr>
                <w:p w14:paraId="40C5EADA" w14:textId="77777777" w:rsidR="002B64E3" w:rsidRPr="005220F3" w:rsidRDefault="002B64E3">
                  <w:pPr>
                    <w:snapToGrid w:val="0"/>
                    <w:jc w:val="center"/>
                    <w:rPr>
                      <w:rFonts w:eastAsiaTheme="majorEastAsia"/>
                      <w:kern w:val="0"/>
                      <w:szCs w:val="21"/>
                    </w:rPr>
                  </w:pPr>
                </w:p>
              </w:tc>
              <w:tc>
                <w:tcPr>
                  <w:tcW w:w="856" w:type="dxa"/>
                  <w:vAlign w:val="center"/>
                </w:tcPr>
                <w:p w14:paraId="03CF8CCF" w14:textId="77777777" w:rsidR="002B64E3" w:rsidRPr="005220F3" w:rsidRDefault="00C40525">
                  <w:pPr>
                    <w:snapToGrid w:val="0"/>
                    <w:jc w:val="center"/>
                    <w:rPr>
                      <w:rFonts w:eastAsiaTheme="majorEastAsia"/>
                      <w:b/>
                      <w:kern w:val="0"/>
                      <w:szCs w:val="21"/>
                    </w:rPr>
                  </w:pPr>
                  <w:r w:rsidRPr="005220F3">
                    <w:rPr>
                      <w:rFonts w:eastAsiaTheme="majorEastAsia"/>
                      <w:b/>
                      <w:kern w:val="0"/>
                      <w:szCs w:val="21"/>
                    </w:rPr>
                    <w:t>长</w:t>
                  </w:r>
                </w:p>
              </w:tc>
              <w:tc>
                <w:tcPr>
                  <w:tcW w:w="858" w:type="dxa"/>
                  <w:vAlign w:val="center"/>
                </w:tcPr>
                <w:p w14:paraId="4C598BFC" w14:textId="77777777" w:rsidR="002B64E3" w:rsidRPr="005220F3" w:rsidRDefault="00C40525">
                  <w:pPr>
                    <w:snapToGrid w:val="0"/>
                    <w:jc w:val="center"/>
                    <w:rPr>
                      <w:rFonts w:eastAsiaTheme="majorEastAsia"/>
                      <w:b/>
                      <w:kern w:val="0"/>
                      <w:szCs w:val="21"/>
                    </w:rPr>
                  </w:pPr>
                  <w:r w:rsidRPr="005220F3">
                    <w:rPr>
                      <w:rFonts w:eastAsiaTheme="majorEastAsia"/>
                      <w:b/>
                      <w:kern w:val="0"/>
                      <w:szCs w:val="21"/>
                    </w:rPr>
                    <w:t>宽</w:t>
                  </w:r>
                </w:p>
              </w:tc>
              <w:tc>
                <w:tcPr>
                  <w:tcW w:w="858" w:type="dxa"/>
                  <w:vAlign w:val="center"/>
                </w:tcPr>
                <w:p w14:paraId="225C1186" w14:textId="77777777" w:rsidR="002B64E3" w:rsidRPr="005220F3" w:rsidRDefault="00C40525">
                  <w:pPr>
                    <w:snapToGrid w:val="0"/>
                    <w:jc w:val="center"/>
                    <w:rPr>
                      <w:rFonts w:eastAsiaTheme="majorEastAsia"/>
                      <w:b/>
                      <w:kern w:val="0"/>
                      <w:szCs w:val="21"/>
                    </w:rPr>
                  </w:pPr>
                  <w:r w:rsidRPr="005220F3">
                    <w:rPr>
                      <w:rFonts w:eastAsiaTheme="majorEastAsia"/>
                      <w:b/>
                      <w:kern w:val="0"/>
                      <w:szCs w:val="21"/>
                    </w:rPr>
                    <w:t>高</w:t>
                  </w:r>
                </w:p>
              </w:tc>
              <w:tc>
                <w:tcPr>
                  <w:tcW w:w="1237" w:type="dxa"/>
                  <w:vMerge/>
                  <w:vAlign w:val="center"/>
                </w:tcPr>
                <w:p w14:paraId="41190664" w14:textId="77777777" w:rsidR="002B64E3" w:rsidRPr="005220F3" w:rsidRDefault="002B64E3">
                  <w:pPr>
                    <w:snapToGrid w:val="0"/>
                    <w:jc w:val="center"/>
                    <w:rPr>
                      <w:rFonts w:eastAsiaTheme="majorEastAsia"/>
                      <w:kern w:val="0"/>
                      <w:szCs w:val="21"/>
                    </w:rPr>
                  </w:pPr>
                </w:p>
              </w:tc>
            </w:tr>
            <w:tr w:rsidR="005220F3" w:rsidRPr="005220F3" w14:paraId="3EA86CF5" w14:textId="77777777">
              <w:trPr>
                <w:trHeight w:val="397"/>
              </w:trPr>
              <w:tc>
                <w:tcPr>
                  <w:tcW w:w="2458" w:type="dxa"/>
                  <w:vAlign w:val="center"/>
                </w:tcPr>
                <w:p w14:paraId="2386B422" w14:textId="77777777" w:rsidR="002B64E3" w:rsidRPr="005220F3" w:rsidRDefault="00C40525">
                  <w:pPr>
                    <w:snapToGrid w:val="0"/>
                    <w:jc w:val="center"/>
                    <w:rPr>
                      <w:rFonts w:eastAsiaTheme="majorEastAsia"/>
                      <w:kern w:val="0"/>
                      <w:szCs w:val="21"/>
                    </w:rPr>
                  </w:pPr>
                  <w:r w:rsidRPr="005220F3">
                    <w:rPr>
                      <w:rFonts w:eastAsiaTheme="majorEastAsia"/>
                      <w:kern w:val="0"/>
                      <w:szCs w:val="21"/>
                    </w:rPr>
                    <w:t>生产车间</w:t>
                  </w:r>
                </w:p>
              </w:tc>
              <w:tc>
                <w:tcPr>
                  <w:tcW w:w="1424" w:type="dxa"/>
                  <w:vAlign w:val="center"/>
                </w:tcPr>
                <w:p w14:paraId="01B95419" w14:textId="77777777" w:rsidR="002B64E3" w:rsidRPr="005220F3" w:rsidRDefault="00C40525">
                  <w:pPr>
                    <w:snapToGrid w:val="0"/>
                    <w:jc w:val="center"/>
                    <w:rPr>
                      <w:rFonts w:eastAsiaTheme="majorEastAsia"/>
                      <w:kern w:val="0"/>
                      <w:szCs w:val="21"/>
                    </w:rPr>
                  </w:pPr>
                  <w:r w:rsidRPr="005220F3">
                    <w:rPr>
                      <w:rFonts w:eastAsiaTheme="majorEastAsia" w:hint="eastAsia"/>
                      <w:kern w:val="0"/>
                      <w:szCs w:val="21"/>
                    </w:rPr>
                    <w:t>非甲烷总烃</w:t>
                  </w:r>
                </w:p>
              </w:tc>
              <w:tc>
                <w:tcPr>
                  <w:tcW w:w="1428" w:type="dxa"/>
                  <w:vAlign w:val="center"/>
                </w:tcPr>
                <w:p w14:paraId="3DDBEB18" w14:textId="77777777" w:rsidR="002B64E3" w:rsidRPr="005220F3" w:rsidRDefault="00C40525">
                  <w:pPr>
                    <w:snapToGrid w:val="0"/>
                    <w:jc w:val="center"/>
                    <w:rPr>
                      <w:rFonts w:eastAsiaTheme="majorEastAsia"/>
                      <w:kern w:val="0"/>
                      <w:szCs w:val="21"/>
                    </w:rPr>
                  </w:pPr>
                  <w:r w:rsidRPr="005220F3">
                    <w:rPr>
                      <w:rFonts w:eastAsiaTheme="majorEastAsia"/>
                      <w:kern w:val="0"/>
                      <w:szCs w:val="21"/>
                    </w:rPr>
                    <w:t>0.00004</w:t>
                  </w:r>
                </w:p>
              </w:tc>
              <w:tc>
                <w:tcPr>
                  <w:tcW w:w="856" w:type="dxa"/>
                  <w:vAlign w:val="center"/>
                </w:tcPr>
                <w:p w14:paraId="38D6D169" w14:textId="77777777" w:rsidR="002B64E3" w:rsidRPr="005220F3" w:rsidRDefault="00C40525">
                  <w:pPr>
                    <w:snapToGrid w:val="0"/>
                    <w:jc w:val="center"/>
                    <w:rPr>
                      <w:rFonts w:eastAsiaTheme="majorEastAsia"/>
                      <w:kern w:val="0"/>
                      <w:szCs w:val="21"/>
                    </w:rPr>
                  </w:pPr>
                  <w:r w:rsidRPr="005220F3">
                    <w:rPr>
                      <w:rFonts w:eastAsiaTheme="majorEastAsia"/>
                      <w:kern w:val="0"/>
                      <w:szCs w:val="21"/>
                    </w:rPr>
                    <w:t>30</w:t>
                  </w:r>
                </w:p>
              </w:tc>
              <w:tc>
                <w:tcPr>
                  <w:tcW w:w="858" w:type="dxa"/>
                  <w:vAlign w:val="center"/>
                </w:tcPr>
                <w:p w14:paraId="242C83E2" w14:textId="77777777" w:rsidR="002B64E3" w:rsidRPr="005220F3" w:rsidRDefault="00C40525">
                  <w:pPr>
                    <w:snapToGrid w:val="0"/>
                    <w:jc w:val="center"/>
                    <w:rPr>
                      <w:rFonts w:eastAsiaTheme="majorEastAsia"/>
                      <w:kern w:val="0"/>
                      <w:szCs w:val="21"/>
                    </w:rPr>
                  </w:pPr>
                  <w:r w:rsidRPr="005220F3">
                    <w:rPr>
                      <w:rFonts w:eastAsiaTheme="majorEastAsia"/>
                      <w:kern w:val="0"/>
                      <w:szCs w:val="21"/>
                    </w:rPr>
                    <w:t>10</w:t>
                  </w:r>
                </w:p>
              </w:tc>
              <w:tc>
                <w:tcPr>
                  <w:tcW w:w="858" w:type="dxa"/>
                  <w:vAlign w:val="center"/>
                </w:tcPr>
                <w:p w14:paraId="5ACC4DAA" w14:textId="77777777" w:rsidR="002B64E3" w:rsidRPr="005220F3" w:rsidRDefault="00C40525">
                  <w:pPr>
                    <w:snapToGrid w:val="0"/>
                    <w:jc w:val="center"/>
                    <w:rPr>
                      <w:rFonts w:eastAsiaTheme="majorEastAsia"/>
                      <w:kern w:val="0"/>
                      <w:szCs w:val="21"/>
                    </w:rPr>
                  </w:pPr>
                  <w:r w:rsidRPr="005220F3">
                    <w:rPr>
                      <w:rFonts w:eastAsiaTheme="majorEastAsia"/>
                      <w:kern w:val="0"/>
                      <w:szCs w:val="21"/>
                    </w:rPr>
                    <w:t>6</w:t>
                  </w:r>
                </w:p>
              </w:tc>
              <w:tc>
                <w:tcPr>
                  <w:tcW w:w="1237" w:type="dxa"/>
                  <w:vAlign w:val="center"/>
                </w:tcPr>
                <w:p w14:paraId="6ACC676B" w14:textId="77777777" w:rsidR="002B64E3" w:rsidRPr="005220F3" w:rsidRDefault="00C40525">
                  <w:pPr>
                    <w:snapToGrid w:val="0"/>
                    <w:jc w:val="center"/>
                    <w:rPr>
                      <w:rFonts w:eastAsiaTheme="majorEastAsia"/>
                      <w:kern w:val="0"/>
                      <w:szCs w:val="21"/>
                    </w:rPr>
                  </w:pPr>
                  <w:r w:rsidRPr="005220F3">
                    <w:rPr>
                      <w:rFonts w:eastAsiaTheme="majorEastAsia"/>
                      <w:kern w:val="0"/>
                      <w:szCs w:val="21"/>
                    </w:rPr>
                    <w:t>2.0</w:t>
                  </w:r>
                </w:p>
              </w:tc>
            </w:tr>
          </w:tbl>
          <w:p w14:paraId="5E68BADC" w14:textId="77777777" w:rsidR="002B64E3" w:rsidRPr="005220F3" w:rsidRDefault="00C40525">
            <w:pPr>
              <w:adjustRightInd w:val="0"/>
              <w:snapToGrid w:val="0"/>
              <w:spacing w:line="360" w:lineRule="auto"/>
              <w:jc w:val="center"/>
              <w:rPr>
                <w:rFonts w:eastAsiaTheme="majorEastAsia"/>
                <w:b/>
                <w:sz w:val="24"/>
              </w:rPr>
            </w:pPr>
            <w:r w:rsidRPr="005220F3">
              <w:rPr>
                <w:rFonts w:eastAsiaTheme="majorEastAsia"/>
                <w:b/>
                <w:sz w:val="24"/>
              </w:rPr>
              <w:t>表</w:t>
            </w:r>
            <w:r w:rsidRPr="005220F3">
              <w:rPr>
                <w:rFonts w:eastAsiaTheme="majorEastAsia"/>
                <w:b/>
                <w:sz w:val="24"/>
              </w:rPr>
              <w:t xml:space="preserve">5-2  </w:t>
            </w:r>
            <w:r w:rsidRPr="005220F3">
              <w:rPr>
                <w:rFonts w:eastAsiaTheme="majorEastAsia"/>
                <w:b/>
                <w:sz w:val="24"/>
              </w:rPr>
              <w:t>本项目</w:t>
            </w:r>
            <w:r w:rsidRPr="005220F3">
              <w:rPr>
                <w:rFonts w:eastAsiaTheme="majorEastAsia" w:hint="eastAsia"/>
                <w:b/>
                <w:sz w:val="24"/>
              </w:rPr>
              <w:t>非甲烷总烃</w:t>
            </w:r>
            <w:r w:rsidRPr="005220F3">
              <w:rPr>
                <w:rFonts w:eastAsiaTheme="majorEastAsia"/>
                <w:b/>
                <w:sz w:val="24"/>
              </w:rPr>
              <w:t>无组织排放</w:t>
            </w:r>
            <w:r w:rsidRPr="005220F3">
              <w:rPr>
                <w:rFonts w:eastAsiaTheme="majorEastAsia" w:hint="eastAsia"/>
                <w:b/>
                <w:sz w:val="24"/>
              </w:rPr>
              <w:t>废气</w:t>
            </w:r>
            <w:r w:rsidRPr="005220F3">
              <w:rPr>
                <w:rFonts w:eastAsiaTheme="majorEastAsia"/>
                <w:b/>
                <w:sz w:val="24"/>
              </w:rPr>
              <w:t>下风向浓度落地浓度及占标率</w:t>
            </w:r>
          </w:p>
          <w:tbl>
            <w:tblPr>
              <w:tblW w:w="91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712"/>
              <w:gridCol w:w="1154"/>
              <w:gridCol w:w="2970"/>
              <w:gridCol w:w="2574"/>
            </w:tblGrid>
            <w:tr w:rsidR="005220F3" w:rsidRPr="005220F3" w14:paraId="384960A2" w14:textId="77777777">
              <w:trPr>
                <w:trHeight w:val="840"/>
              </w:trPr>
              <w:tc>
                <w:tcPr>
                  <w:tcW w:w="709" w:type="dxa"/>
                  <w:shd w:val="clear" w:color="auto" w:fill="auto"/>
                  <w:vAlign w:val="center"/>
                </w:tcPr>
                <w:p w14:paraId="72D56B2D" w14:textId="77777777" w:rsidR="002B64E3" w:rsidRPr="005220F3" w:rsidRDefault="00C40525">
                  <w:pPr>
                    <w:widowControl/>
                    <w:jc w:val="center"/>
                    <w:rPr>
                      <w:rFonts w:eastAsiaTheme="minorEastAsia"/>
                      <w:b/>
                      <w:bCs/>
                      <w:kern w:val="0"/>
                      <w:szCs w:val="21"/>
                    </w:rPr>
                  </w:pPr>
                  <w:r w:rsidRPr="005220F3">
                    <w:rPr>
                      <w:rFonts w:eastAsiaTheme="minorEastAsia"/>
                      <w:b/>
                      <w:bCs/>
                      <w:kern w:val="0"/>
                      <w:szCs w:val="21"/>
                    </w:rPr>
                    <w:t>序号</w:t>
                  </w:r>
                </w:p>
              </w:tc>
              <w:tc>
                <w:tcPr>
                  <w:tcW w:w="1712" w:type="dxa"/>
                  <w:shd w:val="clear" w:color="auto" w:fill="auto"/>
                  <w:vAlign w:val="center"/>
                </w:tcPr>
                <w:p w14:paraId="007D94B6" w14:textId="77777777" w:rsidR="002B64E3" w:rsidRPr="005220F3" w:rsidRDefault="00C40525">
                  <w:pPr>
                    <w:widowControl/>
                    <w:jc w:val="center"/>
                    <w:rPr>
                      <w:rFonts w:eastAsiaTheme="minorEastAsia"/>
                      <w:b/>
                      <w:bCs/>
                      <w:kern w:val="0"/>
                      <w:szCs w:val="21"/>
                    </w:rPr>
                  </w:pPr>
                  <w:r w:rsidRPr="005220F3">
                    <w:rPr>
                      <w:rFonts w:eastAsiaTheme="minorEastAsia"/>
                      <w:b/>
                      <w:bCs/>
                      <w:kern w:val="0"/>
                      <w:szCs w:val="21"/>
                    </w:rPr>
                    <w:t>地形</w:t>
                  </w:r>
                </w:p>
              </w:tc>
              <w:tc>
                <w:tcPr>
                  <w:tcW w:w="1154" w:type="dxa"/>
                  <w:shd w:val="clear" w:color="auto" w:fill="auto"/>
                  <w:vAlign w:val="center"/>
                </w:tcPr>
                <w:p w14:paraId="6CBECB3A" w14:textId="77777777" w:rsidR="002B64E3" w:rsidRPr="005220F3" w:rsidRDefault="00C40525">
                  <w:pPr>
                    <w:widowControl/>
                    <w:jc w:val="center"/>
                    <w:rPr>
                      <w:rFonts w:eastAsiaTheme="minorEastAsia"/>
                      <w:b/>
                      <w:bCs/>
                      <w:kern w:val="0"/>
                      <w:szCs w:val="21"/>
                    </w:rPr>
                  </w:pPr>
                  <w:r w:rsidRPr="005220F3">
                    <w:rPr>
                      <w:rFonts w:eastAsiaTheme="minorEastAsia"/>
                      <w:b/>
                      <w:bCs/>
                      <w:kern w:val="0"/>
                      <w:szCs w:val="21"/>
                    </w:rPr>
                    <w:t>距离</w:t>
                  </w:r>
                  <w:r w:rsidRPr="005220F3">
                    <w:rPr>
                      <w:rFonts w:eastAsiaTheme="minorEastAsia"/>
                      <w:b/>
                      <w:bCs/>
                      <w:kern w:val="0"/>
                      <w:szCs w:val="21"/>
                    </w:rPr>
                    <w:t>m</w:t>
                  </w:r>
                </w:p>
              </w:tc>
              <w:tc>
                <w:tcPr>
                  <w:tcW w:w="2970" w:type="dxa"/>
                  <w:shd w:val="clear" w:color="auto" w:fill="auto"/>
                  <w:vAlign w:val="center"/>
                </w:tcPr>
                <w:p w14:paraId="6E876A5A" w14:textId="77777777" w:rsidR="002B64E3" w:rsidRPr="005220F3" w:rsidRDefault="00C40525">
                  <w:pPr>
                    <w:widowControl/>
                    <w:jc w:val="center"/>
                    <w:rPr>
                      <w:rFonts w:eastAsiaTheme="minorEastAsia"/>
                      <w:b/>
                      <w:bCs/>
                      <w:kern w:val="0"/>
                      <w:szCs w:val="21"/>
                    </w:rPr>
                  </w:pPr>
                  <w:r w:rsidRPr="005220F3">
                    <w:rPr>
                      <w:rFonts w:eastAsiaTheme="minorEastAsia" w:hint="eastAsia"/>
                      <w:b/>
                      <w:bCs/>
                      <w:kern w:val="0"/>
                      <w:szCs w:val="21"/>
                    </w:rPr>
                    <w:t>非甲烷总烃</w:t>
                  </w:r>
                  <w:r w:rsidRPr="005220F3">
                    <w:rPr>
                      <w:rFonts w:eastAsiaTheme="minorEastAsia"/>
                      <w:b/>
                      <w:bCs/>
                      <w:kern w:val="0"/>
                      <w:szCs w:val="21"/>
                    </w:rPr>
                    <w:t>下风向浓度</w:t>
                  </w:r>
                  <w:r w:rsidRPr="005220F3">
                    <w:rPr>
                      <w:rFonts w:eastAsiaTheme="minorEastAsia"/>
                      <w:b/>
                      <w:bCs/>
                      <w:kern w:val="0"/>
                      <w:szCs w:val="21"/>
                    </w:rPr>
                    <w:t>mg/m</w:t>
                  </w:r>
                  <w:r w:rsidRPr="005220F3">
                    <w:rPr>
                      <w:rFonts w:eastAsiaTheme="minorEastAsia"/>
                      <w:b/>
                      <w:bCs/>
                      <w:kern w:val="0"/>
                      <w:szCs w:val="21"/>
                      <w:vertAlign w:val="superscript"/>
                    </w:rPr>
                    <w:t>3</w:t>
                  </w:r>
                </w:p>
              </w:tc>
              <w:tc>
                <w:tcPr>
                  <w:tcW w:w="2574" w:type="dxa"/>
                  <w:shd w:val="clear" w:color="auto" w:fill="auto"/>
                  <w:vAlign w:val="center"/>
                </w:tcPr>
                <w:p w14:paraId="5C07F4DB" w14:textId="77777777" w:rsidR="002B64E3" w:rsidRPr="005220F3" w:rsidRDefault="00C40525">
                  <w:pPr>
                    <w:widowControl/>
                    <w:jc w:val="center"/>
                    <w:rPr>
                      <w:rFonts w:eastAsiaTheme="minorEastAsia"/>
                      <w:b/>
                      <w:bCs/>
                      <w:kern w:val="0"/>
                      <w:szCs w:val="21"/>
                    </w:rPr>
                  </w:pPr>
                  <w:r w:rsidRPr="005220F3">
                    <w:rPr>
                      <w:rFonts w:eastAsiaTheme="minorEastAsia" w:hint="eastAsia"/>
                      <w:b/>
                      <w:bCs/>
                      <w:kern w:val="0"/>
                      <w:szCs w:val="21"/>
                    </w:rPr>
                    <w:t>非甲烷总烃</w:t>
                  </w:r>
                  <w:r w:rsidRPr="005220F3">
                    <w:rPr>
                      <w:rFonts w:eastAsiaTheme="minorEastAsia"/>
                      <w:b/>
                      <w:bCs/>
                      <w:kern w:val="0"/>
                      <w:szCs w:val="21"/>
                    </w:rPr>
                    <w:t>浓度占标率</w:t>
                  </w:r>
                  <w:r w:rsidRPr="005220F3">
                    <w:rPr>
                      <w:rFonts w:eastAsiaTheme="minorEastAsia"/>
                      <w:b/>
                      <w:bCs/>
                      <w:kern w:val="0"/>
                      <w:szCs w:val="21"/>
                    </w:rPr>
                    <w:t>%</w:t>
                  </w:r>
                </w:p>
              </w:tc>
            </w:tr>
            <w:tr w:rsidR="005220F3" w:rsidRPr="005220F3" w14:paraId="49B406D3" w14:textId="77777777">
              <w:trPr>
                <w:trHeight w:val="285"/>
              </w:trPr>
              <w:tc>
                <w:tcPr>
                  <w:tcW w:w="709" w:type="dxa"/>
                  <w:shd w:val="clear" w:color="auto" w:fill="auto"/>
                  <w:vAlign w:val="center"/>
                </w:tcPr>
                <w:p w14:paraId="720CEFFB" w14:textId="77777777" w:rsidR="002B64E3" w:rsidRPr="005220F3" w:rsidRDefault="00C40525">
                  <w:pPr>
                    <w:widowControl/>
                    <w:jc w:val="center"/>
                    <w:rPr>
                      <w:rFonts w:eastAsiaTheme="minorEastAsia"/>
                      <w:kern w:val="0"/>
                      <w:szCs w:val="21"/>
                    </w:rPr>
                  </w:pPr>
                  <w:r w:rsidRPr="005220F3">
                    <w:rPr>
                      <w:rFonts w:eastAsiaTheme="minorEastAsia"/>
                      <w:kern w:val="0"/>
                      <w:szCs w:val="21"/>
                    </w:rPr>
                    <w:t>1</w:t>
                  </w:r>
                </w:p>
              </w:tc>
              <w:tc>
                <w:tcPr>
                  <w:tcW w:w="1712" w:type="dxa"/>
                  <w:shd w:val="clear" w:color="auto" w:fill="auto"/>
                </w:tcPr>
                <w:p w14:paraId="755F54CF" w14:textId="77777777" w:rsidR="002B64E3" w:rsidRPr="005220F3" w:rsidRDefault="00C40525">
                  <w:pPr>
                    <w:widowControl/>
                    <w:jc w:val="center"/>
                    <w:rPr>
                      <w:rFonts w:eastAsiaTheme="minorEastAsia"/>
                      <w:kern w:val="0"/>
                      <w:szCs w:val="21"/>
                    </w:rPr>
                  </w:pPr>
                  <w:r w:rsidRPr="005220F3">
                    <w:rPr>
                      <w:rFonts w:hint="eastAsia"/>
                    </w:rPr>
                    <w:t>简单地形</w:t>
                  </w:r>
                </w:p>
              </w:tc>
              <w:tc>
                <w:tcPr>
                  <w:tcW w:w="1154" w:type="dxa"/>
                  <w:shd w:val="clear" w:color="auto" w:fill="auto"/>
                </w:tcPr>
                <w:p w14:paraId="6545874D" w14:textId="77777777" w:rsidR="002B64E3" w:rsidRPr="005220F3" w:rsidRDefault="00C40525">
                  <w:pPr>
                    <w:widowControl/>
                    <w:jc w:val="center"/>
                    <w:rPr>
                      <w:rFonts w:eastAsiaTheme="minorEastAsia"/>
                      <w:kern w:val="0"/>
                      <w:szCs w:val="21"/>
                    </w:rPr>
                  </w:pPr>
                  <w:r w:rsidRPr="005220F3">
                    <w:t>10</w:t>
                  </w:r>
                </w:p>
              </w:tc>
              <w:tc>
                <w:tcPr>
                  <w:tcW w:w="2970" w:type="dxa"/>
                  <w:shd w:val="clear" w:color="auto" w:fill="auto"/>
                </w:tcPr>
                <w:p w14:paraId="376489C9" w14:textId="77777777" w:rsidR="002B64E3" w:rsidRPr="005220F3" w:rsidRDefault="00C40525">
                  <w:pPr>
                    <w:widowControl/>
                    <w:jc w:val="center"/>
                    <w:rPr>
                      <w:rFonts w:eastAsiaTheme="minorEastAsia"/>
                      <w:kern w:val="0"/>
                      <w:szCs w:val="21"/>
                    </w:rPr>
                  </w:pPr>
                  <w:r w:rsidRPr="005220F3">
                    <w:t>8.252</w:t>
                  </w:r>
                  <w:r w:rsidRPr="005220F3">
                    <w:rPr>
                      <w:rFonts w:hint="eastAsia"/>
                    </w:rPr>
                    <w:t>×</w:t>
                  </w:r>
                  <w:r w:rsidRPr="005220F3">
                    <w:rPr>
                      <w:rFonts w:hint="eastAsia"/>
                    </w:rPr>
                    <w:t>10</w:t>
                  </w:r>
                  <w:r w:rsidRPr="005220F3">
                    <w:rPr>
                      <w:rFonts w:hint="eastAsia"/>
                      <w:vertAlign w:val="superscript"/>
                    </w:rPr>
                    <w:t>-</w:t>
                  </w:r>
                  <w:r w:rsidRPr="005220F3">
                    <w:rPr>
                      <w:vertAlign w:val="superscript"/>
                    </w:rPr>
                    <w:t>6</w:t>
                  </w:r>
                </w:p>
              </w:tc>
              <w:tc>
                <w:tcPr>
                  <w:tcW w:w="2574" w:type="dxa"/>
                  <w:shd w:val="clear" w:color="auto" w:fill="auto"/>
                </w:tcPr>
                <w:p w14:paraId="2706C4AE" w14:textId="77777777" w:rsidR="002B64E3" w:rsidRPr="005220F3" w:rsidRDefault="00C40525">
                  <w:pPr>
                    <w:widowControl/>
                    <w:jc w:val="center"/>
                    <w:rPr>
                      <w:rFonts w:eastAsiaTheme="minorEastAsia"/>
                      <w:kern w:val="0"/>
                      <w:szCs w:val="21"/>
                    </w:rPr>
                  </w:pPr>
                  <w:r w:rsidRPr="005220F3">
                    <w:t>0.00</w:t>
                  </w:r>
                </w:p>
              </w:tc>
            </w:tr>
            <w:tr w:rsidR="005220F3" w:rsidRPr="005220F3" w14:paraId="7AA71C74" w14:textId="77777777">
              <w:trPr>
                <w:trHeight w:val="285"/>
              </w:trPr>
              <w:tc>
                <w:tcPr>
                  <w:tcW w:w="709" w:type="dxa"/>
                  <w:shd w:val="clear" w:color="auto" w:fill="auto"/>
                  <w:vAlign w:val="center"/>
                </w:tcPr>
                <w:p w14:paraId="1A76AEA9" w14:textId="77777777" w:rsidR="002B64E3" w:rsidRPr="005220F3" w:rsidRDefault="00C40525">
                  <w:pPr>
                    <w:widowControl/>
                    <w:jc w:val="center"/>
                    <w:rPr>
                      <w:rFonts w:eastAsiaTheme="minorEastAsia"/>
                      <w:b/>
                      <w:kern w:val="0"/>
                      <w:szCs w:val="21"/>
                    </w:rPr>
                  </w:pPr>
                  <w:r w:rsidRPr="005220F3">
                    <w:rPr>
                      <w:rFonts w:eastAsiaTheme="minorEastAsia"/>
                      <w:b/>
                      <w:kern w:val="0"/>
                      <w:szCs w:val="21"/>
                    </w:rPr>
                    <w:t>2</w:t>
                  </w:r>
                </w:p>
              </w:tc>
              <w:tc>
                <w:tcPr>
                  <w:tcW w:w="1712" w:type="dxa"/>
                  <w:shd w:val="clear" w:color="auto" w:fill="auto"/>
                </w:tcPr>
                <w:p w14:paraId="56175359" w14:textId="77777777" w:rsidR="002B64E3" w:rsidRPr="005220F3" w:rsidRDefault="00C40525">
                  <w:pPr>
                    <w:widowControl/>
                    <w:jc w:val="center"/>
                    <w:rPr>
                      <w:rFonts w:eastAsiaTheme="minorEastAsia"/>
                      <w:b/>
                      <w:kern w:val="0"/>
                      <w:szCs w:val="21"/>
                    </w:rPr>
                  </w:pPr>
                  <w:r w:rsidRPr="005220F3">
                    <w:rPr>
                      <w:rFonts w:hint="eastAsia"/>
                      <w:b/>
                    </w:rPr>
                    <w:t>简单地形最大值</w:t>
                  </w:r>
                </w:p>
              </w:tc>
              <w:tc>
                <w:tcPr>
                  <w:tcW w:w="1154" w:type="dxa"/>
                  <w:shd w:val="clear" w:color="auto" w:fill="auto"/>
                </w:tcPr>
                <w:p w14:paraId="57E561E2" w14:textId="77777777" w:rsidR="002B64E3" w:rsidRPr="005220F3" w:rsidRDefault="00C40525">
                  <w:pPr>
                    <w:widowControl/>
                    <w:jc w:val="center"/>
                    <w:rPr>
                      <w:rFonts w:eastAsiaTheme="minorEastAsia"/>
                      <w:b/>
                      <w:kern w:val="0"/>
                      <w:szCs w:val="21"/>
                    </w:rPr>
                  </w:pPr>
                  <w:r w:rsidRPr="005220F3">
                    <w:rPr>
                      <w:b/>
                    </w:rPr>
                    <w:t>94</w:t>
                  </w:r>
                </w:p>
              </w:tc>
              <w:tc>
                <w:tcPr>
                  <w:tcW w:w="2970" w:type="dxa"/>
                  <w:shd w:val="clear" w:color="auto" w:fill="auto"/>
                </w:tcPr>
                <w:p w14:paraId="15E9122A" w14:textId="77777777" w:rsidR="002B64E3" w:rsidRPr="005220F3" w:rsidRDefault="00C40525">
                  <w:pPr>
                    <w:widowControl/>
                    <w:jc w:val="center"/>
                    <w:rPr>
                      <w:rFonts w:eastAsiaTheme="minorEastAsia"/>
                      <w:b/>
                      <w:kern w:val="0"/>
                      <w:szCs w:val="21"/>
                    </w:rPr>
                  </w:pPr>
                  <w:r w:rsidRPr="005220F3">
                    <w:rPr>
                      <w:b/>
                    </w:rPr>
                    <w:t>3.783</w:t>
                  </w:r>
                  <w:r w:rsidRPr="005220F3">
                    <w:rPr>
                      <w:rFonts w:hint="eastAsia"/>
                      <w:b/>
                    </w:rPr>
                    <w:t>×</w:t>
                  </w:r>
                  <w:r w:rsidRPr="005220F3">
                    <w:rPr>
                      <w:rFonts w:hint="eastAsia"/>
                      <w:b/>
                    </w:rPr>
                    <w:t>10</w:t>
                  </w:r>
                  <w:r w:rsidRPr="005220F3">
                    <w:rPr>
                      <w:rFonts w:hint="eastAsia"/>
                      <w:b/>
                      <w:vertAlign w:val="superscript"/>
                    </w:rPr>
                    <w:t>-</w:t>
                  </w:r>
                  <w:r w:rsidRPr="005220F3">
                    <w:rPr>
                      <w:b/>
                      <w:vertAlign w:val="superscript"/>
                    </w:rPr>
                    <w:t>5</w:t>
                  </w:r>
                </w:p>
              </w:tc>
              <w:tc>
                <w:tcPr>
                  <w:tcW w:w="2574" w:type="dxa"/>
                  <w:shd w:val="clear" w:color="auto" w:fill="auto"/>
                </w:tcPr>
                <w:p w14:paraId="296AA0CA" w14:textId="77777777" w:rsidR="002B64E3" w:rsidRPr="005220F3" w:rsidRDefault="00C40525">
                  <w:pPr>
                    <w:widowControl/>
                    <w:jc w:val="center"/>
                    <w:rPr>
                      <w:rFonts w:eastAsiaTheme="minorEastAsia"/>
                      <w:b/>
                      <w:kern w:val="0"/>
                      <w:szCs w:val="21"/>
                    </w:rPr>
                  </w:pPr>
                  <w:r w:rsidRPr="005220F3">
                    <w:rPr>
                      <w:b/>
                    </w:rPr>
                    <w:t>0.00</w:t>
                  </w:r>
                </w:p>
              </w:tc>
            </w:tr>
            <w:tr w:rsidR="005220F3" w:rsidRPr="005220F3" w14:paraId="49153C16" w14:textId="77777777">
              <w:trPr>
                <w:trHeight w:val="285"/>
              </w:trPr>
              <w:tc>
                <w:tcPr>
                  <w:tcW w:w="709" w:type="dxa"/>
                  <w:shd w:val="clear" w:color="auto" w:fill="auto"/>
                  <w:vAlign w:val="center"/>
                </w:tcPr>
                <w:p w14:paraId="77FB7B62" w14:textId="77777777" w:rsidR="002B64E3" w:rsidRPr="005220F3" w:rsidRDefault="00C40525">
                  <w:pPr>
                    <w:widowControl/>
                    <w:jc w:val="center"/>
                    <w:rPr>
                      <w:rFonts w:eastAsiaTheme="minorEastAsia"/>
                      <w:kern w:val="0"/>
                      <w:szCs w:val="21"/>
                    </w:rPr>
                  </w:pPr>
                  <w:r w:rsidRPr="005220F3">
                    <w:rPr>
                      <w:rFonts w:eastAsiaTheme="minorEastAsia"/>
                      <w:kern w:val="0"/>
                      <w:szCs w:val="21"/>
                    </w:rPr>
                    <w:t>3</w:t>
                  </w:r>
                </w:p>
              </w:tc>
              <w:tc>
                <w:tcPr>
                  <w:tcW w:w="1712" w:type="dxa"/>
                  <w:shd w:val="clear" w:color="auto" w:fill="auto"/>
                </w:tcPr>
                <w:p w14:paraId="05B95884" w14:textId="77777777" w:rsidR="002B64E3" w:rsidRPr="005220F3" w:rsidRDefault="00C40525">
                  <w:pPr>
                    <w:widowControl/>
                    <w:jc w:val="center"/>
                    <w:rPr>
                      <w:rFonts w:eastAsiaTheme="minorEastAsia"/>
                      <w:kern w:val="0"/>
                      <w:szCs w:val="21"/>
                    </w:rPr>
                  </w:pPr>
                  <w:r w:rsidRPr="005220F3">
                    <w:rPr>
                      <w:rFonts w:hint="eastAsia"/>
                    </w:rPr>
                    <w:t>简单地形</w:t>
                  </w:r>
                </w:p>
              </w:tc>
              <w:tc>
                <w:tcPr>
                  <w:tcW w:w="1154" w:type="dxa"/>
                  <w:shd w:val="clear" w:color="auto" w:fill="auto"/>
                </w:tcPr>
                <w:p w14:paraId="32856172" w14:textId="77777777" w:rsidR="002B64E3" w:rsidRPr="005220F3" w:rsidRDefault="00C40525">
                  <w:pPr>
                    <w:widowControl/>
                    <w:jc w:val="center"/>
                    <w:rPr>
                      <w:rFonts w:eastAsiaTheme="minorEastAsia"/>
                      <w:kern w:val="0"/>
                      <w:szCs w:val="21"/>
                    </w:rPr>
                  </w:pPr>
                  <w:r w:rsidRPr="005220F3">
                    <w:t>100</w:t>
                  </w:r>
                </w:p>
              </w:tc>
              <w:tc>
                <w:tcPr>
                  <w:tcW w:w="2970" w:type="dxa"/>
                  <w:shd w:val="clear" w:color="auto" w:fill="auto"/>
                </w:tcPr>
                <w:p w14:paraId="41F833AC" w14:textId="77777777" w:rsidR="002B64E3" w:rsidRPr="005220F3" w:rsidRDefault="00C40525">
                  <w:pPr>
                    <w:widowControl/>
                    <w:jc w:val="center"/>
                    <w:rPr>
                      <w:rFonts w:eastAsiaTheme="minorEastAsia"/>
                      <w:kern w:val="0"/>
                      <w:szCs w:val="21"/>
                    </w:rPr>
                  </w:pPr>
                  <w:r w:rsidRPr="005220F3">
                    <w:t>3.761</w:t>
                  </w:r>
                  <w:r w:rsidRPr="005220F3">
                    <w:rPr>
                      <w:rFonts w:hint="eastAsia"/>
                    </w:rPr>
                    <w:t>×</w:t>
                  </w:r>
                  <w:r w:rsidRPr="005220F3">
                    <w:rPr>
                      <w:rFonts w:hint="eastAsia"/>
                    </w:rPr>
                    <w:t>10</w:t>
                  </w:r>
                  <w:r w:rsidRPr="005220F3">
                    <w:rPr>
                      <w:rFonts w:hint="eastAsia"/>
                      <w:vertAlign w:val="superscript"/>
                    </w:rPr>
                    <w:t>-</w:t>
                  </w:r>
                  <w:r w:rsidRPr="005220F3">
                    <w:rPr>
                      <w:vertAlign w:val="superscript"/>
                    </w:rPr>
                    <w:t>5</w:t>
                  </w:r>
                </w:p>
              </w:tc>
              <w:tc>
                <w:tcPr>
                  <w:tcW w:w="2574" w:type="dxa"/>
                  <w:shd w:val="clear" w:color="auto" w:fill="auto"/>
                </w:tcPr>
                <w:p w14:paraId="69E31E7B" w14:textId="77777777" w:rsidR="002B64E3" w:rsidRPr="005220F3" w:rsidRDefault="00C40525">
                  <w:pPr>
                    <w:widowControl/>
                    <w:jc w:val="center"/>
                    <w:rPr>
                      <w:rFonts w:eastAsiaTheme="minorEastAsia"/>
                      <w:kern w:val="0"/>
                      <w:szCs w:val="21"/>
                    </w:rPr>
                  </w:pPr>
                  <w:r w:rsidRPr="005220F3">
                    <w:t>0.00</w:t>
                  </w:r>
                </w:p>
              </w:tc>
            </w:tr>
            <w:tr w:rsidR="005220F3" w:rsidRPr="005220F3" w14:paraId="7DFB4F49" w14:textId="77777777">
              <w:trPr>
                <w:trHeight w:val="285"/>
              </w:trPr>
              <w:tc>
                <w:tcPr>
                  <w:tcW w:w="709" w:type="dxa"/>
                  <w:shd w:val="clear" w:color="auto" w:fill="auto"/>
                  <w:vAlign w:val="center"/>
                </w:tcPr>
                <w:p w14:paraId="4EAEE4F1" w14:textId="77777777" w:rsidR="002B64E3" w:rsidRPr="005220F3" w:rsidRDefault="00C40525">
                  <w:pPr>
                    <w:widowControl/>
                    <w:jc w:val="center"/>
                    <w:rPr>
                      <w:rFonts w:eastAsiaTheme="minorEastAsia"/>
                      <w:kern w:val="0"/>
                      <w:szCs w:val="21"/>
                    </w:rPr>
                  </w:pPr>
                  <w:r w:rsidRPr="005220F3">
                    <w:rPr>
                      <w:rFonts w:eastAsiaTheme="minorEastAsia"/>
                      <w:kern w:val="0"/>
                      <w:szCs w:val="21"/>
                    </w:rPr>
                    <w:t>4</w:t>
                  </w:r>
                </w:p>
              </w:tc>
              <w:tc>
                <w:tcPr>
                  <w:tcW w:w="1712" w:type="dxa"/>
                  <w:shd w:val="clear" w:color="auto" w:fill="auto"/>
                </w:tcPr>
                <w:p w14:paraId="2691E04C" w14:textId="77777777" w:rsidR="002B64E3" w:rsidRPr="005220F3" w:rsidRDefault="00C40525">
                  <w:pPr>
                    <w:widowControl/>
                    <w:jc w:val="center"/>
                    <w:rPr>
                      <w:rFonts w:eastAsiaTheme="minorEastAsia"/>
                      <w:kern w:val="0"/>
                      <w:szCs w:val="21"/>
                    </w:rPr>
                  </w:pPr>
                  <w:r w:rsidRPr="005220F3">
                    <w:rPr>
                      <w:rFonts w:hint="eastAsia"/>
                    </w:rPr>
                    <w:t>简单地形</w:t>
                  </w:r>
                </w:p>
              </w:tc>
              <w:tc>
                <w:tcPr>
                  <w:tcW w:w="1154" w:type="dxa"/>
                  <w:shd w:val="clear" w:color="auto" w:fill="auto"/>
                </w:tcPr>
                <w:p w14:paraId="455688EB" w14:textId="77777777" w:rsidR="002B64E3" w:rsidRPr="005220F3" w:rsidRDefault="00C40525">
                  <w:pPr>
                    <w:widowControl/>
                    <w:jc w:val="center"/>
                    <w:rPr>
                      <w:rFonts w:eastAsiaTheme="minorEastAsia"/>
                      <w:kern w:val="0"/>
                      <w:szCs w:val="21"/>
                    </w:rPr>
                  </w:pPr>
                  <w:r w:rsidRPr="005220F3">
                    <w:t>100</w:t>
                  </w:r>
                </w:p>
              </w:tc>
              <w:tc>
                <w:tcPr>
                  <w:tcW w:w="2970" w:type="dxa"/>
                  <w:shd w:val="clear" w:color="auto" w:fill="auto"/>
                </w:tcPr>
                <w:p w14:paraId="23CF79E3" w14:textId="77777777" w:rsidR="002B64E3" w:rsidRPr="005220F3" w:rsidRDefault="00C40525">
                  <w:pPr>
                    <w:widowControl/>
                    <w:jc w:val="center"/>
                    <w:rPr>
                      <w:rFonts w:eastAsiaTheme="minorEastAsia"/>
                      <w:kern w:val="0"/>
                      <w:szCs w:val="21"/>
                    </w:rPr>
                  </w:pPr>
                  <w:r w:rsidRPr="005220F3">
                    <w:t>3.761</w:t>
                  </w:r>
                  <w:r w:rsidRPr="005220F3">
                    <w:rPr>
                      <w:rFonts w:hint="eastAsia"/>
                    </w:rPr>
                    <w:t>×</w:t>
                  </w:r>
                  <w:r w:rsidRPr="005220F3">
                    <w:rPr>
                      <w:rFonts w:hint="eastAsia"/>
                    </w:rPr>
                    <w:t>10</w:t>
                  </w:r>
                  <w:r w:rsidRPr="005220F3">
                    <w:rPr>
                      <w:rFonts w:hint="eastAsia"/>
                      <w:vertAlign w:val="superscript"/>
                    </w:rPr>
                    <w:t>-</w:t>
                  </w:r>
                  <w:r w:rsidRPr="005220F3">
                    <w:rPr>
                      <w:vertAlign w:val="superscript"/>
                    </w:rPr>
                    <w:t>5</w:t>
                  </w:r>
                </w:p>
              </w:tc>
              <w:tc>
                <w:tcPr>
                  <w:tcW w:w="2574" w:type="dxa"/>
                  <w:shd w:val="clear" w:color="auto" w:fill="auto"/>
                </w:tcPr>
                <w:p w14:paraId="6983BD1F" w14:textId="77777777" w:rsidR="002B64E3" w:rsidRPr="005220F3" w:rsidRDefault="00C40525">
                  <w:pPr>
                    <w:widowControl/>
                    <w:jc w:val="center"/>
                    <w:rPr>
                      <w:rFonts w:eastAsiaTheme="minorEastAsia"/>
                      <w:kern w:val="0"/>
                      <w:szCs w:val="21"/>
                    </w:rPr>
                  </w:pPr>
                  <w:r w:rsidRPr="005220F3">
                    <w:t>0.00</w:t>
                  </w:r>
                </w:p>
              </w:tc>
            </w:tr>
            <w:tr w:rsidR="005220F3" w:rsidRPr="005220F3" w14:paraId="11767AF0" w14:textId="77777777">
              <w:trPr>
                <w:trHeight w:val="285"/>
              </w:trPr>
              <w:tc>
                <w:tcPr>
                  <w:tcW w:w="709" w:type="dxa"/>
                  <w:shd w:val="clear" w:color="auto" w:fill="auto"/>
                  <w:vAlign w:val="center"/>
                </w:tcPr>
                <w:p w14:paraId="2D1D9B7B" w14:textId="77777777" w:rsidR="002B64E3" w:rsidRPr="005220F3" w:rsidRDefault="00C40525">
                  <w:pPr>
                    <w:widowControl/>
                    <w:jc w:val="center"/>
                    <w:rPr>
                      <w:rFonts w:eastAsiaTheme="minorEastAsia"/>
                      <w:kern w:val="0"/>
                      <w:szCs w:val="21"/>
                    </w:rPr>
                  </w:pPr>
                  <w:r w:rsidRPr="005220F3">
                    <w:rPr>
                      <w:rFonts w:eastAsiaTheme="minorEastAsia"/>
                      <w:kern w:val="0"/>
                      <w:szCs w:val="21"/>
                    </w:rPr>
                    <w:t>5</w:t>
                  </w:r>
                </w:p>
              </w:tc>
              <w:tc>
                <w:tcPr>
                  <w:tcW w:w="1712" w:type="dxa"/>
                  <w:shd w:val="clear" w:color="auto" w:fill="auto"/>
                </w:tcPr>
                <w:p w14:paraId="63E2902E" w14:textId="77777777" w:rsidR="002B64E3" w:rsidRPr="005220F3" w:rsidRDefault="00C40525">
                  <w:pPr>
                    <w:widowControl/>
                    <w:jc w:val="center"/>
                    <w:rPr>
                      <w:rFonts w:eastAsiaTheme="minorEastAsia"/>
                      <w:kern w:val="0"/>
                      <w:szCs w:val="21"/>
                    </w:rPr>
                  </w:pPr>
                  <w:r w:rsidRPr="005220F3">
                    <w:rPr>
                      <w:rFonts w:hint="eastAsia"/>
                    </w:rPr>
                    <w:t>简单地形</w:t>
                  </w:r>
                </w:p>
              </w:tc>
              <w:tc>
                <w:tcPr>
                  <w:tcW w:w="1154" w:type="dxa"/>
                  <w:shd w:val="clear" w:color="auto" w:fill="auto"/>
                </w:tcPr>
                <w:p w14:paraId="05C20E08" w14:textId="77777777" w:rsidR="002B64E3" w:rsidRPr="005220F3" w:rsidRDefault="00C40525">
                  <w:pPr>
                    <w:widowControl/>
                    <w:jc w:val="center"/>
                    <w:rPr>
                      <w:rFonts w:eastAsiaTheme="minorEastAsia"/>
                      <w:kern w:val="0"/>
                      <w:szCs w:val="21"/>
                    </w:rPr>
                  </w:pPr>
                  <w:r w:rsidRPr="005220F3">
                    <w:t>200</w:t>
                  </w:r>
                </w:p>
              </w:tc>
              <w:tc>
                <w:tcPr>
                  <w:tcW w:w="2970" w:type="dxa"/>
                  <w:shd w:val="clear" w:color="auto" w:fill="auto"/>
                </w:tcPr>
                <w:p w14:paraId="00A0E9CE" w14:textId="77777777" w:rsidR="002B64E3" w:rsidRPr="005220F3" w:rsidRDefault="00C40525">
                  <w:pPr>
                    <w:widowControl/>
                    <w:jc w:val="center"/>
                    <w:rPr>
                      <w:rFonts w:eastAsiaTheme="minorEastAsia"/>
                      <w:kern w:val="0"/>
                      <w:szCs w:val="21"/>
                    </w:rPr>
                  </w:pPr>
                  <w:r w:rsidRPr="005220F3">
                    <w:t>3.552</w:t>
                  </w:r>
                  <w:r w:rsidRPr="005220F3">
                    <w:rPr>
                      <w:rFonts w:hint="eastAsia"/>
                    </w:rPr>
                    <w:t>×</w:t>
                  </w:r>
                  <w:r w:rsidRPr="005220F3">
                    <w:rPr>
                      <w:rFonts w:hint="eastAsia"/>
                    </w:rPr>
                    <w:t>10</w:t>
                  </w:r>
                  <w:r w:rsidRPr="005220F3">
                    <w:rPr>
                      <w:rFonts w:hint="eastAsia"/>
                      <w:vertAlign w:val="superscript"/>
                    </w:rPr>
                    <w:t>-</w:t>
                  </w:r>
                  <w:r w:rsidRPr="005220F3">
                    <w:rPr>
                      <w:vertAlign w:val="superscript"/>
                    </w:rPr>
                    <w:t>5</w:t>
                  </w:r>
                </w:p>
              </w:tc>
              <w:tc>
                <w:tcPr>
                  <w:tcW w:w="2574" w:type="dxa"/>
                  <w:shd w:val="clear" w:color="auto" w:fill="auto"/>
                </w:tcPr>
                <w:p w14:paraId="38362D59" w14:textId="77777777" w:rsidR="002B64E3" w:rsidRPr="005220F3" w:rsidRDefault="00C40525">
                  <w:pPr>
                    <w:widowControl/>
                    <w:jc w:val="center"/>
                    <w:rPr>
                      <w:rFonts w:eastAsiaTheme="minorEastAsia"/>
                      <w:kern w:val="0"/>
                      <w:szCs w:val="21"/>
                    </w:rPr>
                  </w:pPr>
                  <w:r w:rsidRPr="005220F3">
                    <w:t>0.00</w:t>
                  </w:r>
                </w:p>
              </w:tc>
            </w:tr>
            <w:tr w:rsidR="005220F3" w:rsidRPr="005220F3" w14:paraId="5DB3F6EC" w14:textId="77777777">
              <w:trPr>
                <w:trHeight w:val="285"/>
              </w:trPr>
              <w:tc>
                <w:tcPr>
                  <w:tcW w:w="709" w:type="dxa"/>
                  <w:shd w:val="clear" w:color="auto" w:fill="auto"/>
                  <w:vAlign w:val="center"/>
                </w:tcPr>
                <w:p w14:paraId="095712B2" w14:textId="77777777" w:rsidR="002B64E3" w:rsidRPr="005220F3" w:rsidRDefault="00C40525">
                  <w:pPr>
                    <w:widowControl/>
                    <w:jc w:val="center"/>
                    <w:rPr>
                      <w:rFonts w:eastAsiaTheme="minorEastAsia"/>
                      <w:kern w:val="0"/>
                      <w:szCs w:val="21"/>
                    </w:rPr>
                  </w:pPr>
                  <w:r w:rsidRPr="005220F3">
                    <w:rPr>
                      <w:rFonts w:eastAsiaTheme="minorEastAsia"/>
                      <w:kern w:val="0"/>
                      <w:szCs w:val="21"/>
                    </w:rPr>
                    <w:t>6</w:t>
                  </w:r>
                </w:p>
              </w:tc>
              <w:tc>
                <w:tcPr>
                  <w:tcW w:w="1712" w:type="dxa"/>
                  <w:shd w:val="clear" w:color="auto" w:fill="auto"/>
                </w:tcPr>
                <w:p w14:paraId="6C74F168" w14:textId="77777777" w:rsidR="002B64E3" w:rsidRPr="005220F3" w:rsidRDefault="00C40525">
                  <w:pPr>
                    <w:widowControl/>
                    <w:jc w:val="center"/>
                    <w:rPr>
                      <w:rFonts w:eastAsiaTheme="minorEastAsia"/>
                      <w:kern w:val="0"/>
                      <w:szCs w:val="21"/>
                    </w:rPr>
                  </w:pPr>
                  <w:r w:rsidRPr="005220F3">
                    <w:rPr>
                      <w:rFonts w:hint="eastAsia"/>
                    </w:rPr>
                    <w:t>简单地形</w:t>
                  </w:r>
                </w:p>
              </w:tc>
              <w:tc>
                <w:tcPr>
                  <w:tcW w:w="1154" w:type="dxa"/>
                  <w:shd w:val="clear" w:color="auto" w:fill="auto"/>
                </w:tcPr>
                <w:p w14:paraId="5D5E0C34" w14:textId="77777777" w:rsidR="002B64E3" w:rsidRPr="005220F3" w:rsidRDefault="00C40525">
                  <w:pPr>
                    <w:widowControl/>
                    <w:jc w:val="center"/>
                    <w:rPr>
                      <w:rFonts w:eastAsiaTheme="minorEastAsia"/>
                      <w:kern w:val="0"/>
                      <w:szCs w:val="21"/>
                    </w:rPr>
                  </w:pPr>
                  <w:r w:rsidRPr="005220F3">
                    <w:t>300</w:t>
                  </w:r>
                </w:p>
              </w:tc>
              <w:tc>
                <w:tcPr>
                  <w:tcW w:w="2970" w:type="dxa"/>
                  <w:shd w:val="clear" w:color="auto" w:fill="auto"/>
                </w:tcPr>
                <w:p w14:paraId="7C07169B" w14:textId="77777777" w:rsidR="002B64E3" w:rsidRPr="005220F3" w:rsidRDefault="00C40525">
                  <w:pPr>
                    <w:widowControl/>
                    <w:jc w:val="center"/>
                    <w:rPr>
                      <w:rFonts w:eastAsiaTheme="minorEastAsia"/>
                      <w:kern w:val="0"/>
                      <w:szCs w:val="21"/>
                    </w:rPr>
                  </w:pPr>
                  <w:r w:rsidRPr="005220F3">
                    <w:t>3.065</w:t>
                  </w:r>
                  <w:r w:rsidRPr="005220F3">
                    <w:rPr>
                      <w:rFonts w:hint="eastAsia"/>
                    </w:rPr>
                    <w:t>×</w:t>
                  </w:r>
                  <w:r w:rsidRPr="005220F3">
                    <w:rPr>
                      <w:rFonts w:hint="eastAsia"/>
                    </w:rPr>
                    <w:t>10</w:t>
                  </w:r>
                  <w:r w:rsidRPr="005220F3">
                    <w:rPr>
                      <w:rFonts w:hint="eastAsia"/>
                      <w:vertAlign w:val="superscript"/>
                    </w:rPr>
                    <w:t>-</w:t>
                  </w:r>
                  <w:r w:rsidRPr="005220F3">
                    <w:rPr>
                      <w:vertAlign w:val="superscript"/>
                    </w:rPr>
                    <w:t>5</w:t>
                  </w:r>
                </w:p>
              </w:tc>
              <w:tc>
                <w:tcPr>
                  <w:tcW w:w="2574" w:type="dxa"/>
                  <w:shd w:val="clear" w:color="auto" w:fill="auto"/>
                </w:tcPr>
                <w:p w14:paraId="36FB31D8" w14:textId="77777777" w:rsidR="002B64E3" w:rsidRPr="005220F3" w:rsidRDefault="00C40525">
                  <w:pPr>
                    <w:widowControl/>
                    <w:jc w:val="center"/>
                    <w:rPr>
                      <w:rFonts w:eastAsiaTheme="minorEastAsia"/>
                      <w:kern w:val="0"/>
                      <w:szCs w:val="21"/>
                    </w:rPr>
                  </w:pPr>
                  <w:r w:rsidRPr="005220F3">
                    <w:t>0.00</w:t>
                  </w:r>
                </w:p>
              </w:tc>
            </w:tr>
            <w:tr w:rsidR="005220F3" w:rsidRPr="005220F3" w14:paraId="7D329F4D" w14:textId="77777777">
              <w:trPr>
                <w:trHeight w:val="285"/>
              </w:trPr>
              <w:tc>
                <w:tcPr>
                  <w:tcW w:w="709" w:type="dxa"/>
                  <w:shd w:val="clear" w:color="auto" w:fill="auto"/>
                  <w:vAlign w:val="center"/>
                </w:tcPr>
                <w:p w14:paraId="5C149233" w14:textId="77777777" w:rsidR="002B64E3" w:rsidRPr="005220F3" w:rsidRDefault="00C40525">
                  <w:pPr>
                    <w:widowControl/>
                    <w:jc w:val="center"/>
                    <w:rPr>
                      <w:rFonts w:eastAsiaTheme="minorEastAsia"/>
                      <w:kern w:val="0"/>
                      <w:szCs w:val="21"/>
                    </w:rPr>
                  </w:pPr>
                  <w:r w:rsidRPr="005220F3">
                    <w:rPr>
                      <w:rFonts w:eastAsiaTheme="minorEastAsia"/>
                      <w:kern w:val="0"/>
                      <w:szCs w:val="21"/>
                    </w:rPr>
                    <w:t>7</w:t>
                  </w:r>
                </w:p>
              </w:tc>
              <w:tc>
                <w:tcPr>
                  <w:tcW w:w="1712" w:type="dxa"/>
                  <w:shd w:val="clear" w:color="auto" w:fill="auto"/>
                </w:tcPr>
                <w:p w14:paraId="1C399FE5" w14:textId="77777777" w:rsidR="002B64E3" w:rsidRPr="005220F3" w:rsidRDefault="00C40525">
                  <w:pPr>
                    <w:widowControl/>
                    <w:jc w:val="center"/>
                    <w:rPr>
                      <w:rFonts w:eastAsiaTheme="minorEastAsia"/>
                      <w:kern w:val="0"/>
                      <w:szCs w:val="21"/>
                    </w:rPr>
                  </w:pPr>
                  <w:r w:rsidRPr="005220F3">
                    <w:rPr>
                      <w:rFonts w:hint="eastAsia"/>
                    </w:rPr>
                    <w:t>简单地形</w:t>
                  </w:r>
                </w:p>
              </w:tc>
              <w:tc>
                <w:tcPr>
                  <w:tcW w:w="1154" w:type="dxa"/>
                  <w:shd w:val="clear" w:color="auto" w:fill="auto"/>
                </w:tcPr>
                <w:p w14:paraId="69B7E736" w14:textId="77777777" w:rsidR="002B64E3" w:rsidRPr="005220F3" w:rsidRDefault="00C40525">
                  <w:pPr>
                    <w:widowControl/>
                    <w:jc w:val="center"/>
                    <w:rPr>
                      <w:rFonts w:eastAsiaTheme="minorEastAsia"/>
                      <w:kern w:val="0"/>
                      <w:szCs w:val="21"/>
                    </w:rPr>
                  </w:pPr>
                  <w:r w:rsidRPr="005220F3">
                    <w:t>400</w:t>
                  </w:r>
                </w:p>
              </w:tc>
              <w:tc>
                <w:tcPr>
                  <w:tcW w:w="2970" w:type="dxa"/>
                  <w:shd w:val="clear" w:color="auto" w:fill="auto"/>
                </w:tcPr>
                <w:p w14:paraId="4F2DE659" w14:textId="77777777" w:rsidR="002B64E3" w:rsidRPr="005220F3" w:rsidRDefault="00C40525">
                  <w:pPr>
                    <w:widowControl/>
                    <w:jc w:val="center"/>
                    <w:rPr>
                      <w:rFonts w:eastAsiaTheme="minorEastAsia"/>
                      <w:kern w:val="0"/>
                      <w:szCs w:val="21"/>
                    </w:rPr>
                  </w:pPr>
                  <w:r w:rsidRPr="005220F3">
                    <w:t>2.339</w:t>
                  </w:r>
                  <w:r w:rsidRPr="005220F3">
                    <w:rPr>
                      <w:rFonts w:hint="eastAsia"/>
                    </w:rPr>
                    <w:t>×</w:t>
                  </w:r>
                  <w:r w:rsidRPr="005220F3">
                    <w:rPr>
                      <w:rFonts w:hint="eastAsia"/>
                    </w:rPr>
                    <w:t>10</w:t>
                  </w:r>
                  <w:r w:rsidRPr="005220F3">
                    <w:rPr>
                      <w:rFonts w:hint="eastAsia"/>
                      <w:vertAlign w:val="superscript"/>
                    </w:rPr>
                    <w:t>-</w:t>
                  </w:r>
                  <w:r w:rsidRPr="005220F3">
                    <w:rPr>
                      <w:vertAlign w:val="superscript"/>
                    </w:rPr>
                    <w:t>5</w:t>
                  </w:r>
                </w:p>
              </w:tc>
              <w:tc>
                <w:tcPr>
                  <w:tcW w:w="2574" w:type="dxa"/>
                  <w:shd w:val="clear" w:color="auto" w:fill="auto"/>
                </w:tcPr>
                <w:p w14:paraId="2EEAB51B" w14:textId="77777777" w:rsidR="002B64E3" w:rsidRPr="005220F3" w:rsidRDefault="00C40525">
                  <w:pPr>
                    <w:widowControl/>
                    <w:jc w:val="center"/>
                    <w:rPr>
                      <w:rFonts w:eastAsiaTheme="minorEastAsia"/>
                      <w:kern w:val="0"/>
                      <w:szCs w:val="21"/>
                    </w:rPr>
                  </w:pPr>
                  <w:r w:rsidRPr="005220F3">
                    <w:t>0.00</w:t>
                  </w:r>
                </w:p>
              </w:tc>
            </w:tr>
            <w:tr w:rsidR="005220F3" w:rsidRPr="005220F3" w14:paraId="4B789F52" w14:textId="77777777">
              <w:trPr>
                <w:trHeight w:val="285"/>
              </w:trPr>
              <w:tc>
                <w:tcPr>
                  <w:tcW w:w="709" w:type="dxa"/>
                  <w:shd w:val="clear" w:color="auto" w:fill="auto"/>
                  <w:vAlign w:val="center"/>
                </w:tcPr>
                <w:p w14:paraId="1A164CA7" w14:textId="77777777" w:rsidR="002B64E3" w:rsidRPr="005220F3" w:rsidRDefault="00C40525">
                  <w:pPr>
                    <w:widowControl/>
                    <w:jc w:val="center"/>
                    <w:rPr>
                      <w:rFonts w:eastAsiaTheme="minorEastAsia"/>
                      <w:kern w:val="0"/>
                      <w:szCs w:val="21"/>
                    </w:rPr>
                  </w:pPr>
                  <w:r w:rsidRPr="005220F3">
                    <w:rPr>
                      <w:rFonts w:eastAsiaTheme="minorEastAsia"/>
                      <w:kern w:val="0"/>
                      <w:szCs w:val="21"/>
                    </w:rPr>
                    <w:t>8</w:t>
                  </w:r>
                </w:p>
              </w:tc>
              <w:tc>
                <w:tcPr>
                  <w:tcW w:w="1712" w:type="dxa"/>
                  <w:shd w:val="clear" w:color="auto" w:fill="auto"/>
                </w:tcPr>
                <w:p w14:paraId="648769EC" w14:textId="77777777" w:rsidR="002B64E3" w:rsidRPr="005220F3" w:rsidRDefault="00C40525">
                  <w:pPr>
                    <w:widowControl/>
                    <w:jc w:val="center"/>
                    <w:rPr>
                      <w:rFonts w:eastAsiaTheme="minorEastAsia"/>
                      <w:kern w:val="0"/>
                      <w:szCs w:val="21"/>
                    </w:rPr>
                  </w:pPr>
                  <w:r w:rsidRPr="005220F3">
                    <w:rPr>
                      <w:rFonts w:hint="eastAsia"/>
                    </w:rPr>
                    <w:t>简单地形</w:t>
                  </w:r>
                </w:p>
              </w:tc>
              <w:tc>
                <w:tcPr>
                  <w:tcW w:w="1154" w:type="dxa"/>
                  <w:shd w:val="clear" w:color="auto" w:fill="auto"/>
                </w:tcPr>
                <w:p w14:paraId="39F778F9" w14:textId="77777777" w:rsidR="002B64E3" w:rsidRPr="005220F3" w:rsidRDefault="00C40525">
                  <w:pPr>
                    <w:widowControl/>
                    <w:jc w:val="center"/>
                    <w:rPr>
                      <w:rFonts w:eastAsiaTheme="minorEastAsia"/>
                      <w:kern w:val="0"/>
                      <w:szCs w:val="21"/>
                    </w:rPr>
                  </w:pPr>
                  <w:r w:rsidRPr="005220F3">
                    <w:t>500</w:t>
                  </w:r>
                </w:p>
              </w:tc>
              <w:tc>
                <w:tcPr>
                  <w:tcW w:w="2970" w:type="dxa"/>
                  <w:shd w:val="clear" w:color="auto" w:fill="auto"/>
                </w:tcPr>
                <w:p w14:paraId="65E8B40F" w14:textId="77777777" w:rsidR="002B64E3" w:rsidRPr="005220F3" w:rsidRDefault="00C40525">
                  <w:pPr>
                    <w:widowControl/>
                    <w:jc w:val="center"/>
                    <w:rPr>
                      <w:rFonts w:eastAsiaTheme="minorEastAsia"/>
                      <w:kern w:val="0"/>
                      <w:szCs w:val="21"/>
                    </w:rPr>
                  </w:pPr>
                  <w:r w:rsidRPr="005220F3">
                    <w:t>1.792</w:t>
                  </w:r>
                  <w:r w:rsidRPr="005220F3">
                    <w:rPr>
                      <w:rFonts w:hint="eastAsia"/>
                    </w:rPr>
                    <w:t>×</w:t>
                  </w:r>
                  <w:r w:rsidRPr="005220F3">
                    <w:rPr>
                      <w:rFonts w:hint="eastAsia"/>
                    </w:rPr>
                    <w:t>10</w:t>
                  </w:r>
                  <w:r w:rsidRPr="005220F3">
                    <w:rPr>
                      <w:rFonts w:hint="eastAsia"/>
                      <w:vertAlign w:val="superscript"/>
                    </w:rPr>
                    <w:t>-</w:t>
                  </w:r>
                  <w:r w:rsidRPr="005220F3">
                    <w:rPr>
                      <w:vertAlign w:val="superscript"/>
                    </w:rPr>
                    <w:t>5</w:t>
                  </w:r>
                </w:p>
              </w:tc>
              <w:tc>
                <w:tcPr>
                  <w:tcW w:w="2574" w:type="dxa"/>
                  <w:shd w:val="clear" w:color="auto" w:fill="auto"/>
                </w:tcPr>
                <w:p w14:paraId="2B5087DB" w14:textId="77777777" w:rsidR="002B64E3" w:rsidRPr="005220F3" w:rsidRDefault="00C40525">
                  <w:pPr>
                    <w:widowControl/>
                    <w:jc w:val="center"/>
                    <w:rPr>
                      <w:rFonts w:eastAsiaTheme="minorEastAsia"/>
                      <w:kern w:val="0"/>
                      <w:szCs w:val="21"/>
                    </w:rPr>
                  </w:pPr>
                  <w:r w:rsidRPr="005220F3">
                    <w:t>0.00</w:t>
                  </w:r>
                </w:p>
              </w:tc>
            </w:tr>
            <w:tr w:rsidR="005220F3" w:rsidRPr="005220F3" w14:paraId="1822D8D7" w14:textId="77777777">
              <w:trPr>
                <w:trHeight w:val="285"/>
              </w:trPr>
              <w:tc>
                <w:tcPr>
                  <w:tcW w:w="709" w:type="dxa"/>
                  <w:shd w:val="clear" w:color="auto" w:fill="auto"/>
                  <w:vAlign w:val="center"/>
                </w:tcPr>
                <w:p w14:paraId="6D84E08E" w14:textId="77777777" w:rsidR="002B64E3" w:rsidRPr="005220F3" w:rsidRDefault="00C40525">
                  <w:pPr>
                    <w:widowControl/>
                    <w:jc w:val="center"/>
                    <w:rPr>
                      <w:rFonts w:eastAsiaTheme="minorEastAsia"/>
                      <w:b/>
                      <w:kern w:val="0"/>
                      <w:szCs w:val="21"/>
                    </w:rPr>
                  </w:pPr>
                  <w:r w:rsidRPr="005220F3">
                    <w:rPr>
                      <w:rFonts w:eastAsiaTheme="minorEastAsia"/>
                      <w:b/>
                      <w:kern w:val="0"/>
                      <w:szCs w:val="21"/>
                    </w:rPr>
                    <w:t>9</w:t>
                  </w:r>
                </w:p>
              </w:tc>
              <w:tc>
                <w:tcPr>
                  <w:tcW w:w="1712" w:type="dxa"/>
                  <w:shd w:val="clear" w:color="auto" w:fill="auto"/>
                </w:tcPr>
                <w:p w14:paraId="1DA7AAA3" w14:textId="77777777" w:rsidR="002B64E3" w:rsidRPr="005220F3" w:rsidRDefault="00C40525">
                  <w:pPr>
                    <w:widowControl/>
                    <w:jc w:val="center"/>
                    <w:rPr>
                      <w:rFonts w:eastAsiaTheme="minorEastAsia"/>
                      <w:b/>
                      <w:kern w:val="0"/>
                      <w:szCs w:val="21"/>
                    </w:rPr>
                  </w:pPr>
                  <w:r w:rsidRPr="005220F3">
                    <w:rPr>
                      <w:rFonts w:hint="eastAsia"/>
                    </w:rPr>
                    <w:t>简单地形</w:t>
                  </w:r>
                </w:p>
              </w:tc>
              <w:tc>
                <w:tcPr>
                  <w:tcW w:w="1154" w:type="dxa"/>
                  <w:shd w:val="clear" w:color="auto" w:fill="auto"/>
                </w:tcPr>
                <w:p w14:paraId="4449FD37" w14:textId="77777777" w:rsidR="002B64E3" w:rsidRPr="005220F3" w:rsidRDefault="00C40525">
                  <w:pPr>
                    <w:widowControl/>
                    <w:jc w:val="center"/>
                    <w:rPr>
                      <w:rFonts w:eastAsiaTheme="minorEastAsia"/>
                      <w:b/>
                      <w:kern w:val="0"/>
                      <w:szCs w:val="21"/>
                    </w:rPr>
                  </w:pPr>
                  <w:r w:rsidRPr="005220F3">
                    <w:t>600</w:t>
                  </w:r>
                </w:p>
              </w:tc>
              <w:tc>
                <w:tcPr>
                  <w:tcW w:w="2970" w:type="dxa"/>
                  <w:shd w:val="clear" w:color="auto" w:fill="auto"/>
                </w:tcPr>
                <w:p w14:paraId="65840430" w14:textId="77777777" w:rsidR="002B64E3" w:rsidRPr="005220F3" w:rsidRDefault="00C40525">
                  <w:pPr>
                    <w:widowControl/>
                    <w:jc w:val="center"/>
                    <w:rPr>
                      <w:rFonts w:eastAsiaTheme="minorEastAsia"/>
                      <w:b/>
                      <w:kern w:val="0"/>
                      <w:szCs w:val="21"/>
                    </w:rPr>
                  </w:pPr>
                  <w:r w:rsidRPr="005220F3">
                    <w:t>1.405</w:t>
                  </w:r>
                  <w:r w:rsidRPr="005220F3">
                    <w:rPr>
                      <w:rFonts w:hint="eastAsia"/>
                    </w:rPr>
                    <w:t>×</w:t>
                  </w:r>
                  <w:r w:rsidRPr="005220F3">
                    <w:rPr>
                      <w:rFonts w:hint="eastAsia"/>
                    </w:rPr>
                    <w:t>10</w:t>
                  </w:r>
                  <w:r w:rsidRPr="005220F3">
                    <w:rPr>
                      <w:rFonts w:hint="eastAsia"/>
                      <w:vertAlign w:val="superscript"/>
                    </w:rPr>
                    <w:t>-</w:t>
                  </w:r>
                  <w:r w:rsidRPr="005220F3">
                    <w:rPr>
                      <w:vertAlign w:val="superscript"/>
                    </w:rPr>
                    <w:t>5</w:t>
                  </w:r>
                </w:p>
              </w:tc>
              <w:tc>
                <w:tcPr>
                  <w:tcW w:w="2574" w:type="dxa"/>
                  <w:shd w:val="clear" w:color="auto" w:fill="auto"/>
                </w:tcPr>
                <w:p w14:paraId="14A1A425" w14:textId="77777777" w:rsidR="002B64E3" w:rsidRPr="005220F3" w:rsidRDefault="00C40525">
                  <w:pPr>
                    <w:widowControl/>
                    <w:jc w:val="center"/>
                    <w:rPr>
                      <w:rFonts w:eastAsiaTheme="minorEastAsia"/>
                      <w:b/>
                      <w:kern w:val="0"/>
                      <w:szCs w:val="21"/>
                    </w:rPr>
                  </w:pPr>
                  <w:r w:rsidRPr="005220F3">
                    <w:t>0.00</w:t>
                  </w:r>
                </w:p>
              </w:tc>
            </w:tr>
            <w:tr w:rsidR="005220F3" w:rsidRPr="005220F3" w14:paraId="145D474A" w14:textId="77777777">
              <w:trPr>
                <w:trHeight w:val="285"/>
              </w:trPr>
              <w:tc>
                <w:tcPr>
                  <w:tcW w:w="709" w:type="dxa"/>
                  <w:shd w:val="clear" w:color="auto" w:fill="auto"/>
                  <w:vAlign w:val="center"/>
                </w:tcPr>
                <w:p w14:paraId="0BE568D4" w14:textId="77777777" w:rsidR="002B64E3" w:rsidRPr="005220F3" w:rsidRDefault="00C40525">
                  <w:pPr>
                    <w:widowControl/>
                    <w:jc w:val="center"/>
                    <w:rPr>
                      <w:rFonts w:eastAsiaTheme="minorEastAsia"/>
                      <w:kern w:val="0"/>
                      <w:szCs w:val="21"/>
                    </w:rPr>
                  </w:pPr>
                  <w:r w:rsidRPr="005220F3">
                    <w:rPr>
                      <w:rFonts w:eastAsiaTheme="minorEastAsia"/>
                      <w:kern w:val="0"/>
                      <w:szCs w:val="21"/>
                    </w:rPr>
                    <w:t>10</w:t>
                  </w:r>
                </w:p>
              </w:tc>
              <w:tc>
                <w:tcPr>
                  <w:tcW w:w="1712" w:type="dxa"/>
                  <w:shd w:val="clear" w:color="auto" w:fill="auto"/>
                </w:tcPr>
                <w:p w14:paraId="7AF353BF" w14:textId="77777777" w:rsidR="002B64E3" w:rsidRPr="005220F3" w:rsidRDefault="00C40525">
                  <w:pPr>
                    <w:widowControl/>
                    <w:jc w:val="center"/>
                    <w:rPr>
                      <w:rFonts w:eastAsiaTheme="minorEastAsia"/>
                      <w:kern w:val="0"/>
                      <w:szCs w:val="21"/>
                    </w:rPr>
                  </w:pPr>
                  <w:r w:rsidRPr="005220F3">
                    <w:rPr>
                      <w:rFonts w:hint="eastAsia"/>
                    </w:rPr>
                    <w:t>简单地形</w:t>
                  </w:r>
                </w:p>
              </w:tc>
              <w:tc>
                <w:tcPr>
                  <w:tcW w:w="1154" w:type="dxa"/>
                  <w:shd w:val="clear" w:color="auto" w:fill="auto"/>
                </w:tcPr>
                <w:p w14:paraId="63E0B235" w14:textId="77777777" w:rsidR="002B64E3" w:rsidRPr="005220F3" w:rsidRDefault="00C40525">
                  <w:pPr>
                    <w:widowControl/>
                    <w:jc w:val="center"/>
                    <w:rPr>
                      <w:rFonts w:eastAsiaTheme="minorEastAsia"/>
                      <w:kern w:val="0"/>
                      <w:szCs w:val="21"/>
                    </w:rPr>
                  </w:pPr>
                  <w:r w:rsidRPr="005220F3">
                    <w:t>700</w:t>
                  </w:r>
                </w:p>
              </w:tc>
              <w:tc>
                <w:tcPr>
                  <w:tcW w:w="2970" w:type="dxa"/>
                  <w:shd w:val="clear" w:color="auto" w:fill="auto"/>
                </w:tcPr>
                <w:p w14:paraId="3E2183C8" w14:textId="77777777" w:rsidR="002B64E3" w:rsidRPr="005220F3" w:rsidRDefault="00C40525">
                  <w:pPr>
                    <w:widowControl/>
                    <w:jc w:val="center"/>
                    <w:rPr>
                      <w:rFonts w:eastAsiaTheme="minorEastAsia"/>
                      <w:kern w:val="0"/>
                      <w:szCs w:val="21"/>
                    </w:rPr>
                  </w:pPr>
                  <w:r w:rsidRPr="005220F3">
                    <w:t>1.131</w:t>
                  </w:r>
                  <w:r w:rsidRPr="005220F3">
                    <w:rPr>
                      <w:rFonts w:hint="eastAsia"/>
                    </w:rPr>
                    <w:t>×</w:t>
                  </w:r>
                  <w:r w:rsidRPr="005220F3">
                    <w:rPr>
                      <w:rFonts w:hint="eastAsia"/>
                    </w:rPr>
                    <w:t>10</w:t>
                  </w:r>
                  <w:r w:rsidRPr="005220F3">
                    <w:rPr>
                      <w:rFonts w:hint="eastAsia"/>
                      <w:vertAlign w:val="superscript"/>
                    </w:rPr>
                    <w:t>-</w:t>
                  </w:r>
                  <w:r w:rsidRPr="005220F3">
                    <w:rPr>
                      <w:vertAlign w:val="superscript"/>
                    </w:rPr>
                    <w:t>5</w:t>
                  </w:r>
                </w:p>
              </w:tc>
              <w:tc>
                <w:tcPr>
                  <w:tcW w:w="2574" w:type="dxa"/>
                  <w:shd w:val="clear" w:color="auto" w:fill="auto"/>
                </w:tcPr>
                <w:p w14:paraId="26C9520B" w14:textId="77777777" w:rsidR="002B64E3" w:rsidRPr="005220F3" w:rsidRDefault="00C40525">
                  <w:pPr>
                    <w:widowControl/>
                    <w:jc w:val="center"/>
                    <w:rPr>
                      <w:rFonts w:eastAsiaTheme="minorEastAsia"/>
                      <w:kern w:val="0"/>
                      <w:szCs w:val="21"/>
                    </w:rPr>
                  </w:pPr>
                  <w:r w:rsidRPr="005220F3">
                    <w:t>0.00</w:t>
                  </w:r>
                </w:p>
              </w:tc>
            </w:tr>
            <w:tr w:rsidR="005220F3" w:rsidRPr="005220F3" w14:paraId="005998E6" w14:textId="77777777">
              <w:trPr>
                <w:trHeight w:val="285"/>
              </w:trPr>
              <w:tc>
                <w:tcPr>
                  <w:tcW w:w="709" w:type="dxa"/>
                  <w:shd w:val="clear" w:color="auto" w:fill="auto"/>
                  <w:vAlign w:val="center"/>
                </w:tcPr>
                <w:p w14:paraId="5984ACCF" w14:textId="77777777" w:rsidR="002B64E3" w:rsidRPr="005220F3" w:rsidRDefault="00C40525">
                  <w:pPr>
                    <w:widowControl/>
                    <w:jc w:val="center"/>
                    <w:rPr>
                      <w:rFonts w:eastAsiaTheme="minorEastAsia"/>
                      <w:kern w:val="0"/>
                      <w:szCs w:val="21"/>
                    </w:rPr>
                  </w:pPr>
                  <w:r w:rsidRPr="005220F3">
                    <w:rPr>
                      <w:rFonts w:eastAsiaTheme="minorEastAsia"/>
                      <w:kern w:val="0"/>
                      <w:szCs w:val="21"/>
                    </w:rPr>
                    <w:t>11</w:t>
                  </w:r>
                </w:p>
              </w:tc>
              <w:tc>
                <w:tcPr>
                  <w:tcW w:w="1712" w:type="dxa"/>
                  <w:shd w:val="clear" w:color="auto" w:fill="auto"/>
                </w:tcPr>
                <w:p w14:paraId="51E6739D" w14:textId="77777777" w:rsidR="002B64E3" w:rsidRPr="005220F3" w:rsidRDefault="00C40525">
                  <w:pPr>
                    <w:widowControl/>
                    <w:jc w:val="center"/>
                    <w:rPr>
                      <w:rFonts w:eastAsiaTheme="minorEastAsia"/>
                      <w:kern w:val="0"/>
                      <w:szCs w:val="21"/>
                    </w:rPr>
                  </w:pPr>
                  <w:r w:rsidRPr="005220F3">
                    <w:rPr>
                      <w:rFonts w:hint="eastAsia"/>
                    </w:rPr>
                    <w:t>简单地形</w:t>
                  </w:r>
                </w:p>
              </w:tc>
              <w:tc>
                <w:tcPr>
                  <w:tcW w:w="1154" w:type="dxa"/>
                  <w:shd w:val="clear" w:color="auto" w:fill="auto"/>
                </w:tcPr>
                <w:p w14:paraId="10EE35E4" w14:textId="77777777" w:rsidR="002B64E3" w:rsidRPr="005220F3" w:rsidRDefault="00C40525">
                  <w:pPr>
                    <w:widowControl/>
                    <w:jc w:val="center"/>
                    <w:rPr>
                      <w:rFonts w:eastAsiaTheme="minorEastAsia"/>
                      <w:kern w:val="0"/>
                      <w:szCs w:val="21"/>
                    </w:rPr>
                  </w:pPr>
                  <w:r w:rsidRPr="005220F3">
                    <w:t>800</w:t>
                  </w:r>
                </w:p>
              </w:tc>
              <w:tc>
                <w:tcPr>
                  <w:tcW w:w="2970" w:type="dxa"/>
                  <w:shd w:val="clear" w:color="auto" w:fill="auto"/>
                </w:tcPr>
                <w:p w14:paraId="1D9615DE" w14:textId="77777777" w:rsidR="002B64E3" w:rsidRPr="005220F3" w:rsidRDefault="00C40525">
                  <w:pPr>
                    <w:widowControl/>
                    <w:jc w:val="center"/>
                    <w:rPr>
                      <w:rFonts w:eastAsiaTheme="minorEastAsia"/>
                      <w:kern w:val="0"/>
                      <w:szCs w:val="21"/>
                    </w:rPr>
                  </w:pPr>
                  <w:r w:rsidRPr="005220F3">
                    <w:t>9.374</w:t>
                  </w:r>
                  <w:r w:rsidRPr="005220F3">
                    <w:rPr>
                      <w:rFonts w:hint="eastAsia"/>
                    </w:rPr>
                    <w:t>×</w:t>
                  </w:r>
                  <w:r w:rsidRPr="005220F3">
                    <w:rPr>
                      <w:rFonts w:hint="eastAsia"/>
                    </w:rPr>
                    <w:t>10</w:t>
                  </w:r>
                  <w:r w:rsidRPr="005220F3">
                    <w:rPr>
                      <w:rFonts w:hint="eastAsia"/>
                      <w:vertAlign w:val="superscript"/>
                    </w:rPr>
                    <w:t>-</w:t>
                  </w:r>
                  <w:r w:rsidRPr="005220F3">
                    <w:rPr>
                      <w:vertAlign w:val="superscript"/>
                    </w:rPr>
                    <w:t>6</w:t>
                  </w:r>
                </w:p>
              </w:tc>
              <w:tc>
                <w:tcPr>
                  <w:tcW w:w="2574" w:type="dxa"/>
                  <w:shd w:val="clear" w:color="auto" w:fill="auto"/>
                </w:tcPr>
                <w:p w14:paraId="21D1954E" w14:textId="77777777" w:rsidR="002B64E3" w:rsidRPr="005220F3" w:rsidRDefault="00C40525">
                  <w:pPr>
                    <w:widowControl/>
                    <w:jc w:val="center"/>
                    <w:rPr>
                      <w:rFonts w:eastAsiaTheme="minorEastAsia"/>
                      <w:kern w:val="0"/>
                      <w:szCs w:val="21"/>
                    </w:rPr>
                  </w:pPr>
                  <w:r w:rsidRPr="005220F3">
                    <w:t>0.00</w:t>
                  </w:r>
                </w:p>
              </w:tc>
            </w:tr>
            <w:tr w:rsidR="005220F3" w:rsidRPr="005220F3" w14:paraId="09BE3F06" w14:textId="77777777">
              <w:trPr>
                <w:trHeight w:val="285"/>
              </w:trPr>
              <w:tc>
                <w:tcPr>
                  <w:tcW w:w="709" w:type="dxa"/>
                  <w:shd w:val="clear" w:color="auto" w:fill="auto"/>
                  <w:vAlign w:val="center"/>
                </w:tcPr>
                <w:p w14:paraId="084B4E94" w14:textId="77777777" w:rsidR="002B64E3" w:rsidRPr="005220F3" w:rsidRDefault="00C40525">
                  <w:pPr>
                    <w:widowControl/>
                    <w:jc w:val="center"/>
                    <w:rPr>
                      <w:rFonts w:eastAsiaTheme="minorEastAsia"/>
                      <w:kern w:val="0"/>
                      <w:szCs w:val="21"/>
                    </w:rPr>
                  </w:pPr>
                  <w:r w:rsidRPr="005220F3">
                    <w:rPr>
                      <w:rFonts w:eastAsiaTheme="minorEastAsia"/>
                      <w:kern w:val="0"/>
                      <w:szCs w:val="21"/>
                    </w:rPr>
                    <w:t>12</w:t>
                  </w:r>
                </w:p>
              </w:tc>
              <w:tc>
                <w:tcPr>
                  <w:tcW w:w="1712" w:type="dxa"/>
                  <w:shd w:val="clear" w:color="auto" w:fill="auto"/>
                </w:tcPr>
                <w:p w14:paraId="4C123EE3" w14:textId="77777777" w:rsidR="002B64E3" w:rsidRPr="005220F3" w:rsidRDefault="00C40525">
                  <w:pPr>
                    <w:widowControl/>
                    <w:jc w:val="center"/>
                    <w:rPr>
                      <w:rFonts w:eastAsiaTheme="minorEastAsia"/>
                      <w:kern w:val="0"/>
                      <w:szCs w:val="21"/>
                    </w:rPr>
                  </w:pPr>
                  <w:r w:rsidRPr="005220F3">
                    <w:rPr>
                      <w:rFonts w:hint="eastAsia"/>
                    </w:rPr>
                    <w:t>简单地形</w:t>
                  </w:r>
                </w:p>
              </w:tc>
              <w:tc>
                <w:tcPr>
                  <w:tcW w:w="1154" w:type="dxa"/>
                  <w:shd w:val="clear" w:color="auto" w:fill="auto"/>
                </w:tcPr>
                <w:p w14:paraId="73035861" w14:textId="77777777" w:rsidR="002B64E3" w:rsidRPr="005220F3" w:rsidRDefault="00C40525">
                  <w:pPr>
                    <w:widowControl/>
                    <w:jc w:val="center"/>
                    <w:rPr>
                      <w:rFonts w:eastAsiaTheme="minorEastAsia"/>
                      <w:kern w:val="0"/>
                      <w:szCs w:val="21"/>
                    </w:rPr>
                  </w:pPr>
                  <w:r w:rsidRPr="005220F3">
                    <w:t>900</w:t>
                  </w:r>
                </w:p>
              </w:tc>
              <w:tc>
                <w:tcPr>
                  <w:tcW w:w="2970" w:type="dxa"/>
                  <w:shd w:val="clear" w:color="auto" w:fill="auto"/>
                </w:tcPr>
                <w:p w14:paraId="62626E8F" w14:textId="77777777" w:rsidR="002B64E3" w:rsidRPr="005220F3" w:rsidRDefault="00C40525">
                  <w:pPr>
                    <w:widowControl/>
                    <w:jc w:val="center"/>
                    <w:rPr>
                      <w:rFonts w:eastAsiaTheme="minorEastAsia"/>
                      <w:kern w:val="0"/>
                      <w:szCs w:val="21"/>
                    </w:rPr>
                  </w:pPr>
                  <w:r w:rsidRPr="005220F3">
                    <w:t>7.915</w:t>
                  </w:r>
                  <w:r w:rsidRPr="005220F3">
                    <w:rPr>
                      <w:rFonts w:hint="eastAsia"/>
                    </w:rPr>
                    <w:t>×</w:t>
                  </w:r>
                  <w:r w:rsidRPr="005220F3">
                    <w:rPr>
                      <w:rFonts w:hint="eastAsia"/>
                    </w:rPr>
                    <w:t>10</w:t>
                  </w:r>
                  <w:r w:rsidRPr="005220F3">
                    <w:rPr>
                      <w:rFonts w:hint="eastAsia"/>
                      <w:vertAlign w:val="superscript"/>
                    </w:rPr>
                    <w:t>-</w:t>
                  </w:r>
                  <w:r w:rsidRPr="005220F3">
                    <w:rPr>
                      <w:vertAlign w:val="superscript"/>
                    </w:rPr>
                    <w:t>6</w:t>
                  </w:r>
                </w:p>
              </w:tc>
              <w:tc>
                <w:tcPr>
                  <w:tcW w:w="2574" w:type="dxa"/>
                  <w:shd w:val="clear" w:color="auto" w:fill="auto"/>
                </w:tcPr>
                <w:p w14:paraId="75383E62" w14:textId="77777777" w:rsidR="002B64E3" w:rsidRPr="005220F3" w:rsidRDefault="00C40525">
                  <w:pPr>
                    <w:widowControl/>
                    <w:jc w:val="center"/>
                    <w:rPr>
                      <w:rFonts w:eastAsiaTheme="minorEastAsia"/>
                      <w:kern w:val="0"/>
                      <w:szCs w:val="21"/>
                    </w:rPr>
                  </w:pPr>
                  <w:r w:rsidRPr="005220F3">
                    <w:t>0.00</w:t>
                  </w:r>
                </w:p>
              </w:tc>
            </w:tr>
          </w:tbl>
          <w:p w14:paraId="628481C0" w14:textId="77777777" w:rsidR="002B64E3" w:rsidRPr="005220F3" w:rsidRDefault="00C40525">
            <w:pPr>
              <w:snapToGrid w:val="0"/>
              <w:spacing w:line="360" w:lineRule="auto"/>
              <w:ind w:firstLineChars="200" w:firstLine="480"/>
              <w:textAlignment w:val="baseline"/>
              <w:rPr>
                <w:rFonts w:eastAsiaTheme="majorEastAsia"/>
                <w:bCs/>
                <w:sz w:val="24"/>
              </w:rPr>
            </w:pPr>
            <w:r w:rsidRPr="005220F3">
              <w:rPr>
                <w:rFonts w:eastAsiaTheme="majorEastAsia" w:hint="eastAsia"/>
                <w:bCs/>
                <w:sz w:val="24"/>
              </w:rPr>
              <w:t>根据上表</w:t>
            </w:r>
            <w:r w:rsidRPr="005220F3">
              <w:rPr>
                <w:rFonts w:eastAsiaTheme="majorEastAsia"/>
                <w:bCs/>
                <w:sz w:val="24"/>
              </w:rPr>
              <w:t>，本项目非甲烷总烃最大落地点浓度为</w:t>
            </w:r>
            <w:r w:rsidRPr="005220F3">
              <w:rPr>
                <w:rFonts w:eastAsiaTheme="majorEastAsia" w:hint="eastAsia"/>
                <w:bCs/>
                <w:sz w:val="24"/>
              </w:rPr>
              <w:t>距离</w:t>
            </w:r>
            <w:r w:rsidRPr="005220F3">
              <w:rPr>
                <w:rFonts w:eastAsiaTheme="majorEastAsia" w:hint="eastAsia"/>
                <w:bCs/>
                <w:sz w:val="24"/>
              </w:rPr>
              <w:t>94</w:t>
            </w:r>
            <w:r w:rsidRPr="005220F3">
              <w:rPr>
                <w:rFonts w:eastAsiaTheme="majorEastAsia"/>
                <w:bCs/>
                <w:sz w:val="24"/>
              </w:rPr>
              <w:t>m</w:t>
            </w:r>
            <w:r w:rsidRPr="005220F3">
              <w:rPr>
                <w:rFonts w:eastAsiaTheme="majorEastAsia"/>
                <w:bCs/>
                <w:sz w:val="24"/>
              </w:rPr>
              <w:t>处的</w:t>
            </w:r>
            <w:r w:rsidRPr="005220F3">
              <w:rPr>
                <w:rFonts w:eastAsiaTheme="majorEastAsia"/>
                <w:bCs/>
                <w:sz w:val="24"/>
              </w:rPr>
              <w:t>3.783</w:t>
            </w:r>
            <w:r w:rsidRPr="005220F3">
              <w:rPr>
                <w:rFonts w:eastAsiaTheme="majorEastAsia" w:hint="eastAsia"/>
                <w:bCs/>
                <w:sz w:val="24"/>
              </w:rPr>
              <w:t>×</w:t>
            </w:r>
            <w:r w:rsidRPr="005220F3">
              <w:rPr>
                <w:rFonts w:eastAsiaTheme="majorEastAsia" w:hint="eastAsia"/>
                <w:bCs/>
                <w:sz w:val="24"/>
              </w:rPr>
              <w:t>10</w:t>
            </w:r>
            <w:r w:rsidRPr="005220F3">
              <w:rPr>
                <w:rFonts w:eastAsiaTheme="majorEastAsia"/>
                <w:bCs/>
                <w:sz w:val="24"/>
                <w:vertAlign w:val="superscript"/>
              </w:rPr>
              <w:t>-5</w:t>
            </w:r>
            <w:r w:rsidRPr="005220F3">
              <w:rPr>
                <w:rFonts w:eastAsiaTheme="majorEastAsia"/>
                <w:bCs/>
                <w:sz w:val="24"/>
              </w:rPr>
              <w:t>mg/m</w:t>
            </w:r>
            <w:r w:rsidRPr="005220F3">
              <w:rPr>
                <w:rFonts w:eastAsiaTheme="majorEastAsia"/>
                <w:bCs/>
                <w:sz w:val="24"/>
                <w:vertAlign w:val="superscript"/>
              </w:rPr>
              <w:t>3</w:t>
            </w:r>
            <w:r w:rsidRPr="005220F3">
              <w:rPr>
                <w:rFonts w:eastAsiaTheme="majorEastAsia" w:hint="eastAsia"/>
                <w:bCs/>
                <w:sz w:val="24"/>
              </w:rPr>
              <w:t>，</w:t>
            </w:r>
            <w:r w:rsidRPr="005220F3">
              <w:rPr>
                <w:rFonts w:eastAsiaTheme="majorEastAsia"/>
                <w:bCs/>
                <w:sz w:val="24"/>
              </w:rPr>
              <w:t>占标率极小。</w:t>
            </w:r>
          </w:p>
          <w:p w14:paraId="107281EA" w14:textId="77777777" w:rsidR="002B64E3" w:rsidRPr="005220F3" w:rsidRDefault="00C40525">
            <w:pPr>
              <w:snapToGrid w:val="0"/>
              <w:spacing w:line="360" w:lineRule="auto"/>
              <w:ind w:firstLineChars="200" w:firstLine="482"/>
              <w:textAlignment w:val="baseline"/>
              <w:rPr>
                <w:rFonts w:eastAsiaTheme="majorEastAsia"/>
                <w:b/>
                <w:bCs/>
                <w:sz w:val="24"/>
              </w:rPr>
            </w:pPr>
            <w:r w:rsidRPr="005220F3">
              <w:rPr>
                <w:rFonts w:eastAsiaTheme="majorEastAsia"/>
                <w:b/>
                <w:bCs/>
                <w:sz w:val="24"/>
              </w:rPr>
              <w:t>2</w:t>
            </w:r>
            <w:r w:rsidRPr="005220F3">
              <w:rPr>
                <w:rFonts w:eastAsiaTheme="majorEastAsia"/>
                <w:b/>
                <w:bCs/>
                <w:sz w:val="24"/>
              </w:rPr>
              <w:t>、废水</w:t>
            </w:r>
          </w:p>
          <w:p w14:paraId="13EE9559" w14:textId="77777777" w:rsidR="002B64E3" w:rsidRPr="005220F3" w:rsidRDefault="00C40525">
            <w:pPr>
              <w:adjustRightInd w:val="0"/>
              <w:snapToGrid w:val="0"/>
              <w:spacing w:line="360" w:lineRule="auto"/>
              <w:ind w:firstLineChars="200" w:firstLine="480"/>
              <w:rPr>
                <w:sz w:val="24"/>
              </w:rPr>
            </w:pPr>
            <w:r w:rsidRPr="005220F3">
              <w:rPr>
                <w:rFonts w:eastAsiaTheme="majorEastAsia"/>
                <w:sz w:val="24"/>
              </w:rPr>
              <w:t>本项目</w:t>
            </w:r>
            <w:r w:rsidRPr="005220F3">
              <w:rPr>
                <w:rFonts w:eastAsiaTheme="majorEastAsia" w:hint="eastAsia"/>
                <w:sz w:val="24"/>
              </w:rPr>
              <w:t>员工新增人员</w:t>
            </w:r>
            <w:r w:rsidRPr="005220F3">
              <w:rPr>
                <w:rFonts w:eastAsiaTheme="majorEastAsia" w:hint="eastAsia"/>
                <w:sz w:val="24"/>
              </w:rPr>
              <w:t>10</w:t>
            </w:r>
            <w:r w:rsidRPr="005220F3">
              <w:rPr>
                <w:rFonts w:eastAsiaTheme="majorEastAsia" w:hint="eastAsia"/>
                <w:sz w:val="24"/>
              </w:rPr>
              <w:t>人。</w:t>
            </w:r>
            <w:r w:rsidRPr="005220F3">
              <w:rPr>
                <w:rFonts w:hint="eastAsia"/>
                <w:sz w:val="24"/>
              </w:rPr>
              <w:t>生活污水产生量按使用量</w:t>
            </w:r>
            <w:r w:rsidRPr="005220F3">
              <w:rPr>
                <w:rFonts w:hint="eastAsia"/>
                <w:sz w:val="24"/>
              </w:rPr>
              <w:t>80%</w:t>
            </w:r>
            <w:r w:rsidRPr="005220F3">
              <w:rPr>
                <w:rFonts w:hint="eastAsia"/>
                <w:sz w:val="24"/>
              </w:rPr>
              <w:t>计，则其产生量约</w:t>
            </w:r>
            <w:r w:rsidRPr="005220F3">
              <w:rPr>
                <w:sz w:val="24"/>
              </w:rPr>
              <w:t>92.8</w:t>
            </w:r>
            <w:r w:rsidRPr="005220F3">
              <w:rPr>
                <w:rFonts w:hint="eastAsia"/>
                <w:sz w:val="24"/>
              </w:rPr>
              <w:t>m</w:t>
            </w:r>
            <w:r w:rsidRPr="005220F3">
              <w:rPr>
                <w:rFonts w:hint="eastAsia"/>
                <w:sz w:val="24"/>
                <w:vertAlign w:val="superscript"/>
              </w:rPr>
              <w:t>3</w:t>
            </w:r>
            <w:r w:rsidRPr="005220F3">
              <w:rPr>
                <w:rFonts w:hint="eastAsia"/>
                <w:sz w:val="24"/>
              </w:rPr>
              <w:t>/a</w:t>
            </w:r>
            <w:r w:rsidRPr="005220F3">
              <w:rPr>
                <w:rFonts w:hint="eastAsia"/>
                <w:sz w:val="24"/>
              </w:rPr>
              <w:t>，排入化粪池，后排入市政污水管道。根据</w:t>
            </w:r>
            <w:r w:rsidRPr="005220F3">
              <w:rPr>
                <w:sz w:val="24"/>
              </w:rPr>
              <w:t>《</w:t>
            </w:r>
            <w:r w:rsidRPr="005220F3">
              <w:rPr>
                <w:rFonts w:hint="eastAsia"/>
                <w:sz w:val="24"/>
              </w:rPr>
              <w:t>全国</w:t>
            </w:r>
            <w:r w:rsidRPr="005220F3">
              <w:rPr>
                <w:sz w:val="24"/>
              </w:rPr>
              <w:t>第一次污染源普查城镇生活源产排污系数手册》，</w:t>
            </w:r>
            <w:r w:rsidRPr="005220F3">
              <w:rPr>
                <w:rFonts w:hint="eastAsia"/>
                <w:sz w:val="24"/>
              </w:rPr>
              <w:t>化粪池对</w:t>
            </w:r>
            <w:r w:rsidRPr="005220F3">
              <w:rPr>
                <w:sz w:val="24"/>
              </w:rPr>
              <w:t>废水中污染</w:t>
            </w:r>
            <w:r w:rsidRPr="005220F3">
              <w:rPr>
                <w:rFonts w:hint="eastAsia"/>
                <w:sz w:val="24"/>
              </w:rPr>
              <w:t>因子</w:t>
            </w:r>
            <w:r w:rsidRPr="005220F3">
              <w:rPr>
                <w:sz w:val="24"/>
              </w:rPr>
              <w:t>的处理效率</w:t>
            </w:r>
            <w:r w:rsidRPr="005220F3">
              <w:rPr>
                <w:rFonts w:hint="eastAsia"/>
                <w:sz w:val="24"/>
              </w:rPr>
              <w:t>为</w:t>
            </w:r>
            <w:r w:rsidRPr="005220F3">
              <w:rPr>
                <w:sz w:val="24"/>
              </w:rPr>
              <w:t>：</w:t>
            </w:r>
            <w:r w:rsidRPr="005220F3">
              <w:rPr>
                <w:rFonts w:hint="eastAsia"/>
                <w:sz w:val="24"/>
              </w:rPr>
              <w:t>COD</w:t>
            </w:r>
            <w:r w:rsidRPr="005220F3">
              <w:rPr>
                <w:rFonts w:hint="eastAsia"/>
                <w:sz w:val="24"/>
              </w:rPr>
              <w:t>：</w:t>
            </w:r>
            <w:r w:rsidRPr="005220F3">
              <w:rPr>
                <w:rFonts w:hint="eastAsia"/>
                <w:sz w:val="24"/>
              </w:rPr>
              <w:t>15%</w:t>
            </w:r>
            <w:r w:rsidRPr="005220F3">
              <w:rPr>
                <w:sz w:val="24"/>
              </w:rPr>
              <w:t>；</w:t>
            </w:r>
            <w:r w:rsidRPr="005220F3">
              <w:rPr>
                <w:sz w:val="24"/>
              </w:rPr>
              <w:t>NH</w:t>
            </w:r>
            <w:r w:rsidRPr="005220F3">
              <w:rPr>
                <w:sz w:val="24"/>
                <w:vertAlign w:val="subscript"/>
              </w:rPr>
              <w:t>3</w:t>
            </w:r>
            <w:r w:rsidRPr="005220F3">
              <w:rPr>
                <w:sz w:val="24"/>
              </w:rPr>
              <w:t>-N</w:t>
            </w:r>
            <w:r w:rsidRPr="005220F3">
              <w:rPr>
                <w:rFonts w:hint="eastAsia"/>
                <w:sz w:val="24"/>
              </w:rPr>
              <w:t>：</w:t>
            </w:r>
            <w:r w:rsidRPr="005220F3">
              <w:rPr>
                <w:rFonts w:hint="eastAsia"/>
                <w:sz w:val="24"/>
              </w:rPr>
              <w:t>3</w:t>
            </w:r>
            <w:r w:rsidRPr="005220F3">
              <w:rPr>
                <w:sz w:val="24"/>
              </w:rPr>
              <w:t>%</w:t>
            </w:r>
            <w:r w:rsidRPr="005220F3">
              <w:rPr>
                <w:rFonts w:hint="eastAsia"/>
                <w:sz w:val="24"/>
              </w:rPr>
              <w:t>。则本项目</w:t>
            </w:r>
            <w:r w:rsidRPr="005220F3">
              <w:rPr>
                <w:sz w:val="24"/>
              </w:rPr>
              <w:t>废水及各污染物的产生</w:t>
            </w:r>
            <w:r w:rsidRPr="005220F3">
              <w:rPr>
                <w:rFonts w:hint="eastAsia"/>
                <w:sz w:val="24"/>
              </w:rPr>
              <w:t>及</w:t>
            </w:r>
            <w:r w:rsidRPr="005220F3">
              <w:rPr>
                <w:sz w:val="24"/>
              </w:rPr>
              <w:t>排放情况如下表所示：</w:t>
            </w:r>
          </w:p>
          <w:p w14:paraId="42E438AB" w14:textId="77777777" w:rsidR="002B64E3" w:rsidRPr="005220F3" w:rsidRDefault="00C40525">
            <w:pPr>
              <w:adjustRightInd w:val="0"/>
              <w:snapToGrid w:val="0"/>
              <w:spacing w:line="360" w:lineRule="auto"/>
              <w:ind w:firstLineChars="200" w:firstLine="482"/>
              <w:jc w:val="center"/>
              <w:rPr>
                <w:b/>
                <w:sz w:val="24"/>
              </w:rPr>
            </w:pPr>
            <w:r w:rsidRPr="005220F3">
              <w:rPr>
                <w:rFonts w:hint="eastAsia"/>
                <w:b/>
                <w:sz w:val="24"/>
              </w:rPr>
              <w:t>表</w:t>
            </w:r>
            <w:r w:rsidRPr="005220F3">
              <w:rPr>
                <w:rFonts w:hint="eastAsia"/>
                <w:b/>
                <w:sz w:val="24"/>
              </w:rPr>
              <w:t>5-</w:t>
            </w:r>
            <w:r w:rsidRPr="005220F3">
              <w:rPr>
                <w:b/>
                <w:sz w:val="24"/>
              </w:rPr>
              <w:t>3</w:t>
            </w:r>
            <w:r w:rsidRPr="005220F3">
              <w:rPr>
                <w:rFonts w:hint="eastAsia"/>
                <w:b/>
                <w:sz w:val="24"/>
              </w:rPr>
              <w:t xml:space="preserve">  </w:t>
            </w:r>
            <w:r w:rsidRPr="005220F3">
              <w:rPr>
                <w:rFonts w:hint="eastAsia"/>
                <w:b/>
                <w:sz w:val="24"/>
              </w:rPr>
              <w:t>项目</w:t>
            </w:r>
            <w:r w:rsidRPr="005220F3">
              <w:rPr>
                <w:b/>
                <w:sz w:val="24"/>
              </w:rPr>
              <w:t>废水及各污染物产生情况</w:t>
            </w:r>
            <w:r w:rsidRPr="005220F3">
              <w:rPr>
                <w:rFonts w:hint="eastAsia"/>
                <w:b/>
                <w:sz w:val="24"/>
              </w:rPr>
              <w:t>一览表</w:t>
            </w:r>
          </w:p>
          <w:tbl>
            <w:tblPr>
              <w:tblW w:w="91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74"/>
              <w:gridCol w:w="998"/>
              <w:gridCol w:w="1855"/>
              <w:gridCol w:w="1426"/>
              <w:gridCol w:w="1855"/>
              <w:gridCol w:w="1411"/>
            </w:tblGrid>
            <w:tr w:rsidR="005220F3" w:rsidRPr="005220F3" w14:paraId="0FFDD85E" w14:textId="77777777">
              <w:tc>
                <w:tcPr>
                  <w:tcW w:w="1574" w:type="dxa"/>
                  <w:shd w:val="clear" w:color="auto" w:fill="auto"/>
                  <w:vAlign w:val="center"/>
                </w:tcPr>
                <w:p w14:paraId="485EE0F2" w14:textId="77777777" w:rsidR="002B64E3" w:rsidRPr="005220F3" w:rsidRDefault="00C40525">
                  <w:pPr>
                    <w:adjustRightInd w:val="0"/>
                    <w:snapToGrid w:val="0"/>
                    <w:jc w:val="center"/>
                    <w:rPr>
                      <w:b/>
                      <w:szCs w:val="21"/>
                    </w:rPr>
                  </w:pPr>
                  <w:r w:rsidRPr="005220F3">
                    <w:rPr>
                      <w:b/>
                      <w:szCs w:val="21"/>
                    </w:rPr>
                    <w:t>产生环节</w:t>
                  </w:r>
                </w:p>
              </w:tc>
              <w:tc>
                <w:tcPr>
                  <w:tcW w:w="998" w:type="dxa"/>
                  <w:shd w:val="clear" w:color="auto" w:fill="auto"/>
                  <w:vAlign w:val="center"/>
                </w:tcPr>
                <w:p w14:paraId="7AE8822C" w14:textId="77777777" w:rsidR="002B64E3" w:rsidRPr="005220F3" w:rsidRDefault="00C40525">
                  <w:pPr>
                    <w:adjustRightInd w:val="0"/>
                    <w:snapToGrid w:val="0"/>
                    <w:jc w:val="center"/>
                    <w:rPr>
                      <w:b/>
                      <w:szCs w:val="21"/>
                    </w:rPr>
                  </w:pPr>
                  <w:r w:rsidRPr="005220F3">
                    <w:rPr>
                      <w:b/>
                      <w:szCs w:val="21"/>
                    </w:rPr>
                    <w:t>污染物</w:t>
                  </w:r>
                </w:p>
              </w:tc>
              <w:tc>
                <w:tcPr>
                  <w:tcW w:w="1855" w:type="dxa"/>
                  <w:shd w:val="clear" w:color="auto" w:fill="auto"/>
                  <w:vAlign w:val="center"/>
                </w:tcPr>
                <w:p w14:paraId="44D6BF28" w14:textId="77777777" w:rsidR="002B64E3" w:rsidRPr="005220F3" w:rsidRDefault="00C40525">
                  <w:pPr>
                    <w:adjustRightInd w:val="0"/>
                    <w:snapToGrid w:val="0"/>
                    <w:jc w:val="center"/>
                    <w:rPr>
                      <w:b/>
                      <w:szCs w:val="21"/>
                    </w:rPr>
                  </w:pPr>
                  <w:r w:rsidRPr="005220F3">
                    <w:rPr>
                      <w:rFonts w:hint="eastAsia"/>
                      <w:b/>
                      <w:szCs w:val="21"/>
                    </w:rPr>
                    <w:t>产生</w:t>
                  </w:r>
                  <w:r w:rsidRPr="005220F3">
                    <w:rPr>
                      <w:b/>
                      <w:szCs w:val="21"/>
                    </w:rPr>
                    <w:t>浓度</w:t>
                  </w:r>
                  <w:r w:rsidRPr="005220F3">
                    <w:rPr>
                      <w:rFonts w:hint="eastAsia"/>
                      <w:b/>
                      <w:szCs w:val="21"/>
                    </w:rPr>
                    <w:t>（</w:t>
                  </w:r>
                  <w:r w:rsidRPr="005220F3">
                    <w:rPr>
                      <w:rFonts w:hint="eastAsia"/>
                      <w:b/>
                      <w:szCs w:val="21"/>
                    </w:rPr>
                    <w:t>mg/L</w:t>
                  </w:r>
                  <w:r w:rsidRPr="005220F3">
                    <w:rPr>
                      <w:rFonts w:hint="eastAsia"/>
                      <w:b/>
                      <w:szCs w:val="21"/>
                    </w:rPr>
                    <w:t>）</w:t>
                  </w:r>
                </w:p>
              </w:tc>
              <w:tc>
                <w:tcPr>
                  <w:tcW w:w="1426" w:type="dxa"/>
                  <w:shd w:val="clear" w:color="auto" w:fill="auto"/>
                  <w:vAlign w:val="center"/>
                </w:tcPr>
                <w:p w14:paraId="7D702E08" w14:textId="77777777" w:rsidR="002B64E3" w:rsidRPr="005220F3" w:rsidRDefault="00C40525">
                  <w:pPr>
                    <w:adjustRightInd w:val="0"/>
                    <w:snapToGrid w:val="0"/>
                    <w:jc w:val="center"/>
                    <w:rPr>
                      <w:b/>
                      <w:szCs w:val="21"/>
                    </w:rPr>
                  </w:pPr>
                  <w:r w:rsidRPr="005220F3">
                    <w:rPr>
                      <w:b/>
                      <w:szCs w:val="21"/>
                    </w:rPr>
                    <w:t>产生量</w:t>
                  </w:r>
                  <w:r w:rsidRPr="005220F3">
                    <w:rPr>
                      <w:rFonts w:hint="eastAsia"/>
                      <w:b/>
                      <w:szCs w:val="21"/>
                    </w:rPr>
                    <w:t>（</w:t>
                  </w:r>
                  <w:r w:rsidRPr="005220F3">
                    <w:rPr>
                      <w:rFonts w:hint="eastAsia"/>
                      <w:b/>
                      <w:szCs w:val="21"/>
                    </w:rPr>
                    <w:t>t/a</w:t>
                  </w:r>
                  <w:r w:rsidRPr="005220F3">
                    <w:rPr>
                      <w:rFonts w:hint="eastAsia"/>
                      <w:b/>
                      <w:szCs w:val="21"/>
                    </w:rPr>
                    <w:t>）</w:t>
                  </w:r>
                </w:p>
              </w:tc>
              <w:tc>
                <w:tcPr>
                  <w:tcW w:w="1855" w:type="dxa"/>
                  <w:shd w:val="clear" w:color="auto" w:fill="auto"/>
                </w:tcPr>
                <w:p w14:paraId="53A2D434" w14:textId="77777777" w:rsidR="002B64E3" w:rsidRPr="005220F3" w:rsidRDefault="00C40525">
                  <w:pPr>
                    <w:adjustRightInd w:val="0"/>
                    <w:snapToGrid w:val="0"/>
                    <w:jc w:val="center"/>
                    <w:rPr>
                      <w:b/>
                      <w:szCs w:val="21"/>
                    </w:rPr>
                  </w:pPr>
                  <w:r w:rsidRPr="005220F3">
                    <w:rPr>
                      <w:rFonts w:hint="eastAsia"/>
                      <w:b/>
                      <w:szCs w:val="21"/>
                    </w:rPr>
                    <w:t>排放浓度（</w:t>
                  </w:r>
                  <w:r w:rsidRPr="005220F3">
                    <w:rPr>
                      <w:rFonts w:hint="eastAsia"/>
                      <w:b/>
                      <w:szCs w:val="21"/>
                    </w:rPr>
                    <w:t>mg/L</w:t>
                  </w:r>
                  <w:r w:rsidRPr="005220F3">
                    <w:rPr>
                      <w:rFonts w:hint="eastAsia"/>
                      <w:b/>
                      <w:szCs w:val="21"/>
                    </w:rPr>
                    <w:t>）</w:t>
                  </w:r>
                </w:p>
              </w:tc>
              <w:tc>
                <w:tcPr>
                  <w:tcW w:w="1411" w:type="dxa"/>
                  <w:shd w:val="clear" w:color="auto" w:fill="auto"/>
                </w:tcPr>
                <w:p w14:paraId="28B3ACED" w14:textId="77777777" w:rsidR="002B64E3" w:rsidRPr="005220F3" w:rsidRDefault="00C40525">
                  <w:pPr>
                    <w:adjustRightInd w:val="0"/>
                    <w:snapToGrid w:val="0"/>
                    <w:jc w:val="center"/>
                    <w:rPr>
                      <w:b/>
                      <w:szCs w:val="21"/>
                    </w:rPr>
                  </w:pPr>
                  <w:r w:rsidRPr="005220F3">
                    <w:rPr>
                      <w:rFonts w:hint="eastAsia"/>
                      <w:b/>
                      <w:szCs w:val="21"/>
                    </w:rPr>
                    <w:t>排放量</w:t>
                  </w:r>
                  <w:r w:rsidRPr="005220F3">
                    <w:rPr>
                      <w:b/>
                      <w:szCs w:val="21"/>
                    </w:rPr>
                    <w:t>（</w:t>
                  </w:r>
                  <w:r w:rsidRPr="005220F3">
                    <w:rPr>
                      <w:rFonts w:hint="eastAsia"/>
                      <w:b/>
                      <w:szCs w:val="21"/>
                    </w:rPr>
                    <w:t>t/a</w:t>
                  </w:r>
                  <w:r w:rsidRPr="005220F3">
                    <w:rPr>
                      <w:b/>
                      <w:szCs w:val="21"/>
                    </w:rPr>
                    <w:t>）</w:t>
                  </w:r>
                </w:p>
              </w:tc>
            </w:tr>
            <w:tr w:rsidR="005220F3" w:rsidRPr="005220F3" w14:paraId="3FBDCE94" w14:textId="77777777">
              <w:tc>
                <w:tcPr>
                  <w:tcW w:w="1574" w:type="dxa"/>
                  <w:vMerge w:val="restart"/>
                  <w:shd w:val="clear" w:color="auto" w:fill="auto"/>
                  <w:vAlign w:val="center"/>
                </w:tcPr>
                <w:p w14:paraId="18624094" w14:textId="77777777" w:rsidR="002B64E3" w:rsidRPr="005220F3" w:rsidRDefault="00C40525">
                  <w:pPr>
                    <w:adjustRightInd w:val="0"/>
                    <w:snapToGrid w:val="0"/>
                    <w:jc w:val="center"/>
                    <w:rPr>
                      <w:szCs w:val="21"/>
                    </w:rPr>
                  </w:pPr>
                  <w:r w:rsidRPr="005220F3">
                    <w:rPr>
                      <w:szCs w:val="21"/>
                    </w:rPr>
                    <w:t>职工生活废水</w:t>
                  </w:r>
                  <w:r w:rsidRPr="005220F3">
                    <w:rPr>
                      <w:rFonts w:hint="eastAsia"/>
                      <w:szCs w:val="21"/>
                    </w:rPr>
                    <w:t>（</w:t>
                  </w:r>
                  <w:r w:rsidRPr="005220F3">
                    <w:rPr>
                      <w:szCs w:val="21"/>
                    </w:rPr>
                    <w:t>92.8m</w:t>
                  </w:r>
                  <w:r w:rsidRPr="005220F3">
                    <w:rPr>
                      <w:szCs w:val="21"/>
                      <w:vertAlign w:val="superscript"/>
                    </w:rPr>
                    <w:t>3</w:t>
                  </w:r>
                  <w:r w:rsidRPr="005220F3">
                    <w:rPr>
                      <w:szCs w:val="21"/>
                    </w:rPr>
                    <w:t>/a</w:t>
                  </w:r>
                  <w:r w:rsidRPr="005220F3">
                    <w:rPr>
                      <w:rFonts w:hint="eastAsia"/>
                      <w:szCs w:val="21"/>
                    </w:rPr>
                    <w:t>）</w:t>
                  </w:r>
                </w:p>
              </w:tc>
              <w:tc>
                <w:tcPr>
                  <w:tcW w:w="998" w:type="dxa"/>
                  <w:shd w:val="clear" w:color="auto" w:fill="auto"/>
                  <w:vAlign w:val="center"/>
                </w:tcPr>
                <w:p w14:paraId="0C542A9C" w14:textId="77777777" w:rsidR="002B64E3" w:rsidRPr="005220F3" w:rsidRDefault="00C40525">
                  <w:pPr>
                    <w:adjustRightInd w:val="0"/>
                    <w:snapToGrid w:val="0"/>
                    <w:jc w:val="center"/>
                    <w:rPr>
                      <w:szCs w:val="21"/>
                    </w:rPr>
                  </w:pPr>
                  <w:r w:rsidRPr="005220F3">
                    <w:rPr>
                      <w:szCs w:val="21"/>
                    </w:rPr>
                    <w:t>COD</w:t>
                  </w:r>
                </w:p>
              </w:tc>
              <w:tc>
                <w:tcPr>
                  <w:tcW w:w="1855" w:type="dxa"/>
                  <w:shd w:val="clear" w:color="auto" w:fill="auto"/>
                  <w:vAlign w:val="center"/>
                </w:tcPr>
                <w:p w14:paraId="13F36908" w14:textId="77777777" w:rsidR="002B64E3" w:rsidRPr="005220F3" w:rsidRDefault="00C40525">
                  <w:pPr>
                    <w:adjustRightInd w:val="0"/>
                    <w:snapToGrid w:val="0"/>
                    <w:jc w:val="center"/>
                    <w:rPr>
                      <w:szCs w:val="21"/>
                    </w:rPr>
                  </w:pPr>
                  <w:r w:rsidRPr="005220F3">
                    <w:rPr>
                      <w:rFonts w:hint="eastAsia"/>
                      <w:szCs w:val="21"/>
                    </w:rPr>
                    <w:t>350</w:t>
                  </w:r>
                </w:p>
              </w:tc>
              <w:tc>
                <w:tcPr>
                  <w:tcW w:w="1426" w:type="dxa"/>
                  <w:shd w:val="clear" w:color="auto" w:fill="auto"/>
                  <w:vAlign w:val="center"/>
                </w:tcPr>
                <w:p w14:paraId="7C1120E2" w14:textId="77777777" w:rsidR="002B64E3" w:rsidRPr="005220F3" w:rsidRDefault="00C40525">
                  <w:pPr>
                    <w:adjustRightInd w:val="0"/>
                    <w:snapToGrid w:val="0"/>
                    <w:jc w:val="center"/>
                    <w:rPr>
                      <w:szCs w:val="21"/>
                    </w:rPr>
                  </w:pPr>
                  <w:r w:rsidRPr="005220F3">
                    <w:rPr>
                      <w:rFonts w:hint="eastAsia"/>
                      <w:szCs w:val="21"/>
                    </w:rPr>
                    <w:t>0.032</w:t>
                  </w:r>
                </w:p>
              </w:tc>
              <w:tc>
                <w:tcPr>
                  <w:tcW w:w="1855" w:type="dxa"/>
                  <w:shd w:val="clear" w:color="auto" w:fill="auto"/>
                </w:tcPr>
                <w:p w14:paraId="38277B28" w14:textId="77777777" w:rsidR="002B64E3" w:rsidRPr="005220F3" w:rsidRDefault="00C40525">
                  <w:pPr>
                    <w:adjustRightInd w:val="0"/>
                    <w:snapToGrid w:val="0"/>
                    <w:jc w:val="center"/>
                    <w:rPr>
                      <w:szCs w:val="21"/>
                    </w:rPr>
                  </w:pPr>
                  <w:r w:rsidRPr="005220F3">
                    <w:rPr>
                      <w:rFonts w:hint="eastAsia"/>
                      <w:szCs w:val="21"/>
                    </w:rPr>
                    <w:t>297.5</w:t>
                  </w:r>
                </w:p>
              </w:tc>
              <w:tc>
                <w:tcPr>
                  <w:tcW w:w="1411" w:type="dxa"/>
                  <w:shd w:val="clear" w:color="auto" w:fill="auto"/>
                </w:tcPr>
                <w:p w14:paraId="5DAC8D83" w14:textId="77777777" w:rsidR="002B64E3" w:rsidRPr="005220F3" w:rsidRDefault="00C40525">
                  <w:pPr>
                    <w:adjustRightInd w:val="0"/>
                    <w:snapToGrid w:val="0"/>
                    <w:jc w:val="center"/>
                    <w:rPr>
                      <w:szCs w:val="21"/>
                    </w:rPr>
                  </w:pPr>
                  <w:r w:rsidRPr="005220F3">
                    <w:rPr>
                      <w:rFonts w:hint="eastAsia"/>
                      <w:szCs w:val="21"/>
                    </w:rPr>
                    <w:t>0.028</w:t>
                  </w:r>
                </w:p>
              </w:tc>
            </w:tr>
            <w:tr w:rsidR="005220F3" w:rsidRPr="005220F3" w14:paraId="55CE5954" w14:textId="77777777">
              <w:tc>
                <w:tcPr>
                  <w:tcW w:w="1574" w:type="dxa"/>
                  <w:vMerge/>
                  <w:shd w:val="clear" w:color="auto" w:fill="auto"/>
                  <w:vAlign w:val="center"/>
                </w:tcPr>
                <w:p w14:paraId="6FAAE47F" w14:textId="77777777" w:rsidR="002B64E3" w:rsidRPr="005220F3" w:rsidRDefault="002B64E3">
                  <w:pPr>
                    <w:adjustRightInd w:val="0"/>
                    <w:snapToGrid w:val="0"/>
                    <w:jc w:val="center"/>
                    <w:rPr>
                      <w:szCs w:val="21"/>
                    </w:rPr>
                  </w:pPr>
                </w:p>
              </w:tc>
              <w:tc>
                <w:tcPr>
                  <w:tcW w:w="998" w:type="dxa"/>
                  <w:shd w:val="clear" w:color="auto" w:fill="auto"/>
                  <w:vAlign w:val="center"/>
                </w:tcPr>
                <w:p w14:paraId="0A0CC916" w14:textId="77777777" w:rsidR="002B64E3" w:rsidRPr="005220F3" w:rsidRDefault="00C40525">
                  <w:pPr>
                    <w:adjustRightInd w:val="0"/>
                    <w:snapToGrid w:val="0"/>
                    <w:jc w:val="center"/>
                    <w:rPr>
                      <w:szCs w:val="21"/>
                    </w:rPr>
                  </w:pPr>
                  <w:r w:rsidRPr="005220F3">
                    <w:rPr>
                      <w:szCs w:val="21"/>
                    </w:rPr>
                    <w:t>NH</w:t>
                  </w:r>
                  <w:r w:rsidRPr="005220F3">
                    <w:rPr>
                      <w:szCs w:val="21"/>
                      <w:vertAlign w:val="subscript"/>
                    </w:rPr>
                    <w:t>3</w:t>
                  </w:r>
                  <w:r w:rsidRPr="005220F3">
                    <w:rPr>
                      <w:szCs w:val="21"/>
                    </w:rPr>
                    <w:t>-N</w:t>
                  </w:r>
                </w:p>
              </w:tc>
              <w:tc>
                <w:tcPr>
                  <w:tcW w:w="1855" w:type="dxa"/>
                  <w:shd w:val="clear" w:color="auto" w:fill="auto"/>
                  <w:vAlign w:val="center"/>
                </w:tcPr>
                <w:p w14:paraId="278B08AA" w14:textId="77777777" w:rsidR="002B64E3" w:rsidRPr="005220F3" w:rsidRDefault="00C40525">
                  <w:pPr>
                    <w:adjustRightInd w:val="0"/>
                    <w:snapToGrid w:val="0"/>
                    <w:jc w:val="center"/>
                    <w:rPr>
                      <w:szCs w:val="21"/>
                    </w:rPr>
                  </w:pPr>
                  <w:r w:rsidRPr="005220F3">
                    <w:rPr>
                      <w:rFonts w:hint="eastAsia"/>
                      <w:szCs w:val="21"/>
                    </w:rPr>
                    <w:t>40</w:t>
                  </w:r>
                </w:p>
              </w:tc>
              <w:tc>
                <w:tcPr>
                  <w:tcW w:w="1426" w:type="dxa"/>
                  <w:shd w:val="clear" w:color="auto" w:fill="auto"/>
                  <w:vAlign w:val="center"/>
                </w:tcPr>
                <w:p w14:paraId="1BD83A07" w14:textId="77777777" w:rsidR="002B64E3" w:rsidRPr="005220F3" w:rsidRDefault="00C40525">
                  <w:pPr>
                    <w:adjustRightInd w:val="0"/>
                    <w:snapToGrid w:val="0"/>
                    <w:jc w:val="center"/>
                    <w:rPr>
                      <w:szCs w:val="21"/>
                    </w:rPr>
                  </w:pPr>
                  <w:r w:rsidRPr="005220F3">
                    <w:rPr>
                      <w:rFonts w:hint="eastAsia"/>
                      <w:szCs w:val="21"/>
                    </w:rPr>
                    <w:t>0.004</w:t>
                  </w:r>
                </w:p>
              </w:tc>
              <w:tc>
                <w:tcPr>
                  <w:tcW w:w="1855" w:type="dxa"/>
                  <w:shd w:val="clear" w:color="auto" w:fill="auto"/>
                </w:tcPr>
                <w:p w14:paraId="5136D0F8" w14:textId="77777777" w:rsidR="002B64E3" w:rsidRPr="005220F3" w:rsidRDefault="00C40525">
                  <w:pPr>
                    <w:adjustRightInd w:val="0"/>
                    <w:snapToGrid w:val="0"/>
                    <w:jc w:val="center"/>
                    <w:rPr>
                      <w:szCs w:val="21"/>
                    </w:rPr>
                  </w:pPr>
                  <w:r w:rsidRPr="005220F3">
                    <w:rPr>
                      <w:rFonts w:hint="eastAsia"/>
                      <w:szCs w:val="21"/>
                    </w:rPr>
                    <w:t>38.8</w:t>
                  </w:r>
                </w:p>
              </w:tc>
              <w:tc>
                <w:tcPr>
                  <w:tcW w:w="1411" w:type="dxa"/>
                  <w:shd w:val="clear" w:color="auto" w:fill="auto"/>
                </w:tcPr>
                <w:p w14:paraId="3EFB9D4D" w14:textId="77777777" w:rsidR="002B64E3" w:rsidRPr="005220F3" w:rsidRDefault="00C40525">
                  <w:pPr>
                    <w:adjustRightInd w:val="0"/>
                    <w:snapToGrid w:val="0"/>
                    <w:jc w:val="center"/>
                    <w:rPr>
                      <w:szCs w:val="21"/>
                    </w:rPr>
                  </w:pPr>
                  <w:r w:rsidRPr="005220F3">
                    <w:rPr>
                      <w:rFonts w:hint="eastAsia"/>
                      <w:szCs w:val="21"/>
                    </w:rPr>
                    <w:t>0.004</w:t>
                  </w:r>
                </w:p>
              </w:tc>
            </w:tr>
          </w:tbl>
          <w:p w14:paraId="6845DADB" w14:textId="77777777" w:rsidR="002B64E3" w:rsidRPr="005220F3" w:rsidRDefault="00C40525">
            <w:pPr>
              <w:snapToGrid w:val="0"/>
              <w:spacing w:line="360" w:lineRule="auto"/>
              <w:ind w:firstLineChars="200" w:firstLine="482"/>
              <w:textAlignment w:val="baseline"/>
              <w:rPr>
                <w:rFonts w:eastAsiaTheme="majorEastAsia"/>
                <w:b/>
                <w:bCs/>
                <w:sz w:val="24"/>
              </w:rPr>
            </w:pPr>
            <w:r w:rsidRPr="005220F3">
              <w:rPr>
                <w:rFonts w:eastAsiaTheme="majorEastAsia"/>
                <w:b/>
                <w:bCs/>
                <w:sz w:val="24"/>
              </w:rPr>
              <w:t>3</w:t>
            </w:r>
            <w:r w:rsidRPr="005220F3">
              <w:rPr>
                <w:rFonts w:eastAsiaTheme="majorEastAsia"/>
                <w:b/>
                <w:bCs/>
                <w:sz w:val="24"/>
              </w:rPr>
              <w:t>、噪声</w:t>
            </w:r>
          </w:p>
          <w:p w14:paraId="5AEA009D" w14:textId="77777777" w:rsidR="002B64E3" w:rsidRPr="005220F3" w:rsidRDefault="00C40525">
            <w:pPr>
              <w:pStyle w:val="a7"/>
              <w:snapToGrid w:val="0"/>
              <w:spacing w:after="0" w:line="360" w:lineRule="auto"/>
              <w:ind w:firstLineChars="200" w:firstLine="480"/>
              <w:rPr>
                <w:snapToGrid w:val="0"/>
                <w:sz w:val="24"/>
              </w:rPr>
            </w:pPr>
            <w:r w:rsidRPr="005220F3">
              <w:rPr>
                <w:rFonts w:eastAsiaTheme="majorEastAsia"/>
                <w:sz w:val="24"/>
              </w:rPr>
              <w:t>本项目噪声来源主要为</w:t>
            </w:r>
            <w:r w:rsidRPr="005220F3">
              <w:rPr>
                <w:rFonts w:eastAsiaTheme="majorEastAsia" w:hint="eastAsia"/>
                <w:sz w:val="24"/>
              </w:rPr>
              <w:t>生产</w:t>
            </w:r>
            <w:r w:rsidRPr="005220F3">
              <w:rPr>
                <w:rFonts w:eastAsiaTheme="majorEastAsia"/>
                <w:spacing w:val="4"/>
                <w:sz w:val="24"/>
              </w:rPr>
              <w:t>设备运行产生的噪声</w:t>
            </w:r>
            <w:r w:rsidRPr="005220F3">
              <w:rPr>
                <w:rFonts w:eastAsiaTheme="majorEastAsia" w:hint="eastAsia"/>
                <w:spacing w:val="4"/>
                <w:sz w:val="24"/>
              </w:rPr>
              <w:t>，主要产噪设备为压铸机、</w:t>
            </w:r>
            <w:r w:rsidRPr="005220F3">
              <w:rPr>
                <w:rFonts w:eastAsiaTheme="majorEastAsia"/>
                <w:spacing w:val="4"/>
                <w:sz w:val="24"/>
              </w:rPr>
              <w:t>化铝炉</w:t>
            </w:r>
            <w:r w:rsidRPr="005220F3">
              <w:rPr>
                <w:rFonts w:eastAsiaTheme="majorEastAsia" w:hint="eastAsia"/>
                <w:spacing w:val="4"/>
                <w:sz w:val="24"/>
              </w:rPr>
              <w:t>等，</w:t>
            </w:r>
            <w:r w:rsidRPr="005220F3">
              <w:rPr>
                <w:rFonts w:eastAsiaTheme="majorEastAsia"/>
                <w:sz w:val="24"/>
              </w:rPr>
              <w:t>噪声</w:t>
            </w:r>
            <w:r w:rsidRPr="005220F3">
              <w:rPr>
                <w:rFonts w:eastAsiaTheme="majorEastAsia" w:hint="eastAsia"/>
                <w:sz w:val="24"/>
              </w:rPr>
              <w:t>源强约</w:t>
            </w:r>
            <w:r w:rsidRPr="005220F3">
              <w:rPr>
                <w:rFonts w:eastAsiaTheme="majorEastAsia"/>
                <w:sz w:val="24"/>
              </w:rPr>
              <w:t>70</w:t>
            </w:r>
            <w:r w:rsidRPr="005220F3">
              <w:rPr>
                <w:rFonts w:eastAsiaTheme="majorEastAsia"/>
                <w:sz w:val="24"/>
              </w:rPr>
              <w:t>～</w:t>
            </w:r>
            <w:r w:rsidRPr="005220F3">
              <w:rPr>
                <w:rFonts w:eastAsiaTheme="majorEastAsia"/>
                <w:sz w:val="24"/>
              </w:rPr>
              <w:t>80dB</w:t>
            </w:r>
            <w:r w:rsidRPr="005220F3">
              <w:rPr>
                <w:rFonts w:eastAsiaTheme="majorEastAsia"/>
                <w:sz w:val="24"/>
              </w:rPr>
              <w:t>（</w:t>
            </w:r>
            <w:r w:rsidRPr="005220F3">
              <w:rPr>
                <w:rFonts w:eastAsiaTheme="majorEastAsia"/>
                <w:sz w:val="24"/>
              </w:rPr>
              <w:t>A</w:t>
            </w:r>
            <w:r w:rsidRPr="005220F3">
              <w:rPr>
                <w:rFonts w:eastAsiaTheme="majorEastAsia"/>
                <w:sz w:val="24"/>
              </w:rPr>
              <w:t>）。</w:t>
            </w:r>
            <w:r w:rsidRPr="005220F3">
              <w:rPr>
                <w:snapToGrid w:val="0"/>
                <w:sz w:val="24"/>
              </w:rPr>
              <w:t>主要设备噪声声压级见</w:t>
            </w:r>
            <w:r w:rsidRPr="005220F3">
              <w:rPr>
                <w:rFonts w:hint="eastAsia"/>
                <w:snapToGrid w:val="0"/>
                <w:sz w:val="24"/>
              </w:rPr>
              <w:t>下表</w:t>
            </w:r>
            <w:r w:rsidRPr="005220F3">
              <w:rPr>
                <w:snapToGrid w:val="0"/>
                <w:sz w:val="24"/>
              </w:rPr>
              <w:t>。</w:t>
            </w:r>
          </w:p>
          <w:p w14:paraId="5E2666F1" w14:textId="77777777" w:rsidR="002B64E3" w:rsidRPr="005220F3" w:rsidRDefault="00C40525">
            <w:pPr>
              <w:pStyle w:val="ad"/>
              <w:snapToGrid w:val="0"/>
              <w:spacing w:before="0" w:after="0" w:line="360" w:lineRule="auto"/>
              <w:jc w:val="center"/>
              <w:rPr>
                <w:rFonts w:ascii="Times New Roman" w:eastAsia="宋体" w:hAnsi="Times New Roman" w:cs="Times New Roman"/>
                <w:b/>
                <w:sz w:val="24"/>
                <w:szCs w:val="24"/>
              </w:rPr>
            </w:pPr>
            <w:r w:rsidRPr="005220F3">
              <w:rPr>
                <w:rFonts w:ascii="Times New Roman" w:eastAsia="宋体" w:hAnsi="Times New Roman" w:cs="Times New Roman"/>
                <w:b/>
                <w:sz w:val="24"/>
                <w:szCs w:val="24"/>
              </w:rPr>
              <w:t>表</w:t>
            </w:r>
            <w:r w:rsidRPr="005220F3">
              <w:rPr>
                <w:rFonts w:ascii="Times New Roman" w:eastAsia="宋体" w:hAnsi="Times New Roman" w:cs="Times New Roman"/>
                <w:b/>
                <w:sz w:val="24"/>
                <w:szCs w:val="24"/>
              </w:rPr>
              <w:t xml:space="preserve">5-4  </w:t>
            </w:r>
            <w:r w:rsidRPr="005220F3">
              <w:rPr>
                <w:rFonts w:ascii="Times New Roman" w:eastAsia="宋体" w:hAnsi="Times New Roman" w:cs="Times New Roman"/>
                <w:b/>
                <w:sz w:val="24"/>
                <w:szCs w:val="24"/>
              </w:rPr>
              <w:t>主要设备噪声声压级</w:t>
            </w:r>
            <w:r w:rsidRPr="005220F3">
              <w:rPr>
                <w:rFonts w:ascii="Times New Roman" w:eastAsia="宋体" w:hAnsi="Times New Roman" w:cs="Times New Roman"/>
                <w:b/>
                <w:sz w:val="24"/>
                <w:szCs w:val="24"/>
              </w:rPr>
              <w:t xml:space="preserve">   </w:t>
            </w:r>
            <w:r w:rsidRPr="005220F3">
              <w:rPr>
                <w:rFonts w:ascii="Times New Roman" w:eastAsia="宋体" w:hAnsi="Times New Roman" w:cs="Times New Roman"/>
                <w:b/>
                <w:sz w:val="24"/>
                <w:szCs w:val="24"/>
              </w:rPr>
              <w:t>单位：</w:t>
            </w:r>
            <w:r w:rsidRPr="005220F3">
              <w:rPr>
                <w:rFonts w:ascii="Times New Roman" w:eastAsia="宋体" w:hAnsi="Times New Roman" w:cs="Times New Roman"/>
                <w:b/>
                <w:sz w:val="24"/>
                <w:szCs w:val="24"/>
              </w:rPr>
              <w:t>dB(A)</w:t>
            </w:r>
          </w:p>
          <w:tbl>
            <w:tblPr>
              <w:tblW w:w="91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67"/>
              <w:gridCol w:w="1089"/>
              <w:gridCol w:w="1089"/>
              <w:gridCol w:w="1763"/>
              <w:gridCol w:w="900"/>
              <w:gridCol w:w="2522"/>
              <w:gridCol w:w="1089"/>
            </w:tblGrid>
            <w:tr w:rsidR="005220F3" w:rsidRPr="005220F3" w14:paraId="7C11AD34" w14:textId="77777777">
              <w:trPr>
                <w:trHeight w:val="397"/>
              </w:trPr>
              <w:tc>
                <w:tcPr>
                  <w:tcW w:w="667" w:type="dxa"/>
                  <w:shd w:val="clear" w:color="auto" w:fill="auto"/>
                  <w:vAlign w:val="center"/>
                </w:tcPr>
                <w:p w14:paraId="02481893" w14:textId="77777777" w:rsidR="002B64E3" w:rsidRPr="005220F3" w:rsidRDefault="00C40525">
                  <w:pPr>
                    <w:widowControl/>
                    <w:jc w:val="center"/>
                    <w:rPr>
                      <w:rFonts w:eastAsiaTheme="majorEastAsia"/>
                      <w:b/>
                      <w:bCs/>
                      <w:kern w:val="0"/>
                      <w:szCs w:val="21"/>
                    </w:rPr>
                  </w:pPr>
                  <w:r w:rsidRPr="005220F3">
                    <w:rPr>
                      <w:rFonts w:eastAsiaTheme="majorEastAsia"/>
                      <w:b/>
                      <w:bCs/>
                      <w:kern w:val="0"/>
                      <w:szCs w:val="21"/>
                    </w:rPr>
                    <w:t>序号</w:t>
                  </w:r>
                </w:p>
              </w:tc>
              <w:tc>
                <w:tcPr>
                  <w:tcW w:w="1089" w:type="dxa"/>
                  <w:shd w:val="clear" w:color="auto" w:fill="auto"/>
                  <w:vAlign w:val="center"/>
                </w:tcPr>
                <w:p w14:paraId="22E37DE5" w14:textId="77777777" w:rsidR="002B64E3" w:rsidRPr="005220F3" w:rsidRDefault="00C40525">
                  <w:pPr>
                    <w:widowControl/>
                    <w:jc w:val="center"/>
                    <w:rPr>
                      <w:rFonts w:eastAsiaTheme="majorEastAsia"/>
                      <w:b/>
                      <w:bCs/>
                      <w:kern w:val="0"/>
                      <w:szCs w:val="21"/>
                    </w:rPr>
                  </w:pPr>
                  <w:r w:rsidRPr="005220F3">
                    <w:rPr>
                      <w:rFonts w:eastAsiaTheme="majorEastAsia"/>
                      <w:b/>
                      <w:bCs/>
                      <w:kern w:val="0"/>
                      <w:szCs w:val="21"/>
                    </w:rPr>
                    <w:t>设备名称</w:t>
                  </w:r>
                </w:p>
              </w:tc>
              <w:tc>
                <w:tcPr>
                  <w:tcW w:w="1089" w:type="dxa"/>
                  <w:shd w:val="clear" w:color="auto" w:fill="auto"/>
                  <w:vAlign w:val="center"/>
                </w:tcPr>
                <w:p w14:paraId="0C618068" w14:textId="77777777" w:rsidR="002B64E3" w:rsidRPr="005220F3" w:rsidRDefault="00C40525">
                  <w:pPr>
                    <w:widowControl/>
                    <w:jc w:val="center"/>
                    <w:rPr>
                      <w:rFonts w:eastAsiaTheme="majorEastAsia"/>
                      <w:b/>
                      <w:bCs/>
                      <w:kern w:val="0"/>
                      <w:szCs w:val="21"/>
                    </w:rPr>
                  </w:pPr>
                  <w:r w:rsidRPr="005220F3">
                    <w:rPr>
                      <w:rFonts w:eastAsiaTheme="majorEastAsia"/>
                      <w:b/>
                      <w:bCs/>
                      <w:kern w:val="0"/>
                      <w:szCs w:val="21"/>
                    </w:rPr>
                    <w:t>噪声源强</w:t>
                  </w:r>
                </w:p>
              </w:tc>
              <w:tc>
                <w:tcPr>
                  <w:tcW w:w="1763" w:type="dxa"/>
                  <w:shd w:val="clear" w:color="auto" w:fill="auto"/>
                  <w:vAlign w:val="center"/>
                </w:tcPr>
                <w:p w14:paraId="1387C178" w14:textId="77777777" w:rsidR="002B64E3" w:rsidRPr="005220F3" w:rsidRDefault="00C40525">
                  <w:pPr>
                    <w:widowControl/>
                    <w:jc w:val="center"/>
                    <w:rPr>
                      <w:rFonts w:eastAsiaTheme="majorEastAsia"/>
                      <w:b/>
                      <w:bCs/>
                      <w:kern w:val="0"/>
                      <w:szCs w:val="21"/>
                    </w:rPr>
                  </w:pPr>
                  <w:r w:rsidRPr="005220F3">
                    <w:rPr>
                      <w:rFonts w:eastAsiaTheme="majorEastAsia"/>
                      <w:b/>
                      <w:bCs/>
                      <w:kern w:val="0"/>
                      <w:szCs w:val="21"/>
                    </w:rPr>
                    <w:t>测量位置</w:t>
                  </w:r>
                </w:p>
              </w:tc>
              <w:tc>
                <w:tcPr>
                  <w:tcW w:w="900" w:type="dxa"/>
                  <w:shd w:val="clear" w:color="auto" w:fill="auto"/>
                  <w:vAlign w:val="center"/>
                </w:tcPr>
                <w:p w14:paraId="5A15C819" w14:textId="77777777" w:rsidR="002B64E3" w:rsidRPr="005220F3" w:rsidRDefault="00C40525">
                  <w:pPr>
                    <w:widowControl/>
                    <w:jc w:val="center"/>
                    <w:rPr>
                      <w:rFonts w:eastAsiaTheme="majorEastAsia"/>
                      <w:b/>
                      <w:bCs/>
                      <w:kern w:val="0"/>
                      <w:szCs w:val="21"/>
                    </w:rPr>
                  </w:pPr>
                  <w:r w:rsidRPr="005220F3">
                    <w:rPr>
                      <w:rFonts w:eastAsiaTheme="majorEastAsia"/>
                      <w:b/>
                      <w:bCs/>
                      <w:kern w:val="0"/>
                      <w:szCs w:val="21"/>
                    </w:rPr>
                    <w:t>数量</w:t>
                  </w:r>
                </w:p>
              </w:tc>
              <w:tc>
                <w:tcPr>
                  <w:tcW w:w="2522" w:type="dxa"/>
                  <w:shd w:val="clear" w:color="auto" w:fill="auto"/>
                  <w:vAlign w:val="center"/>
                </w:tcPr>
                <w:p w14:paraId="10AA4712" w14:textId="77777777" w:rsidR="002B64E3" w:rsidRPr="005220F3" w:rsidRDefault="00C40525">
                  <w:pPr>
                    <w:widowControl/>
                    <w:jc w:val="center"/>
                    <w:rPr>
                      <w:rFonts w:eastAsiaTheme="majorEastAsia"/>
                      <w:b/>
                      <w:bCs/>
                      <w:kern w:val="0"/>
                      <w:szCs w:val="21"/>
                    </w:rPr>
                  </w:pPr>
                  <w:r w:rsidRPr="005220F3">
                    <w:rPr>
                      <w:rFonts w:eastAsiaTheme="majorEastAsia"/>
                      <w:b/>
                      <w:bCs/>
                      <w:kern w:val="0"/>
                      <w:szCs w:val="21"/>
                    </w:rPr>
                    <w:t>降噪措施</w:t>
                  </w:r>
                </w:p>
              </w:tc>
              <w:tc>
                <w:tcPr>
                  <w:tcW w:w="1089" w:type="dxa"/>
                  <w:shd w:val="clear" w:color="auto" w:fill="auto"/>
                  <w:vAlign w:val="center"/>
                </w:tcPr>
                <w:p w14:paraId="6F7524CD" w14:textId="77777777" w:rsidR="002B64E3" w:rsidRPr="005220F3" w:rsidRDefault="00C40525">
                  <w:pPr>
                    <w:widowControl/>
                    <w:jc w:val="center"/>
                    <w:rPr>
                      <w:rFonts w:eastAsiaTheme="majorEastAsia"/>
                      <w:b/>
                      <w:bCs/>
                      <w:kern w:val="0"/>
                      <w:szCs w:val="21"/>
                    </w:rPr>
                  </w:pPr>
                  <w:r w:rsidRPr="005220F3">
                    <w:rPr>
                      <w:rFonts w:eastAsiaTheme="majorEastAsia"/>
                      <w:b/>
                      <w:bCs/>
                      <w:kern w:val="0"/>
                      <w:szCs w:val="21"/>
                    </w:rPr>
                    <w:t>处理后噪声值</w:t>
                  </w:r>
                </w:p>
              </w:tc>
            </w:tr>
            <w:tr w:rsidR="005220F3" w:rsidRPr="005220F3" w14:paraId="661B2F6A" w14:textId="77777777">
              <w:trPr>
                <w:trHeight w:val="397"/>
              </w:trPr>
              <w:tc>
                <w:tcPr>
                  <w:tcW w:w="667" w:type="dxa"/>
                  <w:shd w:val="clear" w:color="auto" w:fill="auto"/>
                  <w:vAlign w:val="center"/>
                </w:tcPr>
                <w:p w14:paraId="4D2E90E9" w14:textId="77777777" w:rsidR="002B64E3" w:rsidRPr="005220F3" w:rsidRDefault="00C40525">
                  <w:pPr>
                    <w:widowControl/>
                    <w:jc w:val="center"/>
                    <w:rPr>
                      <w:rFonts w:eastAsiaTheme="majorEastAsia"/>
                      <w:kern w:val="0"/>
                      <w:szCs w:val="21"/>
                    </w:rPr>
                  </w:pPr>
                  <w:r w:rsidRPr="005220F3">
                    <w:rPr>
                      <w:rFonts w:eastAsiaTheme="majorEastAsia"/>
                      <w:kern w:val="0"/>
                      <w:szCs w:val="21"/>
                    </w:rPr>
                    <w:lastRenderedPageBreak/>
                    <w:t>1</w:t>
                  </w:r>
                </w:p>
              </w:tc>
              <w:tc>
                <w:tcPr>
                  <w:tcW w:w="1089" w:type="dxa"/>
                  <w:shd w:val="clear" w:color="auto" w:fill="auto"/>
                  <w:vAlign w:val="center"/>
                </w:tcPr>
                <w:p w14:paraId="0E7A1F94" w14:textId="77777777" w:rsidR="002B64E3" w:rsidRPr="005220F3" w:rsidRDefault="00C40525">
                  <w:pPr>
                    <w:widowControl/>
                    <w:jc w:val="center"/>
                    <w:rPr>
                      <w:rFonts w:eastAsiaTheme="majorEastAsia"/>
                      <w:kern w:val="0"/>
                      <w:szCs w:val="21"/>
                    </w:rPr>
                  </w:pPr>
                  <w:r w:rsidRPr="005220F3">
                    <w:rPr>
                      <w:rFonts w:eastAsiaTheme="majorEastAsia" w:hint="eastAsia"/>
                      <w:kern w:val="0"/>
                      <w:szCs w:val="21"/>
                    </w:rPr>
                    <w:t>压铸机</w:t>
                  </w:r>
                </w:p>
              </w:tc>
              <w:tc>
                <w:tcPr>
                  <w:tcW w:w="1089" w:type="dxa"/>
                  <w:shd w:val="clear" w:color="auto" w:fill="auto"/>
                  <w:vAlign w:val="center"/>
                </w:tcPr>
                <w:p w14:paraId="7E1A1793" w14:textId="77777777" w:rsidR="002B64E3" w:rsidRPr="005220F3" w:rsidRDefault="00C40525">
                  <w:pPr>
                    <w:widowControl/>
                    <w:jc w:val="center"/>
                    <w:rPr>
                      <w:rFonts w:eastAsiaTheme="majorEastAsia"/>
                      <w:kern w:val="0"/>
                      <w:szCs w:val="21"/>
                    </w:rPr>
                  </w:pPr>
                  <w:r w:rsidRPr="005220F3">
                    <w:rPr>
                      <w:rFonts w:eastAsiaTheme="majorEastAsia"/>
                      <w:kern w:val="0"/>
                      <w:szCs w:val="21"/>
                    </w:rPr>
                    <w:t>80</w:t>
                  </w:r>
                </w:p>
              </w:tc>
              <w:tc>
                <w:tcPr>
                  <w:tcW w:w="1763" w:type="dxa"/>
                  <w:shd w:val="clear" w:color="auto" w:fill="auto"/>
                  <w:vAlign w:val="bottom"/>
                </w:tcPr>
                <w:p w14:paraId="4A07660D" w14:textId="77777777" w:rsidR="002B64E3" w:rsidRPr="005220F3" w:rsidRDefault="00C40525">
                  <w:pPr>
                    <w:widowControl/>
                    <w:jc w:val="left"/>
                    <w:rPr>
                      <w:rFonts w:eastAsiaTheme="majorEastAsia"/>
                      <w:kern w:val="0"/>
                      <w:szCs w:val="21"/>
                    </w:rPr>
                  </w:pPr>
                  <w:r w:rsidRPr="005220F3">
                    <w:rPr>
                      <w:rFonts w:eastAsiaTheme="majorEastAsia"/>
                      <w:kern w:val="0"/>
                      <w:szCs w:val="21"/>
                    </w:rPr>
                    <w:t>设备周围</w:t>
                  </w:r>
                  <w:r w:rsidRPr="005220F3">
                    <w:rPr>
                      <w:rFonts w:eastAsiaTheme="majorEastAsia"/>
                      <w:kern w:val="0"/>
                      <w:szCs w:val="21"/>
                    </w:rPr>
                    <w:t>1m</w:t>
                  </w:r>
                  <w:r w:rsidRPr="005220F3">
                    <w:rPr>
                      <w:rFonts w:eastAsiaTheme="majorEastAsia"/>
                      <w:kern w:val="0"/>
                      <w:szCs w:val="21"/>
                    </w:rPr>
                    <w:t>处</w:t>
                  </w:r>
                </w:p>
              </w:tc>
              <w:tc>
                <w:tcPr>
                  <w:tcW w:w="900" w:type="dxa"/>
                  <w:shd w:val="clear" w:color="auto" w:fill="auto"/>
                  <w:vAlign w:val="center"/>
                </w:tcPr>
                <w:p w14:paraId="18E2E01C" w14:textId="77777777" w:rsidR="002B64E3" w:rsidRPr="005220F3" w:rsidRDefault="00C40525">
                  <w:pPr>
                    <w:widowControl/>
                    <w:jc w:val="center"/>
                    <w:rPr>
                      <w:rFonts w:eastAsiaTheme="majorEastAsia"/>
                      <w:kern w:val="0"/>
                      <w:szCs w:val="21"/>
                    </w:rPr>
                  </w:pPr>
                  <w:r w:rsidRPr="005220F3">
                    <w:rPr>
                      <w:rFonts w:eastAsiaTheme="majorEastAsia"/>
                      <w:kern w:val="0"/>
                      <w:szCs w:val="21"/>
                    </w:rPr>
                    <w:t>8</w:t>
                  </w:r>
                  <w:r w:rsidRPr="005220F3">
                    <w:rPr>
                      <w:rFonts w:eastAsiaTheme="majorEastAsia" w:hint="eastAsia"/>
                      <w:kern w:val="0"/>
                      <w:szCs w:val="21"/>
                    </w:rPr>
                    <w:t>台</w:t>
                  </w:r>
                </w:p>
              </w:tc>
              <w:tc>
                <w:tcPr>
                  <w:tcW w:w="2522" w:type="dxa"/>
                  <w:shd w:val="clear" w:color="auto" w:fill="auto"/>
                  <w:vAlign w:val="bottom"/>
                </w:tcPr>
                <w:p w14:paraId="52BC4E6A" w14:textId="77777777" w:rsidR="002B64E3" w:rsidRPr="005220F3" w:rsidRDefault="00C40525">
                  <w:pPr>
                    <w:widowControl/>
                    <w:jc w:val="left"/>
                    <w:rPr>
                      <w:rFonts w:eastAsiaTheme="majorEastAsia"/>
                      <w:kern w:val="0"/>
                      <w:szCs w:val="21"/>
                    </w:rPr>
                  </w:pPr>
                  <w:r w:rsidRPr="005220F3">
                    <w:rPr>
                      <w:rFonts w:eastAsiaTheme="majorEastAsia"/>
                      <w:kern w:val="0"/>
                      <w:szCs w:val="21"/>
                    </w:rPr>
                    <w:t>基础减震、厂房隔声</w:t>
                  </w:r>
                </w:p>
              </w:tc>
              <w:tc>
                <w:tcPr>
                  <w:tcW w:w="1089" w:type="dxa"/>
                  <w:shd w:val="clear" w:color="auto" w:fill="auto"/>
                  <w:vAlign w:val="bottom"/>
                </w:tcPr>
                <w:p w14:paraId="1D1913D9" w14:textId="77777777" w:rsidR="002B64E3" w:rsidRPr="005220F3" w:rsidRDefault="00C40525">
                  <w:pPr>
                    <w:widowControl/>
                    <w:jc w:val="center"/>
                    <w:rPr>
                      <w:rFonts w:eastAsiaTheme="majorEastAsia"/>
                      <w:kern w:val="0"/>
                      <w:szCs w:val="21"/>
                    </w:rPr>
                  </w:pPr>
                  <w:r w:rsidRPr="005220F3">
                    <w:rPr>
                      <w:rFonts w:eastAsiaTheme="majorEastAsia"/>
                      <w:kern w:val="0"/>
                      <w:szCs w:val="21"/>
                    </w:rPr>
                    <w:t>55</w:t>
                  </w:r>
                </w:p>
              </w:tc>
            </w:tr>
            <w:tr w:rsidR="005220F3" w:rsidRPr="005220F3" w14:paraId="5F496567" w14:textId="77777777">
              <w:trPr>
                <w:trHeight w:val="397"/>
              </w:trPr>
              <w:tc>
                <w:tcPr>
                  <w:tcW w:w="667" w:type="dxa"/>
                  <w:shd w:val="clear" w:color="auto" w:fill="auto"/>
                  <w:vAlign w:val="center"/>
                </w:tcPr>
                <w:p w14:paraId="3BF6EF91" w14:textId="77777777" w:rsidR="002B64E3" w:rsidRPr="005220F3" w:rsidRDefault="00C40525">
                  <w:pPr>
                    <w:widowControl/>
                    <w:jc w:val="center"/>
                    <w:rPr>
                      <w:rFonts w:eastAsiaTheme="majorEastAsia"/>
                      <w:kern w:val="0"/>
                      <w:szCs w:val="21"/>
                    </w:rPr>
                  </w:pPr>
                  <w:r w:rsidRPr="005220F3">
                    <w:rPr>
                      <w:rFonts w:eastAsiaTheme="majorEastAsia"/>
                      <w:kern w:val="0"/>
                      <w:szCs w:val="21"/>
                    </w:rPr>
                    <w:t>2</w:t>
                  </w:r>
                </w:p>
              </w:tc>
              <w:tc>
                <w:tcPr>
                  <w:tcW w:w="1089" w:type="dxa"/>
                  <w:shd w:val="clear" w:color="auto" w:fill="auto"/>
                  <w:vAlign w:val="center"/>
                </w:tcPr>
                <w:p w14:paraId="0B516366" w14:textId="77777777" w:rsidR="002B64E3" w:rsidRPr="005220F3" w:rsidRDefault="00C40525">
                  <w:pPr>
                    <w:widowControl/>
                    <w:jc w:val="center"/>
                    <w:rPr>
                      <w:rFonts w:eastAsiaTheme="majorEastAsia"/>
                      <w:kern w:val="0"/>
                      <w:szCs w:val="21"/>
                    </w:rPr>
                  </w:pPr>
                  <w:r w:rsidRPr="005220F3">
                    <w:rPr>
                      <w:rFonts w:eastAsiaTheme="majorEastAsia" w:hint="eastAsia"/>
                      <w:kern w:val="0"/>
                      <w:szCs w:val="21"/>
                    </w:rPr>
                    <w:t>化铝炉</w:t>
                  </w:r>
                </w:p>
              </w:tc>
              <w:tc>
                <w:tcPr>
                  <w:tcW w:w="1089" w:type="dxa"/>
                  <w:shd w:val="clear" w:color="auto" w:fill="auto"/>
                  <w:vAlign w:val="center"/>
                </w:tcPr>
                <w:p w14:paraId="4C5EEBBD" w14:textId="77777777" w:rsidR="002B64E3" w:rsidRPr="005220F3" w:rsidRDefault="00C40525">
                  <w:pPr>
                    <w:widowControl/>
                    <w:jc w:val="center"/>
                    <w:rPr>
                      <w:rFonts w:eastAsiaTheme="majorEastAsia"/>
                      <w:kern w:val="0"/>
                      <w:szCs w:val="21"/>
                    </w:rPr>
                  </w:pPr>
                  <w:r w:rsidRPr="005220F3">
                    <w:rPr>
                      <w:rFonts w:eastAsiaTheme="majorEastAsia"/>
                      <w:kern w:val="0"/>
                      <w:szCs w:val="21"/>
                    </w:rPr>
                    <w:t>70</w:t>
                  </w:r>
                </w:p>
              </w:tc>
              <w:tc>
                <w:tcPr>
                  <w:tcW w:w="1763" w:type="dxa"/>
                  <w:shd w:val="clear" w:color="auto" w:fill="auto"/>
                  <w:vAlign w:val="bottom"/>
                </w:tcPr>
                <w:p w14:paraId="70868786" w14:textId="77777777" w:rsidR="002B64E3" w:rsidRPr="005220F3" w:rsidRDefault="00C40525">
                  <w:pPr>
                    <w:widowControl/>
                    <w:jc w:val="left"/>
                    <w:rPr>
                      <w:rFonts w:eastAsiaTheme="majorEastAsia"/>
                      <w:kern w:val="0"/>
                      <w:szCs w:val="21"/>
                    </w:rPr>
                  </w:pPr>
                  <w:r w:rsidRPr="005220F3">
                    <w:rPr>
                      <w:rFonts w:eastAsiaTheme="majorEastAsia"/>
                      <w:kern w:val="0"/>
                      <w:szCs w:val="21"/>
                    </w:rPr>
                    <w:t>设备周围</w:t>
                  </w:r>
                  <w:r w:rsidRPr="005220F3">
                    <w:rPr>
                      <w:rFonts w:eastAsiaTheme="majorEastAsia"/>
                      <w:kern w:val="0"/>
                      <w:szCs w:val="21"/>
                    </w:rPr>
                    <w:t>1m</w:t>
                  </w:r>
                  <w:r w:rsidRPr="005220F3">
                    <w:rPr>
                      <w:rFonts w:eastAsiaTheme="majorEastAsia"/>
                      <w:kern w:val="0"/>
                      <w:szCs w:val="21"/>
                    </w:rPr>
                    <w:t>处</w:t>
                  </w:r>
                </w:p>
              </w:tc>
              <w:tc>
                <w:tcPr>
                  <w:tcW w:w="900" w:type="dxa"/>
                  <w:shd w:val="clear" w:color="auto" w:fill="auto"/>
                  <w:vAlign w:val="center"/>
                </w:tcPr>
                <w:p w14:paraId="740A2606" w14:textId="77777777" w:rsidR="002B64E3" w:rsidRPr="005220F3" w:rsidRDefault="00C40525">
                  <w:pPr>
                    <w:widowControl/>
                    <w:jc w:val="center"/>
                    <w:rPr>
                      <w:rFonts w:eastAsiaTheme="majorEastAsia"/>
                      <w:kern w:val="0"/>
                      <w:szCs w:val="21"/>
                    </w:rPr>
                  </w:pPr>
                  <w:r w:rsidRPr="005220F3">
                    <w:rPr>
                      <w:rFonts w:eastAsiaTheme="majorEastAsia"/>
                      <w:kern w:val="0"/>
                      <w:szCs w:val="21"/>
                    </w:rPr>
                    <w:t>1</w:t>
                  </w:r>
                  <w:r w:rsidRPr="005220F3">
                    <w:rPr>
                      <w:rFonts w:eastAsiaTheme="majorEastAsia" w:hint="eastAsia"/>
                      <w:kern w:val="0"/>
                      <w:szCs w:val="21"/>
                    </w:rPr>
                    <w:t>台</w:t>
                  </w:r>
                </w:p>
              </w:tc>
              <w:tc>
                <w:tcPr>
                  <w:tcW w:w="2522" w:type="dxa"/>
                  <w:shd w:val="clear" w:color="auto" w:fill="auto"/>
                  <w:vAlign w:val="bottom"/>
                </w:tcPr>
                <w:p w14:paraId="4461A83E" w14:textId="77777777" w:rsidR="002B64E3" w:rsidRPr="005220F3" w:rsidRDefault="00C40525">
                  <w:pPr>
                    <w:widowControl/>
                    <w:jc w:val="left"/>
                    <w:rPr>
                      <w:rFonts w:eastAsiaTheme="majorEastAsia"/>
                      <w:kern w:val="0"/>
                      <w:szCs w:val="21"/>
                    </w:rPr>
                  </w:pPr>
                  <w:r w:rsidRPr="005220F3">
                    <w:rPr>
                      <w:rFonts w:eastAsiaTheme="majorEastAsia"/>
                      <w:kern w:val="0"/>
                      <w:szCs w:val="21"/>
                    </w:rPr>
                    <w:t>基础减震、厂房隔声</w:t>
                  </w:r>
                </w:p>
              </w:tc>
              <w:tc>
                <w:tcPr>
                  <w:tcW w:w="1089" w:type="dxa"/>
                  <w:shd w:val="clear" w:color="auto" w:fill="auto"/>
                  <w:vAlign w:val="bottom"/>
                </w:tcPr>
                <w:p w14:paraId="71803A4C" w14:textId="77777777" w:rsidR="002B64E3" w:rsidRPr="005220F3" w:rsidRDefault="00C40525">
                  <w:pPr>
                    <w:widowControl/>
                    <w:jc w:val="center"/>
                    <w:rPr>
                      <w:rFonts w:eastAsiaTheme="majorEastAsia"/>
                      <w:kern w:val="0"/>
                      <w:szCs w:val="21"/>
                    </w:rPr>
                  </w:pPr>
                  <w:r w:rsidRPr="005220F3">
                    <w:rPr>
                      <w:rFonts w:eastAsiaTheme="majorEastAsia"/>
                      <w:kern w:val="0"/>
                      <w:szCs w:val="21"/>
                    </w:rPr>
                    <w:t>45</w:t>
                  </w:r>
                </w:p>
              </w:tc>
            </w:tr>
          </w:tbl>
          <w:p w14:paraId="1DC3FA8F" w14:textId="77777777" w:rsidR="002B64E3" w:rsidRPr="005220F3" w:rsidRDefault="00C40525">
            <w:pPr>
              <w:snapToGrid w:val="0"/>
              <w:spacing w:line="360" w:lineRule="auto"/>
              <w:ind w:firstLineChars="200" w:firstLine="482"/>
              <w:rPr>
                <w:rFonts w:eastAsiaTheme="majorEastAsia"/>
                <w:b/>
                <w:bCs/>
                <w:sz w:val="24"/>
              </w:rPr>
            </w:pPr>
            <w:r w:rsidRPr="005220F3">
              <w:rPr>
                <w:rFonts w:eastAsiaTheme="majorEastAsia"/>
                <w:b/>
                <w:bCs/>
                <w:sz w:val="24"/>
              </w:rPr>
              <w:t>4</w:t>
            </w:r>
            <w:r w:rsidRPr="005220F3">
              <w:rPr>
                <w:rFonts w:eastAsiaTheme="majorEastAsia"/>
                <w:b/>
                <w:bCs/>
                <w:sz w:val="24"/>
              </w:rPr>
              <w:t>、固废</w:t>
            </w:r>
          </w:p>
          <w:p w14:paraId="02700723" w14:textId="77777777" w:rsidR="002B64E3" w:rsidRPr="005220F3" w:rsidRDefault="00C40525">
            <w:pPr>
              <w:snapToGrid w:val="0"/>
              <w:spacing w:line="360" w:lineRule="auto"/>
              <w:ind w:firstLineChars="195" w:firstLine="468"/>
              <w:rPr>
                <w:rFonts w:eastAsiaTheme="majorEastAsia"/>
                <w:bCs/>
                <w:sz w:val="24"/>
              </w:rPr>
            </w:pPr>
            <w:r w:rsidRPr="005220F3">
              <w:rPr>
                <w:rFonts w:eastAsiaTheme="majorEastAsia"/>
                <w:sz w:val="24"/>
              </w:rPr>
              <w:t>本项目运营过程</w:t>
            </w:r>
            <w:r w:rsidRPr="005220F3">
              <w:rPr>
                <w:rFonts w:eastAsiaTheme="majorEastAsia"/>
                <w:bCs/>
                <w:sz w:val="24"/>
              </w:rPr>
              <w:t>固体废物主要为</w:t>
            </w:r>
            <w:r w:rsidRPr="005220F3">
              <w:rPr>
                <w:rFonts w:eastAsiaTheme="majorEastAsia" w:hint="eastAsia"/>
                <w:bCs/>
                <w:sz w:val="24"/>
              </w:rPr>
              <w:t>压铸过程产生</w:t>
            </w:r>
            <w:r w:rsidRPr="005220F3">
              <w:rPr>
                <w:rFonts w:eastAsiaTheme="majorEastAsia"/>
                <w:bCs/>
                <w:sz w:val="24"/>
              </w:rPr>
              <w:t>的铝渣</w:t>
            </w:r>
            <w:r w:rsidRPr="005220F3">
              <w:rPr>
                <w:rFonts w:eastAsiaTheme="majorEastAsia" w:hint="eastAsia"/>
                <w:bCs/>
                <w:sz w:val="24"/>
              </w:rPr>
              <w:t>、</w:t>
            </w:r>
            <w:r w:rsidRPr="005220F3">
              <w:rPr>
                <w:rFonts w:eastAsiaTheme="majorEastAsia" w:hint="eastAsia"/>
                <w:sz w:val="24"/>
              </w:rPr>
              <w:t>设备</w:t>
            </w:r>
            <w:r w:rsidRPr="005220F3">
              <w:rPr>
                <w:rFonts w:eastAsiaTheme="majorEastAsia"/>
                <w:sz w:val="24"/>
              </w:rPr>
              <w:t>运行维护过程会产生少量废机油</w:t>
            </w:r>
            <w:r w:rsidRPr="005220F3">
              <w:rPr>
                <w:rFonts w:eastAsiaTheme="majorEastAsia" w:hint="eastAsia"/>
                <w:sz w:val="24"/>
              </w:rPr>
              <w:t>及</w:t>
            </w:r>
            <w:r w:rsidRPr="005220F3">
              <w:rPr>
                <w:rFonts w:eastAsiaTheme="majorEastAsia"/>
                <w:sz w:val="24"/>
              </w:rPr>
              <w:t>职工生活垃圾</w:t>
            </w:r>
            <w:r w:rsidRPr="005220F3">
              <w:rPr>
                <w:rFonts w:eastAsiaTheme="majorEastAsia"/>
                <w:bCs/>
                <w:sz w:val="24"/>
              </w:rPr>
              <w:t>。</w:t>
            </w:r>
          </w:p>
          <w:p w14:paraId="1ECE6C42" w14:textId="77777777" w:rsidR="002B64E3" w:rsidRPr="005220F3" w:rsidRDefault="00C40525">
            <w:pPr>
              <w:pStyle w:val="a7"/>
              <w:snapToGrid w:val="0"/>
              <w:spacing w:after="0" w:line="360" w:lineRule="auto"/>
              <w:ind w:firstLineChars="200" w:firstLine="480"/>
              <w:rPr>
                <w:rFonts w:eastAsiaTheme="majorEastAsia"/>
                <w:sz w:val="24"/>
              </w:rPr>
            </w:pPr>
            <w:r w:rsidRPr="005220F3">
              <w:rPr>
                <w:rFonts w:eastAsiaTheme="majorEastAsia"/>
                <w:sz w:val="24"/>
              </w:rPr>
              <w:fldChar w:fldCharType="begin"/>
            </w:r>
            <w:r w:rsidRPr="005220F3">
              <w:rPr>
                <w:rFonts w:eastAsiaTheme="majorEastAsia"/>
                <w:sz w:val="24"/>
              </w:rPr>
              <w:instrText xml:space="preserve"> </w:instrText>
            </w:r>
            <w:r w:rsidRPr="005220F3">
              <w:rPr>
                <w:rFonts w:eastAsiaTheme="majorEastAsia" w:hint="eastAsia"/>
                <w:sz w:val="24"/>
              </w:rPr>
              <w:instrText>= 1 \* GB3</w:instrText>
            </w:r>
            <w:r w:rsidRPr="005220F3">
              <w:rPr>
                <w:rFonts w:eastAsiaTheme="majorEastAsia"/>
                <w:sz w:val="24"/>
              </w:rPr>
              <w:instrText xml:space="preserve"> </w:instrText>
            </w:r>
            <w:r w:rsidRPr="005220F3">
              <w:rPr>
                <w:rFonts w:eastAsiaTheme="majorEastAsia"/>
                <w:sz w:val="24"/>
              </w:rPr>
              <w:fldChar w:fldCharType="separate"/>
            </w:r>
            <w:r w:rsidRPr="005220F3">
              <w:rPr>
                <w:rFonts w:eastAsiaTheme="majorEastAsia" w:hint="eastAsia"/>
                <w:sz w:val="24"/>
              </w:rPr>
              <w:t>①</w:t>
            </w:r>
            <w:r w:rsidRPr="005220F3">
              <w:rPr>
                <w:rFonts w:eastAsiaTheme="majorEastAsia"/>
                <w:sz w:val="24"/>
              </w:rPr>
              <w:fldChar w:fldCharType="end"/>
            </w:r>
            <w:r w:rsidRPr="005220F3">
              <w:rPr>
                <w:rFonts w:eastAsiaTheme="majorEastAsia" w:hint="eastAsia"/>
                <w:sz w:val="24"/>
              </w:rPr>
              <w:t>压铸过程少量</w:t>
            </w:r>
            <w:r w:rsidRPr="005220F3">
              <w:rPr>
                <w:rFonts w:eastAsiaTheme="majorEastAsia"/>
                <w:sz w:val="24"/>
              </w:rPr>
              <w:t>熔化状态的铝会溢出，落在设备上形成铝渣，</w:t>
            </w:r>
            <w:r w:rsidRPr="005220F3">
              <w:rPr>
                <w:rFonts w:eastAsiaTheme="majorEastAsia" w:hint="eastAsia"/>
                <w:sz w:val="24"/>
              </w:rPr>
              <w:t>铝渣</w:t>
            </w:r>
            <w:r w:rsidRPr="005220F3">
              <w:rPr>
                <w:rFonts w:eastAsiaTheme="majorEastAsia"/>
                <w:sz w:val="24"/>
              </w:rPr>
              <w:t>产生</w:t>
            </w:r>
            <w:r w:rsidRPr="005220F3">
              <w:rPr>
                <w:rFonts w:eastAsiaTheme="majorEastAsia" w:hint="eastAsia"/>
                <w:sz w:val="24"/>
              </w:rPr>
              <w:t>量约为</w:t>
            </w:r>
            <w:r w:rsidRPr="005220F3">
              <w:rPr>
                <w:rFonts w:eastAsiaTheme="majorEastAsia" w:hint="eastAsia"/>
                <w:sz w:val="24"/>
              </w:rPr>
              <w:t>1</w:t>
            </w:r>
            <w:r w:rsidRPr="005220F3">
              <w:rPr>
                <w:rFonts w:eastAsiaTheme="majorEastAsia"/>
                <w:sz w:val="24"/>
              </w:rPr>
              <w:t>t/a</w:t>
            </w:r>
            <w:r w:rsidRPr="005220F3">
              <w:rPr>
                <w:rFonts w:eastAsiaTheme="majorEastAsia"/>
                <w:sz w:val="24"/>
              </w:rPr>
              <w:t>，成分单一</w:t>
            </w:r>
            <w:r w:rsidRPr="005220F3">
              <w:rPr>
                <w:rFonts w:eastAsiaTheme="majorEastAsia" w:hint="eastAsia"/>
                <w:sz w:val="24"/>
              </w:rPr>
              <w:t>，</w:t>
            </w:r>
            <w:r w:rsidRPr="005220F3">
              <w:rPr>
                <w:rFonts w:eastAsiaTheme="majorEastAsia"/>
                <w:sz w:val="24"/>
              </w:rPr>
              <w:t>可作为原料投入化铝炉回用。</w:t>
            </w:r>
          </w:p>
          <w:p w14:paraId="701BEFB3" w14:textId="77777777" w:rsidR="002B64E3" w:rsidRPr="005220F3" w:rsidRDefault="00C40525">
            <w:pPr>
              <w:pStyle w:val="a7"/>
              <w:snapToGrid w:val="0"/>
              <w:spacing w:after="0" w:line="360" w:lineRule="auto"/>
              <w:ind w:firstLineChars="200" w:firstLine="480"/>
              <w:rPr>
                <w:rFonts w:eastAsiaTheme="majorEastAsia"/>
                <w:sz w:val="24"/>
              </w:rPr>
            </w:pPr>
            <w:r w:rsidRPr="005220F3">
              <w:rPr>
                <w:rFonts w:eastAsiaTheme="majorEastAsia"/>
                <w:sz w:val="24"/>
              </w:rPr>
              <w:fldChar w:fldCharType="begin"/>
            </w:r>
            <w:r w:rsidRPr="005220F3">
              <w:rPr>
                <w:rFonts w:eastAsiaTheme="majorEastAsia"/>
                <w:sz w:val="24"/>
              </w:rPr>
              <w:instrText xml:space="preserve"> </w:instrText>
            </w:r>
            <w:r w:rsidRPr="005220F3">
              <w:rPr>
                <w:rFonts w:eastAsiaTheme="majorEastAsia" w:hint="eastAsia"/>
                <w:sz w:val="24"/>
              </w:rPr>
              <w:instrText>= 2 \* GB3</w:instrText>
            </w:r>
            <w:r w:rsidRPr="005220F3">
              <w:rPr>
                <w:rFonts w:eastAsiaTheme="majorEastAsia"/>
                <w:sz w:val="24"/>
              </w:rPr>
              <w:instrText xml:space="preserve"> </w:instrText>
            </w:r>
            <w:r w:rsidRPr="005220F3">
              <w:rPr>
                <w:rFonts w:eastAsiaTheme="majorEastAsia"/>
                <w:sz w:val="24"/>
              </w:rPr>
              <w:fldChar w:fldCharType="separate"/>
            </w:r>
            <w:r w:rsidRPr="005220F3">
              <w:rPr>
                <w:rFonts w:eastAsiaTheme="majorEastAsia" w:hint="eastAsia"/>
                <w:sz w:val="24"/>
              </w:rPr>
              <w:t>②</w:t>
            </w:r>
            <w:r w:rsidRPr="005220F3">
              <w:rPr>
                <w:rFonts w:eastAsiaTheme="majorEastAsia"/>
                <w:sz w:val="24"/>
              </w:rPr>
              <w:fldChar w:fldCharType="end"/>
            </w:r>
            <w:r w:rsidRPr="005220F3">
              <w:rPr>
                <w:rFonts w:eastAsiaTheme="majorEastAsia" w:hint="eastAsia"/>
                <w:sz w:val="24"/>
              </w:rPr>
              <w:t>设备</w:t>
            </w:r>
            <w:r w:rsidRPr="005220F3">
              <w:rPr>
                <w:rFonts w:eastAsiaTheme="majorEastAsia"/>
                <w:sz w:val="24"/>
              </w:rPr>
              <w:t>运行维护过程会产生少量废机油，</w:t>
            </w:r>
            <w:r w:rsidRPr="005220F3">
              <w:rPr>
                <w:rFonts w:eastAsiaTheme="majorEastAsia" w:hint="eastAsia"/>
                <w:sz w:val="24"/>
              </w:rPr>
              <w:t>产生量</w:t>
            </w:r>
            <w:r w:rsidRPr="005220F3">
              <w:rPr>
                <w:rFonts w:eastAsiaTheme="majorEastAsia"/>
                <w:sz w:val="24"/>
              </w:rPr>
              <w:t>约为</w:t>
            </w:r>
            <w:r w:rsidRPr="005220F3">
              <w:rPr>
                <w:rFonts w:eastAsiaTheme="majorEastAsia" w:hint="eastAsia"/>
                <w:sz w:val="24"/>
              </w:rPr>
              <w:t>0.01</w:t>
            </w:r>
            <w:r w:rsidRPr="005220F3">
              <w:rPr>
                <w:rFonts w:eastAsiaTheme="majorEastAsia"/>
                <w:sz w:val="24"/>
              </w:rPr>
              <w:t>t/a</w:t>
            </w:r>
            <w:r w:rsidRPr="005220F3">
              <w:rPr>
                <w:rFonts w:eastAsiaTheme="majorEastAsia"/>
                <w:sz w:val="24"/>
              </w:rPr>
              <w:t>，</w:t>
            </w:r>
            <w:r w:rsidRPr="005220F3">
              <w:rPr>
                <w:rFonts w:eastAsiaTheme="majorEastAsia" w:hint="eastAsia"/>
                <w:sz w:val="24"/>
              </w:rPr>
              <w:t>该部分废机油属于危险废物（</w:t>
            </w:r>
            <w:r w:rsidRPr="005220F3">
              <w:rPr>
                <w:rFonts w:eastAsiaTheme="majorEastAsia" w:hint="eastAsia"/>
                <w:sz w:val="24"/>
              </w:rPr>
              <w:t>HW08</w:t>
            </w:r>
            <w:r w:rsidRPr="005220F3">
              <w:rPr>
                <w:rFonts w:eastAsiaTheme="majorEastAsia" w:hint="eastAsia"/>
                <w:sz w:val="24"/>
              </w:rPr>
              <w:t>），危废代码为</w:t>
            </w:r>
            <w:r w:rsidRPr="005220F3">
              <w:rPr>
                <w:rFonts w:eastAsiaTheme="majorEastAsia" w:hint="eastAsia"/>
                <w:sz w:val="24"/>
              </w:rPr>
              <w:t>900-249-08</w:t>
            </w:r>
            <w:r w:rsidRPr="005220F3">
              <w:rPr>
                <w:rFonts w:eastAsiaTheme="majorEastAsia" w:hint="eastAsia"/>
                <w:sz w:val="24"/>
              </w:rPr>
              <w:t>，</w:t>
            </w:r>
            <w:r w:rsidRPr="005220F3">
              <w:rPr>
                <w:rFonts w:eastAsiaTheme="majorEastAsia"/>
                <w:sz w:val="24"/>
              </w:rPr>
              <w:t>暂存于厂内危废仓库，后交由资质单位处理。</w:t>
            </w:r>
          </w:p>
          <w:p w14:paraId="7AC7A10E" w14:textId="77777777" w:rsidR="002B64E3" w:rsidRPr="005220F3" w:rsidRDefault="00C40525">
            <w:pPr>
              <w:pStyle w:val="a7"/>
              <w:snapToGrid w:val="0"/>
              <w:spacing w:after="0" w:line="360" w:lineRule="auto"/>
              <w:ind w:firstLineChars="200" w:firstLine="480"/>
              <w:rPr>
                <w:rFonts w:eastAsiaTheme="majorEastAsia"/>
                <w:sz w:val="24"/>
              </w:rPr>
            </w:pPr>
            <w:r w:rsidRPr="005220F3">
              <w:rPr>
                <w:rFonts w:eastAsiaTheme="majorEastAsia"/>
                <w:sz w:val="24"/>
              </w:rPr>
              <w:fldChar w:fldCharType="begin"/>
            </w:r>
            <w:r w:rsidRPr="005220F3">
              <w:rPr>
                <w:rFonts w:eastAsiaTheme="majorEastAsia"/>
                <w:sz w:val="24"/>
              </w:rPr>
              <w:instrText xml:space="preserve"> </w:instrText>
            </w:r>
            <w:r w:rsidRPr="005220F3">
              <w:rPr>
                <w:rFonts w:eastAsiaTheme="majorEastAsia" w:hint="eastAsia"/>
                <w:sz w:val="24"/>
              </w:rPr>
              <w:instrText>= 3 \* GB3</w:instrText>
            </w:r>
            <w:r w:rsidRPr="005220F3">
              <w:rPr>
                <w:rFonts w:eastAsiaTheme="majorEastAsia"/>
                <w:sz w:val="24"/>
              </w:rPr>
              <w:instrText xml:space="preserve"> </w:instrText>
            </w:r>
            <w:r w:rsidRPr="005220F3">
              <w:rPr>
                <w:rFonts w:eastAsiaTheme="majorEastAsia"/>
                <w:sz w:val="24"/>
              </w:rPr>
              <w:fldChar w:fldCharType="separate"/>
            </w:r>
            <w:r w:rsidRPr="005220F3">
              <w:rPr>
                <w:rFonts w:eastAsiaTheme="majorEastAsia" w:hint="eastAsia"/>
                <w:sz w:val="24"/>
              </w:rPr>
              <w:t>③</w:t>
            </w:r>
            <w:r w:rsidRPr="005220F3">
              <w:rPr>
                <w:rFonts w:eastAsiaTheme="majorEastAsia"/>
                <w:sz w:val="24"/>
              </w:rPr>
              <w:fldChar w:fldCharType="end"/>
            </w:r>
            <w:r w:rsidRPr="005220F3">
              <w:rPr>
                <w:rFonts w:eastAsiaTheme="majorEastAsia"/>
                <w:sz w:val="24"/>
              </w:rPr>
              <w:t>职工的办公、生活垃圾</w:t>
            </w:r>
            <w:r w:rsidRPr="005220F3">
              <w:rPr>
                <w:rFonts w:eastAsiaTheme="majorEastAsia" w:hint="eastAsia"/>
                <w:sz w:val="24"/>
              </w:rPr>
              <w:t>。</w:t>
            </w:r>
            <w:r w:rsidRPr="005220F3">
              <w:rPr>
                <w:rFonts w:eastAsiaTheme="majorEastAsia"/>
                <w:sz w:val="24"/>
              </w:rPr>
              <w:t>生活垃圾产生量按下式计算：</w:t>
            </w:r>
          </w:p>
          <w:p w14:paraId="577AA02D" w14:textId="77777777" w:rsidR="002B64E3" w:rsidRPr="005220F3" w:rsidRDefault="00C40525">
            <w:pPr>
              <w:pStyle w:val="a7"/>
              <w:snapToGrid w:val="0"/>
              <w:spacing w:after="0" w:line="360" w:lineRule="auto"/>
              <w:ind w:firstLineChars="200" w:firstLine="480"/>
              <w:jc w:val="center"/>
              <w:rPr>
                <w:rFonts w:eastAsiaTheme="majorEastAsia"/>
                <w:sz w:val="24"/>
              </w:rPr>
            </w:pPr>
            <w:r w:rsidRPr="005220F3">
              <w:rPr>
                <w:rFonts w:eastAsiaTheme="majorEastAsia"/>
                <w:sz w:val="24"/>
              </w:rPr>
              <w:t>V</w:t>
            </w:r>
            <w:r w:rsidRPr="005220F3">
              <w:rPr>
                <w:rFonts w:eastAsiaTheme="majorEastAsia"/>
                <w:sz w:val="24"/>
              </w:rPr>
              <w:t>生</w:t>
            </w:r>
            <w:r w:rsidRPr="005220F3">
              <w:rPr>
                <w:rFonts w:eastAsiaTheme="majorEastAsia"/>
                <w:sz w:val="24"/>
              </w:rPr>
              <w:t>=fV×N×D/1000</w:t>
            </w:r>
          </w:p>
          <w:p w14:paraId="165FD590" w14:textId="77777777" w:rsidR="002B64E3" w:rsidRPr="005220F3" w:rsidRDefault="00C40525">
            <w:pPr>
              <w:adjustRightInd w:val="0"/>
              <w:snapToGrid w:val="0"/>
              <w:spacing w:line="360" w:lineRule="auto"/>
              <w:ind w:firstLineChars="200" w:firstLine="480"/>
              <w:rPr>
                <w:sz w:val="24"/>
              </w:rPr>
            </w:pPr>
            <w:r w:rsidRPr="005220F3">
              <w:rPr>
                <w:sz w:val="24"/>
                <w:lang w:val="zh-CN"/>
              </w:rPr>
              <w:t>式中</w:t>
            </w:r>
            <w:r w:rsidRPr="005220F3">
              <w:rPr>
                <w:sz w:val="24"/>
              </w:rPr>
              <w:t>：</w:t>
            </w:r>
            <w:r w:rsidRPr="005220F3">
              <w:rPr>
                <w:sz w:val="24"/>
              </w:rPr>
              <w:t>V</w:t>
            </w:r>
            <w:r w:rsidRPr="005220F3">
              <w:rPr>
                <w:sz w:val="24"/>
                <w:vertAlign w:val="subscript"/>
              </w:rPr>
              <w:t>生</w:t>
            </w:r>
            <w:r w:rsidRPr="005220F3">
              <w:rPr>
                <w:sz w:val="24"/>
              </w:rPr>
              <w:t>－生活垃圾产生量，</w:t>
            </w:r>
            <w:r w:rsidRPr="005220F3">
              <w:rPr>
                <w:sz w:val="24"/>
              </w:rPr>
              <w:t>t/a</w:t>
            </w:r>
            <w:r w:rsidRPr="005220F3">
              <w:rPr>
                <w:sz w:val="24"/>
              </w:rPr>
              <w:t>；</w:t>
            </w:r>
          </w:p>
          <w:p w14:paraId="7590A869" w14:textId="77777777" w:rsidR="002B64E3" w:rsidRPr="005220F3" w:rsidRDefault="00C40525">
            <w:pPr>
              <w:adjustRightInd w:val="0"/>
              <w:snapToGrid w:val="0"/>
              <w:spacing w:line="360" w:lineRule="auto"/>
              <w:ind w:firstLineChars="500" w:firstLine="1200"/>
              <w:rPr>
                <w:sz w:val="24"/>
              </w:rPr>
            </w:pPr>
            <w:r w:rsidRPr="005220F3">
              <w:rPr>
                <w:sz w:val="24"/>
              </w:rPr>
              <w:t>f</w:t>
            </w:r>
            <w:r w:rsidRPr="005220F3">
              <w:rPr>
                <w:sz w:val="24"/>
                <w:vertAlign w:val="subscript"/>
              </w:rPr>
              <w:t>v</w:t>
            </w:r>
            <w:r w:rsidRPr="005220F3">
              <w:rPr>
                <w:sz w:val="24"/>
              </w:rPr>
              <w:t xml:space="preserve"> </w:t>
            </w:r>
            <w:r w:rsidRPr="005220F3">
              <w:rPr>
                <w:sz w:val="24"/>
              </w:rPr>
              <w:t>－排放系数，取</w:t>
            </w:r>
            <w:r w:rsidRPr="005220F3">
              <w:rPr>
                <w:sz w:val="24"/>
              </w:rPr>
              <w:t>0.3kg/</w:t>
            </w:r>
            <w:r w:rsidRPr="005220F3">
              <w:rPr>
                <w:sz w:val="24"/>
              </w:rPr>
              <w:t>人</w:t>
            </w:r>
            <w:r w:rsidRPr="005220F3">
              <w:rPr>
                <w:sz w:val="24"/>
              </w:rPr>
              <w:t>·</w:t>
            </w:r>
            <w:r w:rsidRPr="005220F3">
              <w:rPr>
                <w:sz w:val="24"/>
              </w:rPr>
              <w:t>d</w:t>
            </w:r>
            <w:r w:rsidRPr="005220F3">
              <w:rPr>
                <w:sz w:val="24"/>
              </w:rPr>
              <w:t>；</w:t>
            </w:r>
          </w:p>
          <w:p w14:paraId="4999BFB3" w14:textId="77777777" w:rsidR="002B64E3" w:rsidRPr="005220F3" w:rsidRDefault="00C40525">
            <w:pPr>
              <w:adjustRightInd w:val="0"/>
              <w:snapToGrid w:val="0"/>
              <w:spacing w:line="360" w:lineRule="auto"/>
              <w:ind w:firstLineChars="500" w:firstLine="1200"/>
              <w:rPr>
                <w:sz w:val="24"/>
              </w:rPr>
            </w:pPr>
            <w:r w:rsidRPr="005220F3">
              <w:rPr>
                <w:sz w:val="24"/>
              </w:rPr>
              <w:t>D—</w:t>
            </w:r>
            <w:r w:rsidRPr="005220F3">
              <w:rPr>
                <w:sz w:val="24"/>
              </w:rPr>
              <w:t>年工作日，</w:t>
            </w:r>
            <w:r w:rsidRPr="005220F3">
              <w:rPr>
                <w:sz w:val="24"/>
              </w:rPr>
              <w:t>d/a</w:t>
            </w:r>
            <w:r w:rsidRPr="005220F3">
              <w:rPr>
                <w:sz w:val="24"/>
              </w:rPr>
              <w:t>；</w:t>
            </w:r>
          </w:p>
          <w:p w14:paraId="2A5C2419" w14:textId="77777777" w:rsidR="002B64E3" w:rsidRPr="005220F3" w:rsidRDefault="00C40525">
            <w:pPr>
              <w:adjustRightInd w:val="0"/>
              <w:snapToGrid w:val="0"/>
              <w:spacing w:line="360" w:lineRule="auto"/>
              <w:ind w:firstLineChars="500" w:firstLine="1200"/>
              <w:rPr>
                <w:sz w:val="24"/>
              </w:rPr>
            </w:pPr>
            <w:r w:rsidRPr="005220F3">
              <w:rPr>
                <w:sz w:val="24"/>
              </w:rPr>
              <w:t>N</w:t>
            </w:r>
            <w:r w:rsidRPr="005220F3">
              <w:rPr>
                <w:sz w:val="24"/>
              </w:rPr>
              <w:t>－预测人口数。</w:t>
            </w:r>
          </w:p>
          <w:p w14:paraId="2BE1A667" w14:textId="77777777" w:rsidR="002B64E3" w:rsidRPr="005220F3" w:rsidRDefault="00C40525">
            <w:pPr>
              <w:snapToGrid w:val="0"/>
              <w:spacing w:line="360" w:lineRule="auto"/>
              <w:ind w:firstLineChars="195" w:firstLine="468"/>
              <w:rPr>
                <w:rFonts w:eastAsiaTheme="majorEastAsia"/>
                <w:bCs/>
                <w:sz w:val="24"/>
              </w:rPr>
            </w:pPr>
            <w:r w:rsidRPr="005220F3">
              <w:rPr>
                <w:sz w:val="24"/>
              </w:rPr>
              <w:t>本项目职工数</w:t>
            </w:r>
            <w:r w:rsidRPr="005220F3">
              <w:rPr>
                <w:sz w:val="24"/>
              </w:rPr>
              <w:t>10</w:t>
            </w:r>
            <w:r w:rsidRPr="005220F3">
              <w:rPr>
                <w:sz w:val="24"/>
              </w:rPr>
              <w:t>人，年工作日为</w:t>
            </w:r>
            <w:r w:rsidRPr="005220F3">
              <w:rPr>
                <w:sz w:val="24"/>
              </w:rPr>
              <w:t>290</w:t>
            </w:r>
            <w:r w:rsidRPr="005220F3">
              <w:rPr>
                <w:sz w:val="24"/>
              </w:rPr>
              <w:t>天。预计生活垃圾产生量为</w:t>
            </w:r>
            <w:r w:rsidRPr="005220F3">
              <w:rPr>
                <w:sz w:val="24"/>
              </w:rPr>
              <w:t>0.87t/a</w:t>
            </w:r>
            <w:r w:rsidRPr="005220F3">
              <w:rPr>
                <w:sz w:val="24"/>
              </w:rPr>
              <w:t>。</w:t>
            </w:r>
            <w:r w:rsidRPr="005220F3">
              <w:rPr>
                <w:sz w:val="24"/>
                <w:lang w:val="zh-CN"/>
              </w:rPr>
              <w:t>定期由环卫部门清理。</w:t>
            </w:r>
          </w:p>
          <w:p w14:paraId="0AB996A9" w14:textId="77777777" w:rsidR="002B64E3" w:rsidRPr="005220F3" w:rsidRDefault="00C40525">
            <w:pPr>
              <w:snapToGrid w:val="0"/>
              <w:spacing w:line="360" w:lineRule="auto"/>
              <w:ind w:firstLine="482"/>
              <w:rPr>
                <w:rFonts w:eastAsiaTheme="majorEastAsia"/>
                <w:b/>
                <w:sz w:val="24"/>
              </w:rPr>
            </w:pPr>
            <w:r w:rsidRPr="005220F3">
              <w:rPr>
                <w:rFonts w:eastAsiaTheme="majorEastAsia" w:hint="eastAsia"/>
                <w:b/>
                <w:sz w:val="24"/>
              </w:rPr>
              <w:t>5</w:t>
            </w:r>
            <w:r w:rsidRPr="005220F3">
              <w:rPr>
                <w:rFonts w:eastAsiaTheme="majorEastAsia" w:hint="eastAsia"/>
                <w:b/>
                <w:sz w:val="24"/>
              </w:rPr>
              <w:t>、污染物排放清单</w:t>
            </w:r>
          </w:p>
          <w:p w14:paraId="0CD591B0" w14:textId="77777777" w:rsidR="002B64E3" w:rsidRPr="005220F3" w:rsidRDefault="00C40525">
            <w:pPr>
              <w:pStyle w:val="ad"/>
              <w:snapToGrid w:val="0"/>
              <w:spacing w:before="0" w:after="0" w:line="360" w:lineRule="auto"/>
              <w:jc w:val="center"/>
              <w:rPr>
                <w:rFonts w:ascii="Times New Roman" w:eastAsia="宋体" w:hAnsi="Times New Roman" w:cs="Times New Roman"/>
                <w:b/>
                <w:sz w:val="24"/>
                <w:szCs w:val="24"/>
              </w:rPr>
            </w:pPr>
            <w:r w:rsidRPr="005220F3">
              <w:rPr>
                <w:rFonts w:ascii="Times New Roman" w:eastAsia="宋体" w:hAnsi="Times New Roman" w:cs="Times New Roman"/>
                <w:b/>
                <w:sz w:val="24"/>
                <w:szCs w:val="24"/>
              </w:rPr>
              <w:t>表</w:t>
            </w:r>
            <w:r w:rsidRPr="005220F3">
              <w:rPr>
                <w:rFonts w:ascii="Times New Roman" w:eastAsia="宋体" w:hAnsi="Times New Roman" w:cs="Times New Roman"/>
                <w:b/>
                <w:sz w:val="24"/>
                <w:szCs w:val="24"/>
              </w:rPr>
              <w:t xml:space="preserve">5-5  </w:t>
            </w:r>
            <w:r w:rsidRPr="005220F3">
              <w:rPr>
                <w:rFonts w:ascii="Times New Roman" w:eastAsia="宋体" w:hAnsi="Times New Roman" w:cs="Times New Roman" w:hint="eastAsia"/>
                <w:b/>
                <w:sz w:val="24"/>
                <w:szCs w:val="24"/>
              </w:rPr>
              <w:t>项目污染物排放清单</w:t>
            </w:r>
          </w:p>
          <w:tbl>
            <w:tblPr>
              <w:tblStyle w:val="aff3"/>
              <w:tblW w:w="91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43"/>
              <w:gridCol w:w="2123"/>
              <w:gridCol w:w="2686"/>
              <w:gridCol w:w="2867"/>
            </w:tblGrid>
            <w:tr w:rsidR="005220F3" w:rsidRPr="005220F3" w14:paraId="577C6C74" w14:textId="77777777">
              <w:trPr>
                <w:trHeight w:val="397"/>
                <w:jc w:val="center"/>
              </w:trPr>
              <w:tc>
                <w:tcPr>
                  <w:tcW w:w="1443" w:type="dxa"/>
                  <w:vAlign w:val="center"/>
                </w:tcPr>
                <w:p w14:paraId="7842BA91" w14:textId="77777777" w:rsidR="002B64E3" w:rsidRPr="005220F3" w:rsidRDefault="00C40525">
                  <w:pPr>
                    <w:snapToGrid w:val="0"/>
                    <w:jc w:val="center"/>
                    <w:rPr>
                      <w:rFonts w:eastAsiaTheme="majorEastAsia"/>
                      <w:szCs w:val="21"/>
                    </w:rPr>
                  </w:pPr>
                  <w:r w:rsidRPr="005220F3">
                    <w:rPr>
                      <w:rFonts w:eastAsiaTheme="majorEastAsia" w:hint="eastAsia"/>
                      <w:szCs w:val="21"/>
                    </w:rPr>
                    <w:t>污染物</w:t>
                  </w:r>
                </w:p>
              </w:tc>
              <w:tc>
                <w:tcPr>
                  <w:tcW w:w="2123" w:type="dxa"/>
                  <w:vAlign w:val="center"/>
                </w:tcPr>
                <w:p w14:paraId="32FC3E45" w14:textId="77777777" w:rsidR="002B64E3" w:rsidRPr="005220F3" w:rsidRDefault="00C40525">
                  <w:pPr>
                    <w:snapToGrid w:val="0"/>
                    <w:jc w:val="center"/>
                    <w:rPr>
                      <w:rFonts w:eastAsiaTheme="majorEastAsia"/>
                      <w:szCs w:val="21"/>
                    </w:rPr>
                  </w:pPr>
                  <w:r w:rsidRPr="005220F3">
                    <w:rPr>
                      <w:rFonts w:eastAsiaTheme="majorEastAsia" w:hint="eastAsia"/>
                      <w:szCs w:val="21"/>
                    </w:rPr>
                    <w:t>来源</w:t>
                  </w:r>
                </w:p>
              </w:tc>
              <w:tc>
                <w:tcPr>
                  <w:tcW w:w="2686" w:type="dxa"/>
                  <w:vAlign w:val="center"/>
                </w:tcPr>
                <w:p w14:paraId="11ED9EA2" w14:textId="77777777" w:rsidR="002B64E3" w:rsidRPr="005220F3" w:rsidRDefault="00C40525">
                  <w:pPr>
                    <w:snapToGrid w:val="0"/>
                    <w:jc w:val="center"/>
                    <w:rPr>
                      <w:rFonts w:eastAsiaTheme="majorEastAsia"/>
                      <w:szCs w:val="21"/>
                    </w:rPr>
                  </w:pPr>
                  <w:r w:rsidRPr="005220F3">
                    <w:rPr>
                      <w:rFonts w:eastAsiaTheme="majorEastAsia" w:hint="eastAsia"/>
                      <w:szCs w:val="21"/>
                    </w:rPr>
                    <w:t>污染因子</w:t>
                  </w:r>
                </w:p>
              </w:tc>
              <w:tc>
                <w:tcPr>
                  <w:tcW w:w="2867" w:type="dxa"/>
                  <w:vAlign w:val="center"/>
                </w:tcPr>
                <w:p w14:paraId="63EB5DDA" w14:textId="77777777" w:rsidR="002B64E3" w:rsidRPr="005220F3" w:rsidRDefault="00C40525">
                  <w:pPr>
                    <w:snapToGrid w:val="0"/>
                    <w:jc w:val="center"/>
                    <w:rPr>
                      <w:rFonts w:eastAsiaTheme="majorEastAsia"/>
                      <w:szCs w:val="21"/>
                    </w:rPr>
                  </w:pPr>
                  <w:r w:rsidRPr="005220F3">
                    <w:rPr>
                      <w:rFonts w:eastAsiaTheme="majorEastAsia" w:hint="eastAsia"/>
                      <w:szCs w:val="21"/>
                    </w:rPr>
                    <w:t>处理方式</w:t>
                  </w:r>
                </w:p>
              </w:tc>
            </w:tr>
            <w:tr w:rsidR="005220F3" w:rsidRPr="005220F3" w14:paraId="4A0AEB5A" w14:textId="77777777">
              <w:trPr>
                <w:trHeight w:val="397"/>
                <w:jc w:val="center"/>
              </w:trPr>
              <w:tc>
                <w:tcPr>
                  <w:tcW w:w="1443" w:type="dxa"/>
                  <w:vAlign w:val="center"/>
                </w:tcPr>
                <w:p w14:paraId="5B598C6F" w14:textId="77777777" w:rsidR="002B64E3" w:rsidRPr="005220F3" w:rsidRDefault="00C40525">
                  <w:pPr>
                    <w:snapToGrid w:val="0"/>
                    <w:jc w:val="center"/>
                    <w:rPr>
                      <w:rFonts w:eastAsiaTheme="majorEastAsia"/>
                      <w:szCs w:val="21"/>
                    </w:rPr>
                  </w:pPr>
                  <w:r w:rsidRPr="005220F3">
                    <w:rPr>
                      <w:rFonts w:eastAsiaTheme="majorEastAsia" w:hint="eastAsia"/>
                      <w:szCs w:val="21"/>
                    </w:rPr>
                    <w:t>废气</w:t>
                  </w:r>
                </w:p>
              </w:tc>
              <w:tc>
                <w:tcPr>
                  <w:tcW w:w="2123" w:type="dxa"/>
                  <w:vAlign w:val="center"/>
                </w:tcPr>
                <w:p w14:paraId="156D668D" w14:textId="77777777" w:rsidR="002B64E3" w:rsidRPr="005220F3" w:rsidRDefault="00C40525">
                  <w:pPr>
                    <w:snapToGrid w:val="0"/>
                    <w:rPr>
                      <w:rFonts w:eastAsiaTheme="majorEastAsia"/>
                      <w:szCs w:val="21"/>
                    </w:rPr>
                  </w:pPr>
                  <w:r w:rsidRPr="005220F3">
                    <w:rPr>
                      <w:rFonts w:eastAsiaTheme="majorEastAsia" w:hint="eastAsia"/>
                      <w:szCs w:val="21"/>
                    </w:rPr>
                    <w:t>压铸成型</w:t>
                  </w:r>
                </w:p>
              </w:tc>
              <w:tc>
                <w:tcPr>
                  <w:tcW w:w="2686" w:type="dxa"/>
                  <w:vAlign w:val="center"/>
                </w:tcPr>
                <w:p w14:paraId="2103FC1A" w14:textId="77777777" w:rsidR="002B64E3" w:rsidRPr="005220F3" w:rsidRDefault="00C40525">
                  <w:pPr>
                    <w:snapToGrid w:val="0"/>
                    <w:rPr>
                      <w:rFonts w:eastAsiaTheme="majorEastAsia"/>
                      <w:szCs w:val="21"/>
                    </w:rPr>
                  </w:pPr>
                  <w:r w:rsidRPr="005220F3">
                    <w:rPr>
                      <w:rFonts w:eastAsiaTheme="majorEastAsia" w:hint="eastAsia"/>
                      <w:szCs w:val="21"/>
                    </w:rPr>
                    <w:t>非甲烷总烃</w:t>
                  </w:r>
                </w:p>
              </w:tc>
              <w:tc>
                <w:tcPr>
                  <w:tcW w:w="2867" w:type="dxa"/>
                  <w:vAlign w:val="center"/>
                </w:tcPr>
                <w:p w14:paraId="30EB32DC" w14:textId="77777777" w:rsidR="002B64E3" w:rsidRPr="005220F3" w:rsidRDefault="00C40525">
                  <w:pPr>
                    <w:snapToGrid w:val="0"/>
                    <w:rPr>
                      <w:rFonts w:eastAsiaTheme="majorEastAsia"/>
                      <w:szCs w:val="21"/>
                    </w:rPr>
                  </w:pPr>
                  <w:r w:rsidRPr="005220F3">
                    <w:rPr>
                      <w:rFonts w:eastAsiaTheme="majorEastAsia" w:hint="eastAsia"/>
                      <w:szCs w:val="21"/>
                    </w:rPr>
                    <w:t>无组织排放</w:t>
                  </w:r>
                </w:p>
              </w:tc>
            </w:tr>
            <w:tr w:rsidR="005220F3" w:rsidRPr="005220F3" w14:paraId="2C790006" w14:textId="77777777">
              <w:trPr>
                <w:trHeight w:val="397"/>
                <w:jc w:val="center"/>
              </w:trPr>
              <w:tc>
                <w:tcPr>
                  <w:tcW w:w="1443" w:type="dxa"/>
                  <w:vAlign w:val="center"/>
                </w:tcPr>
                <w:p w14:paraId="1FF3B5D6" w14:textId="77777777" w:rsidR="002B64E3" w:rsidRPr="005220F3" w:rsidRDefault="00C40525">
                  <w:pPr>
                    <w:snapToGrid w:val="0"/>
                    <w:jc w:val="center"/>
                    <w:rPr>
                      <w:rFonts w:eastAsiaTheme="majorEastAsia"/>
                      <w:szCs w:val="21"/>
                    </w:rPr>
                  </w:pPr>
                  <w:r w:rsidRPr="005220F3">
                    <w:rPr>
                      <w:rFonts w:eastAsiaTheme="majorEastAsia" w:hint="eastAsia"/>
                      <w:szCs w:val="21"/>
                    </w:rPr>
                    <w:t>固废</w:t>
                  </w:r>
                </w:p>
              </w:tc>
              <w:tc>
                <w:tcPr>
                  <w:tcW w:w="2123" w:type="dxa"/>
                  <w:vAlign w:val="center"/>
                </w:tcPr>
                <w:p w14:paraId="639399EC" w14:textId="77777777" w:rsidR="002B64E3" w:rsidRPr="005220F3" w:rsidRDefault="00C40525">
                  <w:pPr>
                    <w:snapToGrid w:val="0"/>
                    <w:rPr>
                      <w:rFonts w:eastAsiaTheme="majorEastAsia"/>
                      <w:szCs w:val="21"/>
                    </w:rPr>
                  </w:pPr>
                  <w:r w:rsidRPr="005220F3">
                    <w:rPr>
                      <w:rFonts w:eastAsiaTheme="majorEastAsia" w:hint="eastAsia"/>
                      <w:szCs w:val="21"/>
                    </w:rPr>
                    <w:t>压铸成型</w:t>
                  </w:r>
                </w:p>
              </w:tc>
              <w:tc>
                <w:tcPr>
                  <w:tcW w:w="2686" w:type="dxa"/>
                  <w:vAlign w:val="center"/>
                </w:tcPr>
                <w:p w14:paraId="3084E201" w14:textId="77777777" w:rsidR="002B64E3" w:rsidRPr="005220F3" w:rsidRDefault="00C40525">
                  <w:pPr>
                    <w:snapToGrid w:val="0"/>
                    <w:rPr>
                      <w:rFonts w:eastAsiaTheme="majorEastAsia"/>
                      <w:szCs w:val="21"/>
                    </w:rPr>
                  </w:pPr>
                  <w:r w:rsidRPr="005220F3">
                    <w:rPr>
                      <w:rFonts w:eastAsiaTheme="majorEastAsia" w:hint="eastAsia"/>
                      <w:bCs/>
                      <w:szCs w:val="21"/>
                    </w:rPr>
                    <w:t>铝渣</w:t>
                  </w:r>
                </w:p>
              </w:tc>
              <w:tc>
                <w:tcPr>
                  <w:tcW w:w="2867" w:type="dxa"/>
                  <w:vAlign w:val="center"/>
                </w:tcPr>
                <w:p w14:paraId="74DF1016" w14:textId="77777777" w:rsidR="002B64E3" w:rsidRPr="005220F3" w:rsidRDefault="00C40525">
                  <w:pPr>
                    <w:snapToGrid w:val="0"/>
                    <w:rPr>
                      <w:rFonts w:eastAsiaTheme="majorEastAsia"/>
                      <w:szCs w:val="21"/>
                    </w:rPr>
                  </w:pPr>
                  <w:r w:rsidRPr="005220F3">
                    <w:rPr>
                      <w:rFonts w:eastAsiaTheme="majorEastAsia" w:hint="eastAsia"/>
                      <w:szCs w:val="21"/>
                    </w:rPr>
                    <w:t>回用于生产</w:t>
                  </w:r>
                </w:p>
              </w:tc>
            </w:tr>
            <w:tr w:rsidR="005220F3" w:rsidRPr="005220F3" w14:paraId="069A59D8" w14:textId="77777777">
              <w:trPr>
                <w:trHeight w:val="397"/>
                <w:jc w:val="center"/>
              </w:trPr>
              <w:tc>
                <w:tcPr>
                  <w:tcW w:w="1443" w:type="dxa"/>
                  <w:vAlign w:val="center"/>
                </w:tcPr>
                <w:p w14:paraId="3902AC8A" w14:textId="77777777" w:rsidR="002B64E3" w:rsidRPr="005220F3" w:rsidRDefault="00C40525">
                  <w:pPr>
                    <w:snapToGrid w:val="0"/>
                    <w:jc w:val="center"/>
                    <w:rPr>
                      <w:rFonts w:eastAsiaTheme="majorEastAsia"/>
                      <w:szCs w:val="21"/>
                    </w:rPr>
                  </w:pPr>
                  <w:r w:rsidRPr="005220F3">
                    <w:rPr>
                      <w:rFonts w:eastAsiaTheme="majorEastAsia" w:hint="eastAsia"/>
                      <w:szCs w:val="21"/>
                    </w:rPr>
                    <w:t>噪声</w:t>
                  </w:r>
                </w:p>
              </w:tc>
              <w:tc>
                <w:tcPr>
                  <w:tcW w:w="2123" w:type="dxa"/>
                  <w:vAlign w:val="center"/>
                </w:tcPr>
                <w:p w14:paraId="36A1F31D" w14:textId="77777777" w:rsidR="002B64E3" w:rsidRPr="005220F3" w:rsidRDefault="00C40525">
                  <w:pPr>
                    <w:snapToGrid w:val="0"/>
                    <w:rPr>
                      <w:rFonts w:eastAsiaTheme="majorEastAsia"/>
                      <w:szCs w:val="21"/>
                    </w:rPr>
                  </w:pPr>
                  <w:r w:rsidRPr="005220F3">
                    <w:rPr>
                      <w:rFonts w:eastAsiaTheme="majorEastAsia" w:hint="eastAsia"/>
                      <w:szCs w:val="21"/>
                    </w:rPr>
                    <w:t>设备运行过程</w:t>
                  </w:r>
                </w:p>
              </w:tc>
              <w:tc>
                <w:tcPr>
                  <w:tcW w:w="2686" w:type="dxa"/>
                  <w:vAlign w:val="center"/>
                </w:tcPr>
                <w:p w14:paraId="7DF87639" w14:textId="77777777" w:rsidR="002B64E3" w:rsidRPr="005220F3" w:rsidRDefault="00C40525">
                  <w:pPr>
                    <w:snapToGrid w:val="0"/>
                    <w:rPr>
                      <w:rFonts w:eastAsiaTheme="majorEastAsia"/>
                      <w:szCs w:val="21"/>
                    </w:rPr>
                  </w:pPr>
                  <w:r w:rsidRPr="005220F3">
                    <w:rPr>
                      <w:rFonts w:eastAsiaTheme="majorEastAsia" w:hint="eastAsia"/>
                      <w:szCs w:val="21"/>
                    </w:rPr>
                    <w:t>噪声</w:t>
                  </w:r>
                </w:p>
              </w:tc>
              <w:tc>
                <w:tcPr>
                  <w:tcW w:w="2867" w:type="dxa"/>
                  <w:vAlign w:val="center"/>
                </w:tcPr>
                <w:p w14:paraId="3FDC6EFB" w14:textId="77777777" w:rsidR="002B64E3" w:rsidRPr="005220F3" w:rsidRDefault="00C40525">
                  <w:pPr>
                    <w:snapToGrid w:val="0"/>
                    <w:rPr>
                      <w:rFonts w:eastAsiaTheme="majorEastAsia"/>
                      <w:szCs w:val="21"/>
                    </w:rPr>
                  </w:pPr>
                  <w:r w:rsidRPr="005220F3">
                    <w:rPr>
                      <w:rFonts w:eastAsiaTheme="majorEastAsia" w:hint="eastAsia"/>
                      <w:szCs w:val="21"/>
                    </w:rPr>
                    <w:t>基础减震、隔声降噪</w:t>
                  </w:r>
                </w:p>
              </w:tc>
            </w:tr>
          </w:tbl>
          <w:p w14:paraId="6A7571F5" w14:textId="77777777" w:rsidR="002B64E3" w:rsidRPr="005220F3" w:rsidRDefault="00C40525">
            <w:pPr>
              <w:snapToGrid w:val="0"/>
              <w:spacing w:line="360" w:lineRule="auto"/>
              <w:ind w:firstLineChars="200" w:firstLine="482"/>
              <w:rPr>
                <w:rFonts w:eastAsiaTheme="majorEastAsia"/>
              </w:rPr>
            </w:pPr>
            <w:r w:rsidRPr="005220F3">
              <w:rPr>
                <w:rFonts w:eastAsiaTheme="majorEastAsia" w:hint="eastAsia"/>
                <w:b/>
                <w:sz w:val="24"/>
              </w:rPr>
              <w:t>三、技术改造</w:t>
            </w:r>
            <w:r w:rsidRPr="005220F3">
              <w:rPr>
                <w:b/>
                <w:sz w:val="24"/>
              </w:rPr>
              <w:t>项</w:t>
            </w:r>
            <w:r w:rsidRPr="005220F3">
              <w:rPr>
                <w:b/>
                <w:sz w:val="24"/>
              </w:rPr>
              <w:t>目三本</w:t>
            </w:r>
            <w:r w:rsidRPr="005220F3">
              <w:rPr>
                <w:rFonts w:hint="eastAsia"/>
                <w:b/>
                <w:sz w:val="24"/>
              </w:rPr>
              <w:t>帐</w:t>
            </w:r>
          </w:p>
          <w:p w14:paraId="36A1B093" w14:textId="77777777" w:rsidR="002B64E3" w:rsidRPr="005220F3" w:rsidRDefault="00C40525">
            <w:pPr>
              <w:pStyle w:val="afff2"/>
              <w:snapToGrid w:val="0"/>
              <w:spacing w:line="360" w:lineRule="auto"/>
              <w:ind w:firstLine="480"/>
              <w:rPr>
                <w:rFonts w:ascii="Times New Roman" w:eastAsiaTheme="minorEastAsia"/>
                <w:kern w:val="0"/>
                <w:sz w:val="24"/>
                <w:szCs w:val="24"/>
              </w:rPr>
            </w:pPr>
            <w:r w:rsidRPr="005220F3">
              <w:rPr>
                <w:rFonts w:ascii="Times New Roman" w:eastAsiaTheme="minorEastAsia" w:hint="eastAsia"/>
                <w:kern w:val="0"/>
                <w:sz w:val="24"/>
                <w:szCs w:val="24"/>
              </w:rPr>
              <w:t>现有</w:t>
            </w:r>
            <w:r w:rsidRPr="005220F3">
              <w:rPr>
                <w:rFonts w:ascii="Times New Roman" w:eastAsiaTheme="minorEastAsia"/>
                <w:kern w:val="0"/>
                <w:sz w:val="24"/>
                <w:szCs w:val="24"/>
              </w:rPr>
              <w:t>项目污染物</w:t>
            </w:r>
            <w:r w:rsidRPr="005220F3">
              <w:rPr>
                <w:rFonts w:ascii="Times New Roman" w:eastAsiaTheme="minorEastAsia" w:hint="eastAsia"/>
                <w:kern w:val="0"/>
                <w:sz w:val="24"/>
                <w:szCs w:val="24"/>
              </w:rPr>
              <w:t>排放情况来自于</w:t>
            </w:r>
            <w:r w:rsidRPr="005220F3">
              <w:rPr>
                <w:rFonts w:ascii="Times New Roman" w:eastAsiaTheme="minorEastAsia"/>
                <w:kern w:val="0"/>
                <w:sz w:val="24"/>
                <w:szCs w:val="24"/>
              </w:rPr>
              <w:t>现有项目验收报告。</w:t>
            </w:r>
          </w:p>
          <w:p w14:paraId="73FFD8CE" w14:textId="77777777" w:rsidR="002B64E3" w:rsidRPr="005220F3" w:rsidRDefault="00C40525">
            <w:pPr>
              <w:snapToGrid w:val="0"/>
              <w:spacing w:line="360" w:lineRule="auto"/>
              <w:jc w:val="center"/>
              <w:rPr>
                <w:rFonts w:eastAsiaTheme="minorEastAsia"/>
                <w:b/>
                <w:sz w:val="24"/>
              </w:rPr>
            </w:pPr>
            <w:r w:rsidRPr="005220F3">
              <w:rPr>
                <w:rFonts w:eastAsiaTheme="minorEastAsia"/>
                <w:b/>
                <w:sz w:val="24"/>
              </w:rPr>
              <w:t>表</w:t>
            </w:r>
            <w:r w:rsidRPr="005220F3">
              <w:rPr>
                <w:rFonts w:eastAsiaTheme="minorEastAsia"/>
                <w:b/>
                <w:sz w:val="24"/>
              </w:rPr>
              <w:t xml:space="preserve">5-6 </w:t>
            </w:r>
            <w:r w:rsidRPr="005220F3">
              <w:rPr>
                <w:rFonts w:eastAsiaTheme="minorEastAsia"/>
                <w:b/>
                <w:sz w:val="24"/>
              </w:rPr>
              <w:t>项目</w:t>
            </w:r>
            <w:r w:rsidRPr="005220F3">
              <w:rPr>
                <w:rFonts w:eastAsiaTheme="minorEastAsia"/>
                <w:b/>
                <w:sz w:val="24"/>
              </w:rPr>
              <w:t>“</w:t>
            </w:r>
            <w:r w:rsidRPr="005220F3">
              <w:rPr>
                <w:rFonts w:eastAsiaTheme="minorEastAsia"/>
                <w:b/>
                <w:sz w:val="24"/>
              </w:rPr>
              <w:t>三本帐</w:t>
            </w:r>
            <w:r w:rsidRPr="005220F3">
              <w:rPr>
                <w:rFonts w:eastAsiaTheme="minorEastAsia"/>
                <w:b/>
                <w:sz w:val="24"/>
              </w:rPr>
              <w:t>”</w:t>
            </w:r>
            <w:r w:rsidRPr="005220F3">
              <w:rPr>
                <w:rFonts w:eastAsiaTheme="minorEastAsia"/>
                <w:b/>
                <w:sz w:val="24"/>
              </w:rPr>
              <w:t>核算一览表</w:t>
            </w:r>
            <w:r w:rsidRPr="005220F3">
              <w:rPr>
                <w:rFonts w:eastAsiaTheme="minorEastAsia"/>
                <w:b/>
                <w:sz w:val="24"/>
              </w:rPr>
              <w:t xml:space="preserve">  </w:t>
            </w:r>
            <w:r w:rsidRPr="005220F3">
              <w:rPr>
                <w:rFonts w:eastAsiaTheme="minorEastAsia"/>
                <w:b/>
                <w:sz w:val="24"/>
              </w:rPr>
              <w:t>单位：</w:t>
            </w:r>
            <w:r w:rsidRPr="005220F3">
              <w:rPr>
                <w:rFonts w:eastAsiaTheme="minorEastAsia"/>
                <w:b/>
                <w:sz w:val="24"/>
              </w:rPr>
              <w:t>t/a</w:t>
            </w:r>
          </w:p>
          <w:tbl>
            <w:tblPr>
              <w:tblW w:w="91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69"/>
              <w:gridCol w:w="1175"/>
              <w:gridCol w:w="1415"/>
              <w:gridCol w:w="1698"/>
              <w:gridCol w:w="1833"/>
              <w:gridCol w:w="1729"/>
            </w:tblGrid>
            <w:tr w:rsidR="005220F3" w:rsidRPr="005220F3" w14:paraId="0CD77E46" w14:textId="77777777">
              <w:trPr>
                <w:cantSplit/>
                <w:trHeight w:val="397"/>
                <w:jc w:val="center"/>
              </w:trPr>
              <w:tc>
                <w:tcPr>
                  <w:tcW w:w="1269" w:type="dxa"/>
                  <w:vAlign w:val="center"/>
                </w:tcPr>
                <w:p w14:paraId="392D5C22" w14:textId="77777777" w:rsidR="002B64E3" w:rsidRPr="005220F3" w:rsidRDefault="00C40525">
                  <w:pPr>
                    <w:snapToGrid w:val="0"/>
                    <w:jc w:val="center"/>
                    <w:rPr>
                      <w:b/>
                      <w:szCs w:val="21"/>
                    </w:rPr>
                  </w:pPr>
                  <w:r w:rsidRPr="005220F3">
                    <w:rPr>
                      <w:b/>
                      <w:szCs w:val="21"/>
                    </w:rPr>
                    <w:t>污染物类别</w:t>
                  </w:r>
                </w:p>
              </w:tc>
              <w:tc>
                <w:tcPr>
                  <w:tcW w:w="2590" w:type="dxa"/>
                  <w:gridSpan w:val="2"/>
                  <w:vAlign w:val="center"/>
                </w:tcPr>
                <w:p w14:paraId="1C346397" w14:textId="77777777" w:rsidR="002B64E3" w:rsidRPr="005220F3" w:rsidRDefault="00C40525">
                  <w:pPr>
                    <w:snapToGrid w:val="0"/>
                    <w:jc w:val="center"/>
                    <w:rPr>
                      <w:b/>
                      <w:szCs w:val="21"/>
                    </w:rPr>
                  </w:pPr>
                  <w:r w:rsidRPr="005220F3">
                    <w:rPr>
                      <w:b/>
                      <w:szCs w:val="21"/>
                    </w:rPr>
                    <w:t>污染因子</w:t>
                  </w:r>
                </w:p>
              </w:tc>
              <w:tc>
                <w:tcPr>
                  <w:tcW w:w="1698" w:type="dxa"/>
                  <w:vAlign w:val="center"/>
                </w:tcPr>
                <w:p w14:paraId="20DD462A" w14:textId="77777777" w:rsidR="002B64E3" w:rsidRPr="005220F3" w:rsidRDefault="00C40525">
                  <w:pPr>
                    <w:snapToGrid w:val="0"/>
                    <w:jc w:val="center"/>
                    <w:rPr>
                      <w:b/>
                      <w:szCs w:val="21"/>
                    </w:rPr>
                  </w:pPr>
                  <w:r w:rsidRPr="005220F3">
                    <w:rPr>
                      <w:rFonts w:hint="eastAsia"/>
                      <w:b/>
                      <w:szCs w:val="21"/>
                    </w:rPr>
                    <w:t>技改</w:t>
                  </w:r>
                  <w:r w:rsidRPr="005220F3">
                    <w:rPr>
                      <w:b/>
                      <w:szCs w:val="21"/>
                    </w:rPr>
                    <w:t>前</w:t>
                  </w:r>
                </w:p>
              </w:tc>
              <w:tc>
                <w:tcPr>
                  <w:tcW w:w="1833" w:type="dxa"/>
                  <w:vAlign w:val="center"/>
                </w:tcPr>
                <w:p w14:paraId="63D97679" w14:textId="77777777" w:rsidR="002B64E3" w:rsidRPr="005220F3" w:rsidRDefault="00C40525">
                  <w:pPr>
                    <w:snapToGrid w:val="0"/>
                    <w:jc w:val="center"/>
                    <w:rPr>
                      <w:b/>
                      <w:szCs w:val="21"/>
                    </w:rPr>
                  </w:pPr>
                  <w:r w:rsidRPr="005220F3">
                    <w:rPr>
                      <w:rFonts w:hint="eastAsia"/>
                      <w:b/>
                      <w:szCs w:val="21"/>
                    </w:rPr>
                    <w:t>本项目</w:t>
                  </w:r>
                </w:p>
              </w:tc>
              <w:tc>
                <w:tcPr>
                  <w:tcW w:w="1729" w:type="dxa"/>
                  <w:vAlign w:val="center"/>
                </w:tcPr>
                <w:p w14:paraId="28A2E928" w14:textId="77777777" w:rsidR="002B64E3" w:rsidRPr="005220F3" w:rsidRDefault="00C40525">
                  <w:pPr>
                    <w:snapToGrid w:val="0"/>
                    <w:jc w:val="center"/>
                    <w:rPr>
                      <w:b/>
                      <w:szCs w:val="21"/>
                    </w:rPr>
                  </w:pPr>
                  <w:r w:rsidRPr="005220F3">
                    <w:rPr>
                      <w:rFonts w:hint="eastAsia"/>
                      <w:b/>
                      <w:szCs w:val="21"/>
                    </w:rPr>
                    <w:t>技改后</w:t>
                  </w:r>
                  <w:r w:rsidRPr="005220F3">
                    <w:rPr>
                      <w:b/>
                      <w:szCs w:val="21"/>
                    </w:rPr>
                    <w:t>全厂</w:t>
                  </w:r>
                </w:p>
              </w:tc>
            </w:tr>
            <w:tr w:rsidR="005220F3" w:rsidRPr="005220F3" w14:paraId="1E0F7861" w14:textId="77777777">
              <w:trPr>
                <w:cantSplit/>
                <w:trHeight w:val="397"/>
                <w:jc w:val="center"/>
              </w:trPr>
              <w:tc>
                <w:tcPr>
                  <w:tcW w:w="1269" w:type="dxa"/>
                  <w:vAlign w:val="center"/>
                </w:tcPr>
                <w:p w14:paraId="4213F5A2" w14:textId="77777777" w:rsidR="002B64E3" w:rsidRPr="005220F3" w:rsidRDefault="00C40525">
                  <w:pPr>
                    <w:snapToGrid w:val="0"/>
                    <w:jc w:val="center"/>
                    <w:rPr>
                      <w:szCs w:val="21"/>
                    </w:rPr>
                  </w:pPr>
                  <w:r w:rsidRPr="005220F3">
                    <w:rPr>
                      <w:szCs w:val="21"/>
                    </w:rPr>
                    <w:t>废水</w:t>
                  </w:r>
                </w:p>
              </w:tc>
              <w:tc>
                <w:tcPr>
                  <w:tcW w:w="2590" w:type="dxa"/>
                  <w:gridSpan w:val="2"/>
                  <w:vAlign w:val="center"/>
                </w:tcPr>
                <w:p w14:paraId="12C31628" w14:textId="77777777" w:rsidR="002B64E3" w:rsidRPr="005220F3" w:rsidRDefault="00C40525">
                  <w:pPr>
                    <w:snapToGrid w:val="0"/>
                    <w:jc w:val="center"/>
                    <w:rPr>
                      <w:szCs w:val="21"/>
                    </w:rPr>
                  </w:pPr>
                  <w:r w:rsidRPr="005220F3">
                    <w:rPr>
                      <w:szCs w:val="21"/>
                    </w:rPr>
                    <w:t>废水量</w:t>
                  </w:r>
                </w:p>
              </w:tc>
              <w:tc>
                <w:tcPr>
                  <w:tcW w:w="1698" w:type="dxa"/>
                  <w:vAlign w:val="center"/>
                </w:tcPr>
                <w:p w14:paraId="6135A8E3" w14:textId="77777777" w:rsidR="002B64E3" w:rsidRPr="005220F3" w:rsidRDefault="00C40525">
                  <w:pPr>
                    <w:snapToGrid w:val="0"/>
                    <w:jc w:val="center"/>
                    <w:rPr>
                      <w:szCs w:val="21"/>
                    </w:rPr>
                  </w:pPr>
                  <w:r w:rsidRPr="005220F3">
                    <w:rPr>
                      <w:szCs w:val="21"/>
                    </w:rPr>
                    <w:t>1173.92m</w:t>
                  </w:r>
                  <w:r w:rsidRPr="005220F3">
                    <w:rPr>
                      <w:szCs w:val="21"/>
                      <w:vertAlign w:val="superscript"/>
                    </w:rPr>
                    <w:t>3</w:t>
                  </w:r>
                  <w:r w:rsidRPr="005220F3">
                    <w:rPr>
                      <w:szCs w:val="21"/>
                    </w:rPr>
                    <w:t>/a</w:t>
                  </w:r>
                </w:p>
              </w:tc>
              <w:tc>
                <w:tcPr>
                  <w:tcW w:w="1833" w:type="dxa"/>
                  <w:vAlign w:val="center"/>
                </w:tcPr>
                <w:p w14:paraId="629CFAAF" w14:textId="77777777" w:rsidR="002B64E3" w:rsidRPr="005220F3" w:rsidRDefault="00C40525">
                  <w:pPr>
                    <w:snapToGrid w:val="0"/>
                    <w:jc w:val="center"/>
                    <w:rPr>
                      <w:szCs w:val="21"/>
                    </w:rPr>
                  </w:pPr>
                  <w:r w:rsidRPr="005220F3">
                    <w:rPr>
                      <w:szCs w:val="21"/>
                    </w:rPr>
                    <w:t>92.8</w:t>
                  </w:r>
                  <w:r w:rsidRPr="005220F3">
                    <w:rPr>
                      <w:rFonts w:hint="eastAsia"/>
                      <w:szCs w:val="21"/>
                    </w:rPr>
                    <w:t>m</w:t>
                  </w:r>
                  <w:r w:rsidRPr="005220F3">
                    <w:rPr>
                      <w:szCs w:val="21"/>
                      <w:vertAlign w:val="superscript"/>
                    </w:rPr>
                    <w:t>3</w:t>
                  </w:r>
                  <w:r w:rsidRPr="005220F3">
                    <w:rPr>
                      <w:rFonts w:hint="eastAsia"/>
                      <w:szCs w:val="21"/>
                    </w:rPr>
                    <w:t>/</w:t>
                  </w:r>
                  <w:r w:rsidRPr="005220F3">
                    <w:rPr>
                      <w:szCs w:val="21"/>
                    </w:rPr>
                    <w:t>a</w:t>
                  </w:r>
                </w:p>
              </w:tc>
              <w:tc>
                <w:tcPr>
                  <w:tcW w:w="1729" w:type="dxa"/>
                  <w:vAlign w:val="center"/>
                </w:tcPr>
                <w:p w14:paraId="3B49ECD5" w14:textId="77777777" w:rsidR="002B64E3" w:rsidRPr="005220F3" w:rsidRDefault="00C40525">
                  <w:pPr>
                    <w:snapToGrid w:val="0"/>
                    <w:jc w:val="center"/>
                    <w:rPr>
                      <w:szCs w:val="21"/>
                    </w:rPr>
                  </w:pPr>
                  <w:r w:rsidRPr="005220F3">
                    <w:rPr>
                      <w:szCs w:val="21"/>
                    </w:rPr>
                    <w:t>1266.72m</w:t>
                  </w:r>
                  <w:r w:rsidRPr="005220F3">
                    <w:rPr>
                      <w:szCs w:val="21"/>
                      <w:vertAlign w:val="superscript"/>
                    </w:rPr>
                    <w:t>3</w:t>
                  </w:r>
                  <w:r w:rsidRPr="005220F3">
                    <w:rPr>
                      <w:szCs w:val="21"/>
                    </w:rPr>
                    <w:t>/a</w:t>
                  </w:r>
                </w:p>
              </w:tc>
            </w:tr>
            <w:tr w:rsidR="005220F3" w:rsidRPr="005220F3" w14:paraId="14DC5A14" w14:textId="77777777">
              <w:trPr>
                <w:cantSplit/>
                <w:trHeight w:val="397"/>
                <w:jc w:val="center"/>
              </w:trPr>
              <w:tc>
                <w:tcPr>
                  <w:tcW w:w="1269" w:type="dxa"/>
                  <w:vMerge w:val="restart"/>
                  <w:vAlign w:val="center"/>
                </w:tcPr>
                <w:p w14:paraId="5289E246" w14:textId="77777777" w:rsidR="002B64E3" w:rsidRPr="005220F3" w:rsidRDefault="00C40525">
                  <w:pPr>
                    <w:snapToGrid w:val="0"/>
                    <w:jc w:val="center"/>
                    <w:rPr>
                      <w:szCs w:val="21"/>
                    </w:rPr>
                  </w:pPr>
                  <w:r w:rsidRPr="005220F3">
                    <w:rPr>
                      <w:szCs w:val="21"/>
                    </w:rPr>
                    <w:t>废气</w:t>
                  </w:r>
                </w:p>
              </w:tc>
              <w:tc>
                <w:tcPr>
                  <w:tcW w:w="1175" w:type="dxa"/>
                  <w:vMerge w:val="restart"/>
                  <w:vAlign w:val="center"/>
                </w:tcPr>
                <w:p w14:paraId="0EBA8ABF" w14:textId="77777777" w:rsidR="002B64E3" w:rsidRPr="005220F3" w:rsidRDefault="00C40525">
                  <w:pPr>
                    <w:jc w:val="center"/>
                    <w:rPr>
                      <w:kern w:val="36"/>
                      <w:szCs w:val="21"/>
                    </w:rPr>
                  </w:pPr>
                  <w:r w:rsidRPr="005220F3">
                    <w:rPr>
                      <w:rFonts w:hint="eastAsia"/>
                      <w:kern w:val="36"/>
                      <w:szCs w:val="21"/>
                    </w:rPr>
                    <w:t>颗粒物</w:t>
                  </w:r>
                </w:p>
              </w:tc>
              <w:tc>
                <w:tcPr>
                  <w:tcW w:w="1415" w:type="dxa"/>
                  <w:vAlign w:val="center"/>
                </w:tcPr>
                <w:p w14:paraId="256989C5" w14:textId="77777777" w:rsidR="002B64E3" w:rsidRPr="005220F3" w:rsidRDefault="00C40525">
                  <w:pPr>
                    <w:jc w:val="center"/>
                    <w:rPr>
                      <w:kern w:val="36"/>
                      <w:szCs w:val="21"/>
                    </w:rPr>
                  </w:pPr>
                  <w:r w:rsidRPr="005220F3">
                    <w:rPr>
                      <w:rFonts w:hint="eastAsia"/>
                      <w:kern w:val="36"/>
                      <w:szCs w:val="21"/>
                    </w:rPr>
                    <w:t>有组织</w:t>
                  </w:r>
                </w:p>
              </w:tc>
              <w:tc>
                <w:tcPr>
                  <w:tcW w:w="1698" w:type="dxa"/>
                  <w:vAlign w:val="center"/>
                </w:tcPr>
                <w:p w14:paraId="5CD70FE0" w14:textId="77777777" w:rsidR="002B64E3" w:rsidRPr="005220F3" w:rsidRDefault="00C40525">
                  <w:pPr>
                    <w:jc w:val="center"/>
                    <w:rPr>
                      <w:kern w:val="36"/>
                      <w:szCs w:val="21"/>
                    </w:rPr>
                  </w:pPr>
                  <w:r w:rsidRPr="005220F3">
                    <w:rPr>
                      <w:kern w:val="36"/>
                      <w:szCs w:val="21"/>
                    </w:rPr>
                    <w:t>0.0155t/a</w:t>
                  </w:r>
                </w:p>
              </w:tc>
              <w:tc>
                <w:tcPr>
                  <w:tcW w:w="1833" w:type="dxa"/>
                  <w:vAlign w:val="center"/>
                </w:tcPr>
                <w:p w14:paraId="4188DEE3" w14:textId="77777777" w:rsidR="002B64E3" w:rsidRPr="005220F3" w:rsidRDefault="00C40525">
                  <w:pPr>
                    <w:jc w:val="center"/>
                    <w:rPr>
                      <w:kern w:val="36"/>
                      <w:szCs w:val="21"/>
                    </w:rPr>
                  </w:pPr>
                  <w:r w:rsidRPr="005220F3">
                    <w:rPr>
                      <w:rFonts w:hint="eastAsia"/>
                      <w:kern w:val="36"/>
                      <w:szCs w:val="21"/>
                    </w:rPr>
                    <w:t>0</w:t>
                  </w:r>
                </w:p>
              </w:tc>
              <w:tc>
                <w:tcPr>
                  <w:tcW w:w="1729" w:type="dxa"/>
                  <w:vAlign w:val="center"/>
                </w:tcPr>
                <w:p w14:paraId="3ADB947D" w14:textId="77777777" w:rsidR="002B64E3" w:rsidRPr="005220F3" w:rsidRDefault="00C40525">
                  <w:pPr>
                    <w:jc w:val="center"/>
                    <w:rPr>
                      <w:kern w:val="36"/>
                      <w:szCs w:val="21"/>
                    </w:rPr>
                  </w:pPr>
                  <w:r w:rsidRPr="005220F3">
                    <w:rPr>
                      <w:kern w:val="36"/>
                      <w:szCs w:val="21"/>
                    </w:rPr>
                    <w:t>0.0155t/a</w:t>
                  </w:r>
                </w:p>
              </w:tc>
            </w:tr>
            <w:tr w:rsidR="005220F3" w:rsidRPr="005220F3" w14:paraId="2C86FE04" w14:textId="77777777">
              <w:trPr>
                <w:cantSplit/>
                <w:trHeight w:val="397"/>
                <w:jc w:val="center"/>
              </w:trPr>
              <w:tc>
                <w:tcPr>
                  <w:tcW w:w="1269" w:type="dxa"/>
                  <w:vMerge/>
                  <w:vAlign w:val="center"/>
                </w:tcPr>
                <w:p w14:paraId="64785C7F" w14:textId="77777777" w:rsidR="002B64E3" w:rsidRPr="005220F3" w:rsidRDefault="002B64E3">
                  <w:pPr>
                    <w:snapToGrid w:val="0"/>
                    <w:jc w:val="center"/>
                    <w:rPr>
                      <w:szCs w:val="21"/>
                    </w:rPr>
                  </w:pPr>
                </w:p>
              </w:tc>
              <w:tc>
                <w:tcPr>
                  <w:tcW w:w="1175" w:type="dxa"/>
                  <w:vMerge/>
                  <w:vAlign w:val="center"/>
                </w:tcPr>
                <w:p w14:paraId="78816CEB" w14:textId="77777777" w:rsidR="002B64E3" w:rsidRPr="005220F3" w:rsidRDefault="002B64E3">
                  <w:pPr>
                    <w:jc w:val="center"/>
                    <w:rPr>
                      <w:kern w:val="36"/>
                      <w:szCs w:val="21"/>
                    </w:rPr>
                  </w:pPr>
                </w:p>
              </w:tc>
              <w:tc>
                <w:tcPr>
                  <w:tcW w:w="1415" w:type="dxa"/>
                  <w:vAlign w:val="center"/>
                </w:tcPr>
                <w:p w14:paraId="183C6C15" w14:textId="77777777" w:rsidR="002B64E3" w:rsidRPr="005220F3" w:rsidRDefault="00C40525">
                  <w:pPr>
                    <w:jc w:val="center"/>
                    <w:rPr>
                      <w:kern w:val="36"/>
                      <w:szCs w:val="21"/>
                    </w:rPr>
                  </w:pPr>
                  <w:r w:rsidRPr="005220F3">
                    <w:rPr>
                      <w:rFonts w:hint="eastAsia"/>
                      <w:kern w:val="36"/>
                      <w:szCs w:val="21"/>
                    </w:rPr>
                    <w:t>无组织</w:t>
                  </w:r>
                </w:p>
              </w:tc>
              <w:tc>
                <w:tcPr>
                  <w:tcW w:w="1698" w:type="dxa"/>
                  <w:vAlign w:val="center"/>
                </w:tcPr>
                <w:p w14:paraId="610B2D14" w14:textId="77777777" w:rsidR="002B64E3" w:rsidRPr="005220F3" w:rsidRDefault="00C40525">
                  <w:pPr>
                    <w:jc w:val="center"/>
                    <w:rPr>
                      <w:szCs w:val="21"/>
                    </w:rPr>
                  </w:pPr>
                  <w:r w:rsidRPr="005220F3">
                    <w:rPr>
                      <w:szCs w:val="21"/>
                    </w:rPr>
                    <w:t>/</w:t>
                  </w:r>
                </w:p>
              </w:tc>
              <w:tc>
                <w:tcPr>
                  <w:tcW w:w="1833" w:type="dxa"/>
                  <w:vAlign w:val="center"/>
                </w:tcPr>
                <w:p w14:paraId="04CD551A" w14:textId="77777777" w:rsidR="002B64E3" w:rsidRPr="005220F3" w:rsidRDefault="00C40525">
                  <w:pPr>
                    <w:jc w:val="center"/>
                    <w:rPr>
                      <w:szCs w:val="21"/>
                    </w:rPr>
                  </w:pPr>
                  <w:r w:rsidRPr="005220F3">
                    <w:rPr>
                      <w:szCs w:val="21"/>
                    </w:rPr>
                    <w:t>0</w:t>
                  </w:r>
                </w:p>
              </w:tc>
              <w:tc>
                <w:tcPr>
                  <w:tcW w:w="1729" w:type="dxa"/>
                  <w:vAlign w:val="center"/>
                </w:tcPr>
                <w:p w14:paraId="54466B16" w14:textId="77777777" w:rsidR="002B64E3" w:rsidRPr="005220F3" w:rsidRDefault="00C40525">
                  <w:pPr>
                    <w:jc w:val="center"/>
                    <w:rPr>
                      <w:szCs w:val="21"/>
                    </w:rPr>
                  </w:pPr>
                  <w:r w:rsidRPr="005220F3">
                    <w:rPr>
                      <w:rFonts w:hint="eastAsia"/>
                      <w:szCs w:val="21"/>
                    </w:rPr>
                    <w:t>/</w:t>
                  </w:r>
                </w:p>
              </w:tc>
            </w:tr>
            <w:tr w:rsidR="005220F3" w:rsidRPr="005220F3" w14:paraId="0471B5C0" w14:textId="77777777">
              <w:trPr>
                <w:cantSplit/>
                <w:trHeight w:val="397"/>
                <w:jc w:val="center"/>
              </w:trPr>
              <w:tc>
                <w:tcPr>
                  <w:tcW w:w="1269" w:type="dxa"/>
                  <w:vMerge/>
                  <w:vAlign w:val="center"/>
                </w:tcPr>
                <w:p w14:paraId="51CB9CD2" w14:textId="77777777" w:rsidR="002B64E3" w:rsidRPr="005220F3" w:rsidRDefault="002B64E3">
                  <w:pPr>
                    <w:snapToGrid w:val="0"/>
                    <w:jc w:val="center"/>
                    <w:rPr>
                      <w:szCs w:val="21"/>
                    </w:rPr>
                  </w:pPr>
                </w:p>
              </w:tc>
              <w:tc>
                <w:tcPr>
                  <w:tcW w:w="1175" w:type="dxa"/>
                  <w:vMerge w:val="restart"/>
                  <w:vAlign w:val="center"/>
                </w:tcPr>
                <w:p w14:paraId="0B4BF511" w14:textId="77777777" w:rsidR="002B64E3" w:rsidRPr="005220F3" w:rsidRDefault="00C40525">
                  <w:pPr>
                    <w:snapToGrid w:val="0"/>
                    <w:jc w:val="center"/>
                    <w:rPr>
                      <w:szCs w:val="21"/>
                    </w:rPr>
                  </w:pPr>
                  <w:r w:rsidRPr="005220F3">
                    <w:rPr>
                      <w:kern w:val="36"/>
                      <w:szCs w:val="21"/>
                    </w:rPr>
                    <w:t>非甲烷总烃</w:t>
                  </w:r>
                  <w:r w:rsidRPr="005220F3">
                    <w:rPr>
                      <w:rFonts w:hint="eastAsia"/>
                      <w:kern w:val="36"/>
                      <w:szCs w:val="21"/>
                    </w:rPr>
                    <w:t>（非甲烷总烃）</w:t>
                  </w:r>
                </w:p>
              </w:tc>
              <w:tc>
                <w:tcPr>
                  <w:tcW w:w="1415" w:type="dxa"/>
                  <w:vAlign w:val="center"/>
                </w:tcPr>
                <w:p w14:paraId="7C05394E" w14:textId="77777777" w:rsidR="002B64E3" w:rsidRPr="005220F3" w:rsidRDefault="00C40525">
                  <w:pPr>
                    <w:jc w:val="center"/>
                    <w:rPr>
                      <w:kern w:val="36"/>
                      <w:szCs w:val="21"/>
                    </w:rPr>
                  </w:pPr>
                  <w:r w:rsidRPr="005220F3">
                    <w:rPr>
                      <w:rFonts w:hint="eastAsia"/>
                      <w:kern w:val="36"/>
                      <w:szCs w:val="21"/>
                    </w:rPr>
                    <w:t>有组织</w:t>
                  </w:r>
                </w:p>
              </w:tc>
              <w:tc>
                <w:tcPr>
                  <w:tcW w:w="1698" w:type="dxa"/>
                  <w:vAlign w:val="center"/>
                </w:tcPr>
                <w:p w14:paraId="6F746503" w14:textId="77777777" w:rsidR="002B64E3" w:rsidRPr="005220F3" w:rsidRDefault="00C40525">
                  <w:pPr>
                    <w:jc w:val="center"/>
                    <w:rPr>
                      <w:kern w:val="36"/>
                      <w:szCs w:val="21"/>
                    </w:rPr>
                  </w:pPr>
                  <w:r w:rsidRPr="005220F3">
                    <w:rPr>
                      <w:rFonts w:hint="eastAsia"/>
                      <w:kern w:val="36"/>
                      <w:szCs w:val="21"/>
                    </w:rPr>
                    <w:t>0.0376</w:t>
                  </w:r>
                </w:p>
              </w:tc>
              <w:tc>
                <w:tcPr>
                  <w:tcW w:w="1833" w:type="dxa"/>
                  <w:vAlign w:val="center"/>
                </w:tcPr>
                <w:p w14:paraId="5F5411B5" w14:textId="77777777" w:rsidR="002B64E3" w:rsidRPr="005220F3" w:rsidRDefault="00C40525">
                  <w:pPr>
                    <w:jc w:val="center"/>
                    <w:rPr>
                      <w:kern w:val="36"/>
                      <w:szCs w:val="21"/>
                    </w:rPr>
                  </w:pPr>
                  <w:r w:rsidRPr="005220F3">
                    <w:rPr>
                      <w:rFonts w:hint="eastAsia"/>
                      <w:kern w:val="36"/>
                      <w:szCs w:val="21"/>
                    </w:rPr>
                    <w:t>0</w:t>
                  </w:r>
                </w:p>
              </w:tc>
              <w:tc>
                <w:tcPr>
                  <w:tcW w:w="1729" w:type="dxa"/>
                  <w:vAlign w:val="center"/>
                </w:tcPr>
                <w:p w14:paraId="37384311" w14:textId="77777777" w:rsidR="002B64E3" w:rsidRPr="005220F3" w:rsidRDefault="00C40525">
                  <w:pPr>
                    <w:jc w:val="center"/>
                    <w:rPr>
                      <w:kern w:val="36"/>
                      <w:szCs w:val="21"/>
                    </w:rPr>
                  </w:pPr>
                  <w:r w:rsidRPr="005220F3">
                    <w:rPr>
                      <w:rFonts w:hint="eastAsia"/>
                      <w:kern w:val="36"/>
                      <w:szCs w:val="21"/>
                    </w:rPr>
                    <w:t>0.0376</w:t>
                  </w:r>
                </w:p>
              </w:tc>
            </w:tr>
            <w:tr w:rsidR="005220F3" w:rsidRPr="005220F3" w14:paraId="091A8185" w14:textId="77777777">
              <w:trPr>
                <w:cantSplit/>
                <w:trHeight w:val="397"/>
                <w:jc w:val="center"/>
              </w:trPr>
              <w:tc>
                <w:tcPr>
                  <w:tcW w:w="1269" w:type="dxa"/>
                  <w:vMerge/>
                  <w:vAlign w:val="center"/>
                </w:tcPr>
                <w:p w14:paraId="195640AC" w14:textId="77777777" w:rsidR="002B64E3" w:rsidRPr="005220F3" w:rsidRDefault="002B64E3">
                  <w:pPr>
                    <w:snapToGrid w:val="0"/>
                    <w:jc w:val="center"/>
                    <w:rPr>
                      <w:szCs w:val="21"/>
                    </w:rPr>
                  </w:pPr>
                </w:p>
              </w:tc>
              <w:tc>
                <w:tcPr>
                  <w:tcW w:w="1175" w:type="dxa"/>
                  <w:vMerge/>
                  <w:vAlign w:val="center"/>
                </w:tcPr>
                <w:p w14:paraId="1CFBC99F" w14:textId="77777777" w:rsidR="002B64E3" w:rsidRPr="005220F3" w:rsidRDefault="002B64E3">
                  <w:pPr>
                    <w:snapToGrid w:val="0"/>
                    <w:jc w:val="center"/>
                    <w:rPr>
                      <w:szCs w:val="21"/>
                    </w:rPr>
                  </w:pPr>
                </w:p>
              </w:tc>
              <w:tc>
                <w:tcPr>
                  <w:tcW w:w="1415" w:type="dxa"/>
                  <w:vAlign w:val="center"/>
                </w:tcPr>
                <w:p w14:paraId="0272A904" w14:textId="77777777" w:rsidR="002B64E3" w:rsidRPr="005220F3" w:rsidRDefault="00C40525">
                  <w:pPr>
                    <w:jc w:val="center"/>
                    <w:rPr>
                      <w:kern w:val="36"/>
                      <w:szCs w:val="21"/>
                    </w:rPr>
                  </w:pPr>
                  <w:r w:rsidRPr="005220F3">
                    <w:rPr>
                      <w:rFonts w:hint="eastAsia"/>
                      <w:kern w:val="36"/>
                      <w:szCs w:val="21"/>
                    </w:rPr>
                    <w:t>无组织</w:t>
                  </w:r>
                </w:p>
              </w:tc>
              <w:tc>
                <w:tcPr>
                  <w:tcW w:w="1698" w:type="dxa"/>
                  <w:vAlign w:val="center"/>
                </w:tcPr>
                <w:p w14:paraId="03CAA02D" w14:textId="77777777" w:rsidR="002B64E3" w:rsidRPr="005220F3" w:rsidRDefault="00C40525">
                  <w:pPr>
                    <w:jc w:val="center"/>
                    <w:rPr>
                      <w:kern w:val="36"/>
                      <w:szCs w:val="21"/>
                    </w:rPr>
                  </w:pPr>
                  <w:r w:rsidRPr="005220F3">
                    <w:rPr>
                      <w:kern w:val="36"/>
                      <w:szCs w:val="21"/>
                    </w:rPr>
                    <w:t>/</w:t>
                  </w:r>
                </w:p>
              </w:tc>
              <w:tc>
                <w:tcPr>
                  <w:tcW w:w="1833" w:type="dxa"/>
                  <w:vAlign w:val="center"/>
                </w:tcPr>
                <w:p w14:paraId="0F6F87CA" w14:textId="77777777" w:rsidR="002B64E3" w:rsidRPr="005220F3" w:rsidRDefault="00C40525">
                  <w:pPr>
                    <w:jc w:val="center"/>
                    <w:rPr>
                      <w:kern w:val="36"/>
                      <w:szCs w:val="21"/>
                    </w:rPr>
                  </w:pPr>
                  <w:r w:rsidRPr="005220F3">
                    <w:rPr>
                      <w:kern w:val="36"/>
                      <w:szCs w:val="21"/>
                    </w:rPr>
                    <w:t>0</w:t>
                  </w:r>
                </w:p>
              </w:tc>
              <w:tc>
                <w:tcPr>
                  <w:tcW w:w="1729" w:type="dxa"/>
                  <w:vAlign w:val="center"/>
                </w:tcPr>
                <w:p w14:paraId="44B905A6" w14:textId="77777777" w:rsidR="002B64E3" w:rsidRPr="005220F3" w:rsidRDefault="00C40525">
                  <w:pPr>
                    <w:jc w:val="center"/>
                    <w:rPr>
                      <w:kern w:val="36"/>
                      <w:szCs w:val="21"/>
                    </w:rPr>
                  </w:pPr>
                  <w:r w:rsidRPr="005220F3">
                    <w:rPr>
                      <w:rFonts w:hint="eastAsia"/>
                      <w:kern w:val="36"/>
                      <w:szCs w:val="21"/>
                    </w:rPr>
                    <w:t>/</w:t>
                  </w:r>
                </w:p>
              </w:tc>
            </w:tr>
            <w:tr w:rsidR="005220F3" w:rsidRPr="005220F3" w14:paraId="42FD3C56" w14:textId="77777777">
              <w:trPr>
                <w:cantSplit/>
                <w:trHeight w:val="397"/>
                <w:jc w:val="center"/>
              </w:trPr>
              <w:tc>
                <w:tcPr>
                  <w:tcW w:w="1269" w:type="dxa"/>
                  <w:vMerge/>
                  <w:vAlign w:val="center"/>
                </w:tcPr>
                <w:p w14:paraId="58E77CC5" w14:textId="77777777" w:rsidR="002B64E3" w:rsidRPr="005220F3" w:rsidRDefault="002B64E3">
                  <w:pPr>
                    <w:snapToGrid w:val="0"/>
                    <w:jc w:val="center"/>
                    <w:rPr>
                      <w:szCs w:val="21"/>
                    </w:rPr>
                  </w:pPr>
                </w:p>
              </w:tc>
              <w:tc>
                <w:tcPr>
                  <w:tcW w:w="2590" w:type="dxa"/>
                  <w:gridSpan w:val="2"/>
                  <w:vAlign w:val="center"/>
                </w:tcPr>
                <w:p w14:paraId="43AA66E9" w14:textId="77777777" w:rsidR="002B64E3" w:rsidRPr="005220F3" w:rsidRDefault="00C40525">
                  <w:pPr>
                    <w:jc w:val="center"/>
                    <w:rPr>
                      <w:kern w:val="36"/>
                      <w:szCs w:val="21"/>
                    </w:rPr>
                  </w:pPr>
                  <w:r w:rsidRPr="005220F3">
                    <w:rPr>
                      <w:rFonts w:hint="eastAsia"/>
                      <w:szCs w:val="21"/>
                    </w:rPr>
                    <w:t>氮氧化物</w:t>
                  </w:r>
                </w:p>
              </w:tc>
              <w:tc>
                <w:tcPr>
                  <w:tcW w:w="1698" w:type="dxa"/>
                  <w:vAlign w:val="center"/>
                </w:tcPr>
                <w:p w14:paraId="7B3ACE36" w14:textId="77777777" w:rsidR="002B64E3" w:rsidRPr="005220F3" w:rsidRDefault="00C40525">
                  <w:pPr>
                    <w:jc w:val="center"/>
                    <w:rPr>
                      <w:kern w:val="36"/>
                      <w:szCs w:val="21"/>
                    </w:rPr>
                  </w:pPr>
                  <w:r w:rsidRPr="005220F3">
                    <w:rPr>
                      <w:rFonts w:hint="eastAsia"/>
                      <w:kern w:val="36"/>
                      <w:szCs w:val="21"/>
                    </w:rPr>
                    <w:t>0.0157</w:t>
                  </w:r>
                  <w:r w:rsidRPr="005220F3">
                    <w:rPr>
                      <w:kern w:val="36"/>
                      <w:szCs w:val="21"/>
                    </w:rPr>
                    <w:t>t/a</w:t>
                  </w:r>
                </w:p>
              </w:tc>
              <w:tc>
                <w:tcPr>
                  <w:tcW w:w="1833" w:type="dxa"/>
                  <w:vAlign w:val="center"/>
                </w:tcPr>
                <w:p w14:paraId="1A05D818" w14:textId="77777777" w:rsidR="002B64E3" w:rsidRPr="005220F3" w:rsidRDefault="00C40525">
                  <w:pPr>
                    <w:jc w:val="center"/>
                    <w:rPr>
                      <w:kern w:val="36"/>
                      <w:szCs w:val="21"/>
                    </w:rPr>
                  </w:pPr>
                  <w:r w:rsidRPr="005220F3">
                    <w:rPr>
                      <w:rFonts w:hint="eastAsia"/>
                      <w:kern w:val="36"/>
                      <w:szCs w:val="21"/>
                    </w:rPr>
                    <w:t>0</w:t>
                  </w:r>
                </w:p>
              </w:tc>
              <w:tc>
                <w:tcPr>
                  <w:tcW w:w="1729" w:type="dxa"/>
                  <w:vAlign w:val="center"/>
                </w:tcPr>
                <w:p w14:paraId="6D3FC88A" w14:textId="77777777" w:rsidR="002B64E3" w:rsidRPr="005220F3" w:rsidRDefault="00C40525">
                  <w:pPr>
                    <w:jc w:val="center"/>
                    <w:rPr>
                      <w:kern w:val="36"/>
                      <w:szCs w:val="21"/>
                    </w:rPr>
                  </w:pPr>
                  <w:r w:rsidRPr="005220F3">
                    <w:rPr>
                      <w:rFonts w:hint="eastAsia"/>
                      <w:kern w:val="36"/>
                      <w:szCs w:val="21"/>
                    </w:rPr>
                    <w:t>0.0157</w:t>
                  </w:r>
                  <w:r w:rsidRPr="005220F3">
                    <w:rPr>
                      <w:kern w:val="36"/>
                      <w:szCs w:val="21"/>
                    </w:rPr>
                    <w:t>t/a</w:t>
                  </w:r>
                </w:p>
              </w:tc>
            </w:tr>
            <w:tr w:rsidR="005220F3" w:rsidRPr="005220F3" w14:paraId="1A43E10D" w14:textId="77777777">
              <w:trPr>
                <w:cantSplit/>
                <w:trHeight w:val="397"/>
                <w:jc w:val="center"/>
              </w:trPr>
              <w:tc>
                <w:tcPr>
                  <w:tcW w:w="1269" w:type="dxa"/>
                  <w:vMerge/>
                  <w:vAlign w:val="center"/>
                </w:tcPr>
                <w:p w14:paraId="08007FCB" w14:textId="77777777" w:rsidR="002B64E3" w:rsidRPr="005220F3" w:rsidRDefault="002B64E3">
                  <w:pPr>
                    <w:snapToGrid w:val="0"/>
                    <w:jc w:val="center"/>
                    <w:rPr>
                      <w:szCs w:val="21"/>
                    </w:rPr>
                  </w:pPr>
                </w:p>
              </w:tc>
              <w:tc>
                <w:tcPr>
                  <w:tcW w:w="2590" w:type="dxa"/>
                  <w:gridSpan w:val="2"/>
                  <w:vAlign w:val="center"/>
                </w:tcPr>
                <w:p w14:paraId="16334C57" w14:textId="77777777" w:rsidR="002B64E3" w:rsidRPr="005220F3" w:rsidRDefault="00C40525">
                  <w:pPr>
                    <w:jc w:val="center"/>
                    <w:rPr>
                      <w:kern w:val="36"/>
                      <w:szCs w:val="21"/>
                    </w:rPr>
                  </w:pPr>
                  <w:r w:rsidRPr="005220F3">
                    <w:rPr>
                      <w:rFonts w:hint="eastAsia"/>
                      <w:szCs w:val="21"/>
                    </w:rPr>
                    <w:t>二氧化硫</w:t>
                  </w:r>
                </w:p>
              </w:tc>
              <w:tc>
                <w:tcPr>
                  <w:tcW w:w="1698" w:type="dxa"/>
                  <w:vAlign w:val="center"/>
                </w:tcPr>
                <w:p w14:paraId="490464EB" w14:textId="77777777" w:rsidR="002B64E3" w:rsidRPr="005220F3" w:rsidRDefault="00C40525">
                  <w:pPr>
                    <w:jc w:val="center"/>
                    <w:rPr>
                      <w:kern w:val="36"/>
                      <w:szCs w:val="21"/>
                    </w:rPr>
                  </w:pPr>
                  <w:r w:rsidRPr="005220F3">
                    <w:rPr>
                      <w:rFonts w:hint="eastAsia"/>
                      <w:kern w:val="36"/>
                      <w:szCs w:val="21"/>
                    </w:rPr>
                    <w:t>未检出</w:t>
                  </w:r>
                </w:p>
              </w:tc>
              <w:tc>
                <w:tcPr>
                  <w:tcW w:w="1833" w:type="dxa"/>
                  <w:vAlign w:val="center"/>
                </w:tcPr>
                <w:p w14:paraId="48A077DE" w14:textId="77777777" w:rsidR="002B64E3" w:rsidRPr="005220F3" w:rsidRDefault="00C40525">
                  <w:pPr>
                    <w:jc w:val="center"/>
                    <w:rPr>
                      <w:kern w:val="36"/>
                      <w:szCs w:val="21"/>
                    </w:rPr>
                  </w:pPr>
                  <w:r w:rsidRPr="005220F3">
                    <w:rPr>
                      <w:rFonts w:hint="eastAsia"/>
                      <w:kern w:val="36"/>
                      <w:szCs w:val="21"/>
                    </w:rPr>
                    <w:t>0</w:t>
                  </w:r>
                </w:p>
              </w:tc>
              <w:tc>
                <w:tcPr>
                  <w:tcW w:w="1729" w:type="dxa"/>
                  <w:vAlign w:val="center"/>
                </w:tcPr>
                <w:p w14:paraId="4F235A16" w14:textId="77777777" w:rsidR="002B64E3" w:rsidRPr="005220F3" w:rsidRDefault="00C40525">
                  <w:pPr>
                    <w:jc w:val="center"/>
                    <w:rPr>
                      <w:kern w:val="36"/>
                      <w:szCs w:val="21"/>
                    </w:rPr>
                  </w:pPr>
                  <w:r w:rsidRPr="005220F3">
                    <w:rPr>
                      <w:rFonts w:hint="eastAsia"/>
                      <w:kern w:val="36"/>
                      <w:szCs w:val="21"/>
                    </w:rPr>
                    <w:t>未检出</w:t>
                  </w:r>
                </w:p>
              </w:tc>
            </w:tr>
            <w:tr w:rsidR="005220F3" w:rsidRPr="005220F3" w14:paraId="5C717F0B" w14:textId="77777777">
              <w:trPr>
                <w:cantSplit/>
                <w:trHeight w:val="397"/>
                <w:jc w:val="center"/>
              </w:trPr>
              <w:tc>
                <w:tcPr>
                  <w:tcW w:w="1269" w:type="dxa"/>
                  <w:vMerge w:val="restart"/>
                  <w:vAlign w:val="center"/>
                </w:tcPr>
                <w:p w14:paraId="391D6825" w14:textId="77777777" w:rsidR="002B64E3" w:rsidRPr="005220F3" w:rsidRDefault="00C40525">
                  <w:pPr>
                    <w:snapToGrid w:val="0"/>
                    <w:jc w:val="center"/>
                    <w:rPr>
                      <w:szCs w:val="21"/>
                    </w:rPr>
                  </w:pPr>
                  <w:r w:rsidRPr="005220F3">
                    <w:rPr>
                      <w:szCs w:val="21"/>
                    </w:rPr>
                    <w:t>固废</w:t>
                  </w:r>
                </w:p>
              </w:tc>
              <w:tc>
                <w:tcPr>
                  <w:tcW w:w="2590" w:type="dxa"/>
                  <w:gridSpan w:val="2"/>
                  <w:vAlign w:val="center"/>
                </w:tcPr>
                <w:p w14:paraId="383124AA" w14:textId="77777777" w:rsidR="002B64E3" w:rsidRPr="005220F3" w:rsidRDefault="00C40525">
                  <w:pPr>
                    <w:jc w:val="center"/>
                    <w:rPr>
                      <w:szCs w:val="21"/>
                    </w:rPr>
                  </w:pPr>
                  <w:r w:rsidRPr="005220F3">
                    <w:rPr>
                      <w:rFonts w:hint="eastAsia"/>
                      <w:kern w:val="36"/>
                      <w:szCs w:val="21"/>
                    </w:rPr>
                    <w:t>电缆脱皮、接线产生的下脚料</w:t>
                  </w:r>
                </w:p>
              </w:tc>
              <w:tc>
                <w:tcPr>
                  <w:tcW w:w="1698" w:type="dxa"/>
                  <w:vAlign w:val="center"/>
                </w:tcPr>
                <w:p w14:paraId="505863B3" w14:textId="77777777" w:rsidR="002B64E3" w:rsidRPr="005220F3" w:rsidRDefault="00C40525">
                  <w:pPr>
                    <w:jc w:val="center"/>
                    <w:rPr>
                      <w:kern w:val="36"/>
                      <w:szCs w:val="21"/>
                    </w:rPr>
                  </w:pPr>
                  <w:r w:rsidRPr="005220F3">
                    <w:rPr>
                      <w:rFonts w:hint="eastAsia"/>
                      <w:kern w:val="36"/>
                      <w:szCs w:val="21"/>
                    </w:rPr>
                    <w:t>0.02t/a</w:t>
                  </w:r>
                </w:p>
              </w:tc>
              <w:tc>
                <w:tcPr>
                  <w:tcW w:w="1833" w:type="dxa"/>
                  <w:vAlign w:val="center"/>
                </w:tcPr>
                <w:p w14:paraId="69F5B0FA" w14:textId="77777777" w:rsidR="002B64E3" w:rsidRPr="005220F3" w:rsidRDefault="00C40525">
                  <w:pPr>
                    <w:jc w:val="center"/>
                    <w:rPr>
                      <w:kern w:val="36"/>
                      <w:szCs w:val="21"/>
                    </w:rPr>
                  </w:pPr>
                  <w:r w:rsidRPr="005220F3">
                    <w:rPr>
                      <w:rFonts w:hint="eastAsia"/>
                      <w:kern w:val="36"/>
                      <w:szCs w:val="21"/>
                    </w:rPr>
                    <w:t>0</w:t>
                  </w:r>
                </w:p>
              </w:tc>
              <w:tc>
                <w:tcPr>
                  <w:tcW w:w="1729" w:type="dxa"/>
                  <w:vAlign w:val="center"/>
                </w:tcPr>
                <w:p w14:paraId="119356B1" w14:textId="77777777" w:rsidR="002B64E3" w:rsidRPr="005220F3" w:rsidRDefault="00C40525">
                  <w:pPr>
                    <w:jc w:val="center"/>
                    <w:rPr>
                      <w:kern w:val="36"/>
                      <w:szCs w:val="21"/>
                    </w:rPr>
                  </w:pPr>
                  <w:r w:rsidRPr="005220F3">
                    <w:rPr>
                      <w:rFonts w:hint="eastAsia"/>
                      <w:kern w:val="36"/>
                      <w:szCs w:val="21"/>
                    </w:rPr>
                    <w:t>0.02t/a</w:t>
                  </w:r>
                </w:p>
              </w:tc>
            </w:tr>
            <w:tr w:rsidR="005220F3" w:rsidRPr="005220F3" w14:paraId="557939A9" w14:textId="77777777">
              <w:trPr>
                <w:cantSplit/>
                <w:trHeight w:val="397"/>
                <w:jc w:val="center"/>
              </w:trPr>
              <w:tc>
                <w:tcPr>
                  <w:tcW w:w="1269" w:type="dxa"/>
                  <w:vMerge/>
                  <w:vAlign w:val="center"/>
                </w:tcPr>
                <w:p w14:paraId="0923B26D" w14:textId="77777777" w:rsidR="002B64E3" w:rsidRPr="005220F3" w:rsidRDefault="002B64E3">
                  <w:pPr>
                    <w:snapToGrid w:val="0"/>
                    <w:jc w:val="center"/>
                    <w:rPr>
                      <w:szCs w:val="21"/>
                    </w:rPr>
                  </w:pPr>
                </w:p>
              </w:tc>
              <w:tc>
                <w:tcPr>
                  <w:tcW w:w="2590" w:type="dxa"/>
                  <w:gridSpan w:val="2"/>
                  <w:vAlign w:val="center"/>
                </w:tcPr>
                <w:p w14:paraId="3980A284" w14:textId="77777777" w:rsidR="002B64E3" w:rsidRPr="005220F3" w:rsidRDefault="00C40525">
                  <w:pPr>
                    <w:jc w:val="center"/>
                    <w:rPr>
                      <w:kern w:val="13"/>
                      <w:szCs w:val="21"/>
                    </w:rPr>
                  </w:pPr>
                  <w:r w:rsidRPr="005220F3">
                    <w:rPr>
                      <w:rFonts w:hint="eastAsia"/>
                      <w:kern w:val="13"/>
                      <w:szCs w:val="21"/>
                    </w:rPr>
                    <w:t>水性漆渣</w:t>
                  </w:r>
                </w:p>
              </w:tc>
              <w:tc>
                <w:tcPr>
                  <w:tcW w:w="1698" w:type="dxa"/>
                  <w:vAlign w:val="center"/>
                </w:tcPr>
                <w:p w14:paraId="16E76E28" w14:textId="77777777" w:rsidR="002B64E3" w:rsidRPr="005220F3" w:rsidRDefault="00C40525">
                  <w:pPr>
                    <w:jc w:val="center"/>
                    <w:rPr>
                      <w:kern w:val="36"/>
                      <w:szCs w:val="21"/>
                    </w:rPr>
                  </w:pPr>
                  <w:r w:rsidRPr="005220F3">
                    <w:rPr>
                      <w:rFonts w:hint="eastAsia"/>
                      <w:kern w:val="36"/>
                      <w:szCs w:val="21"/>
                    </w:rPr>
                    <w:t>0.103</w:t>
                  </w:r>
                  <w:r w:rsidRPr="005220F3">
                    <w:rPr>
                      <w:kern w:val="36"/>
                      <w:szCs w:val="21"/>
                    </w:rPr>
                    <w:t>t/a</w:t>
                  </w:r>
                </w:p>
              </w:tc>
              <w:tc>
                <w:tcPr>
                  <w:tcW w:w="1833" w:type="dxa"/>
                  <w:vAlign w:val="center"/>
                </w:tcPr>
                <w:p w14:paraId="4779C3F5" w14:textId="77777777" w:rsidR="002B64E3" w:rsidRPr="005220F3" w:rsidRDefault="00C40525">
                  <w:pPr>
                    <w:jc w:val="center"/>
                    <w:rPr>
                      <w:kern w:val="36"/>
                      <w:szCs w:val="21"/>
                    </w:rPr>
                  </w:pPr>
                  <w:r w:rsidRPr="005220F3">
                    <w:rPr>
                      <w:rFonts w:hint="eastAsia"/>
                      <w:kern w:val="36"/>
                      <w:szCs w:val="21"/>
                    </w:rPr>
                    <w:t>0</w:t>
                  </w:r>
                </w:p>
              </w:tc>
              <w:tc>
                <w:tcPr>
                  <w:tcW w:w="1729" w:type="dxa"/>
                  <w:vAlign w:val="center"/>
                </w:tcPr>
                <w:p w14:paraId="255F5629" w14:textId="77777777" w:rsidR="002B64E3" w:rsidRPr="005220F3" w:rsidRDefault="00C40525">
                  <w:pPr>
                    <w:jc w:val="center"/>
                    <w:rPr>
                      <w:kern w:val="36"/>
                      <w:szCs w:val="21"/>
                    </w:rPr>
                  </w:pPr>
                  <w:r w:rsidRPr="005220F3">
                    <w:rPr>
                      <w:rFonts w:hint="eastAsia"/>
                      <w:kern w:val="36"/>
                      <w:szCs w:val="21"/>
                    </w:rPr>
                    <w:t>0.103</w:t>
                  </w:r>
                  <w:r w:rsidRPr="005220F3">
                    <w:rPr>
                      <w:kern w:val="36"/>
                      <w:szCs w:val="21"/>
                    </w:rPr>
                    <w:t>t/a</w:t>
                  </w:r>
                </w:p>
              </w:tc>
            </w:tr>
            <w:tr w:rsidR="005220F3" w:rsidRPr="005220F3" w14:paraId="2D5BF046" w14:textId="77777777">
              <w:trPr>
                <w:cantSplit/>
                <w:trHeight w:val="397"/>
                <w:jc w:val="center"/>
              </w:trPr>
              <w:tc>
                <w:tcPr>
                  <w:tcW w:w="1269" w:type="dxa"/>
                  <w:vMerge/>
                  <w:vAlign w:val="center"/>
                </w:tcPr>
                <w:p w14:paraId="26A5EF46" w14:textId="77777777" w:rsidR="002B64E3" w:rsidRPr="005220F3" w:rsidRDefault="002B64E3">
                  <w:pPr>
                    <w:snapToGrid w:val="0"/>
                    <w:jc w:val="center"/>
                    <w:rPr>
                      <w:szCs w:val="21"/>
                    </w:rPr>
                  </w:pPr>
                </w:p>
              </w:tc>
              <w:tc>
                <w:tcPr>
                  <w:tcW w:w="2590" w:type="dxa"/>
                  <w:gridSpan w:val="2"/>
                  <w:vAlign w:val="center"/>
                </w:tcPr>
                <w:p w14:paraId="46D912F7" w14:textId="77777777" w:rsidR="002B64E3" w:rsidRPr="005220F3" w:rsidRDefault="00C40525">
                  <w:pPr>
                    <w:jc w:val="center"/>
                    <w:rPr>
                      <w:kern w:val="13"/>
                      <w:szCs w:val="21"/>
                    </w:rPr>
                  </w:pPr>
                  <w:r w:rsidRPr="005220F3">
                    <w:rPr>
                      <w:rFonts w:hint="eastAsia"/>
                      <w:kern w:val="13"/>
                      <w:szCs w:val="21"/>
                    </w:rPr>
                    <w:t>盛装绝缘环保胶、水性漆的空包装桶</w:t>
                  </w:r>
                </w:p>
              </w:tc>
              <w:tc>
                <w:tcPr>
                  <w:tcW w:w="1698" w:type="dxa"/>
                  <w:vAlign w:val="center"/>
                </w:tcPr>
                <w:p w14:paraId="10B972F6" w14:textId="77777777" w:rsidR="002B64E3" w:rsidRPr="005220F3" w:rsidRDefault="00C40525">
                  <w:pPr>
                    <w:jc w:val="center"/>
                    <w:rPr>
                      <w:kern w:val="36"/>
                      <w:szCs w:val="21"/>
                    </w:rPr>
                  </w:pPr>
                  <w:r w:rsidRPr="005220F3">
                    <w:rPr>
                      <w:rFonts w:hint="eastAsia"/>
                      <w:kern w:val="36"/>
                      <w:szCs w:val="21"/>
                    </w:rPr>
                    <w:t>60</w:t>
                  </w:r>
                  <w:r w:rsidRPr="005220F3">
                    <w:rPr>
                      <w:rFonts w:hint="eastAsia"/>
                      <w:kern w:val="36"/>
                      <w:szCs w:val="21"/>
                    </w:rPr>
                    <w:t>个</w:t>
                  </w:r>
                  <w:r w:rsidRPr="005220F3">
                    <w:rPr>
                      <w:rFonts w:hint="eastAsia"/>
                      <w:kern w:val="36"/>
                      <w:szCs w:val="21"/>
                    </w:rPr>
                    <w:t>/</w:t>
                  </w:r>
                  <w:r w:rsidRPr="005220F3">
                    <w:rPr>
                      <w:rFonts w:hint="eastAsia"/>
                      <w:kern w:val="36"/>
                      <w:szCs w:val="21"/>
                    </w:rPr>
                    <w:t>年</w:t>
                  </w:r>
                </w:p>
              </w:tc>
              <w:tc>
                <w:tcPr>
                  <w:tcW w:w="1833" w:type="dxa"/>
                  <w:vAlign w:val="center"/>
                </w:tcPr>
                <w:p w14:paraId="357C0A0E" w14:textId="77777777" w:rsidR="002B64E3" w:rsidRPr="005220F3" w:rsidRDefault="00C40525">
                  <w:pPr>
                    <w:jc w:val="center"/>
                    <w:rPr>
                      <w:kern w:val="36"/>
                      <w:szCs w:val="21"/>
                    </w:rPr>
                  </w:pPr>
                  <w:r w:rsidRPr="005220F3">
                    <w:rPr>
                      <w:rFonts w:hint="eastAsia"/>
                      <w:kern w:val="36"/>
                      <w:szCs w:val="21"/>
                    </w:rPr>
                    <w:t>0</w:t>
                  </w:r>
                </w:p>
              </w:tc>
              <w:tc>
                <w:tcPr>
                  <w:tcW w:w="1729" w:type="dxa"/>
                  <w:vAlign w:val="center"/>
                </w:tcPr>
                <w:p w14:paraId="729A87E2" w14:textId="77777777" w:rsidR="002B64E3" w:rsidRPr="005220F3" w:rsidRDefault="00C40525">
                  <w:pPr>
                    <w:jc w:val="center"/>
                    <w:rPr>
                      <w:kern w:val="36"/>
                      <w:szCs w:val="21"/>
                    </w:rPr>
                  </w:pPr>
                  <w:r w:rsidRPr="005220F3">
                    <w:rPr>
                      <w:rFonts w:hint="eastAsia"/>
                      <w:kern w:val="36"/>
                      <w:szCs w:val="21"/>
                    </w:rPr>
                    <w:t>60</w:t>
                  </w:r>
                  <w:r w:rsidRPr="005220F3">
                    <w:rPr>
                      <w:rFonts w:hint="eastAsia"/>
                      <w:kern w:val="36"/>
                      <w:szCs w:val="21"/>
                    </w:rPr>
                    <w:t>个</w:t>
                  </w:r>
                  <w:r w:rsidRPr="005220F3">
                    <w:rPr>
                      <w:rFonts w:hint="eastAsia"/>
                      <w:kern w:val="36"/>
                      <w:szCs w:val="21"/>
                    </w:rPr>
                    <w:t>/</w:t>
                  </w:r>
                  <w:r w:rsidRPr="005220F3">
                    <w:rPr>
                      <w:rFonts w:hint="eastAsia"/>
                      <w:kern w:val="36"/>
                      <w:szCs w:val="21"/>
                    </w:rPr>
                    <w:t>年</w:t>
                  </w:r>
                </w:p>
              </w:tc>
            </w:tr>
            <w:tr w:rsidR="005220F3" w:rsidRPr="005220F3" w14:paraId="49B2691E" w14:textId="77777777">
              <w:trPr>
                <w:cantSplit/>
                <w:trHeight w:val="397"/>
                <w:jc w:val="center"/>
              </w:trPr>
              <w:tc>
                <w:tcPr>
                  <w:tcW w:w="1269" w:type="dxa"/>
                  <w:vMerge/>
                  <w:vAlign w:val="center"/>
                </w:tcPr>
                <w:p w14:paraId="3B1D7AFB" w14:textId="77777777" w:rsidR="002B64E3" w:rsidRPr="005220F3" w:rsidRDefault="002B64E3">
                  <w:pPr>
                    <w:snapToGrid w:val="0"/>
                    <w:jc w:val="center"/>
                    <w:rPr>
                      <w:szCs w:val="21"/>
                    </w:rPr>
                  </w:pPr>
                </w:p>
              </w:tc>
              <w:tc>
                <w:tcPr>
                  <w:tcW w:w="2590" w:type="dxa"/>
                  <w:gridSpan w:val="2"/>
                  <w:vAlign w:val="center"/>
                </w:tcPr>
                <w:p w14:paraId="7503C8F2" w14:textId="77777777" w:rsidR="002B64E3" w:rsidRPr="005220F3" w:rsidRDefault="00C40525">
                  <w:pPr>
                    <w:jc w:val="center"/>
                    <w:rPr>
                      <w:kern w:val="13"/>
                      <w:szCs w:val="21"/>
                    </w:rPr>
                  </w:pPr>
                  <w:r w:rsidRPr="005220F3">
                    <w:rPr>
                      <w:rFonts w:hint="eastAsia"/>
                      <w:kern w:val="13"/>
                      <w:szCs w:val="21"/>
                    </w:rPr>
                    <w:t>废机油</w:t>
                  </w:r>
                </w:p>
              </w:tc>
              <w:tc>
                <w:tcPr>
                  <w:tcW w:w="1698" w:type="dxa"/>
                  <w:vAlign w:val="center"/>
                </w:tcPr>
                <w:p w14:paraId="2D40DCFB" w14:textId="77777777" w:rsidR="002B64E3" w:rsidRPr="005220F3" w:rsidRDefault="00C40525">
                  <w:pPr>
                    <w:jc w:val="center"/>
                    <w:rPr>
                      <w:kern w:val="36"/>
                      <w:szCs w:val="21"/>
                    </w:rPr>
                  </w:pPr>
                  <w:r w:rsidRPr="005220F3">
                    <w:rPr>
                      <w:rFonts w:hint="eastAsia"/>
                      <w:kern w:val="36"/>
                      <w:szCs w:val="21"/>
                    </w:rPr>
                    <w:t>0.09</w:t>
                  </w:r>
                  <w:r w:rsidRPr="005220F3">
                    <w:rPr>
                      <w:kern w:val="36"/>
                      <w:szCs w:val="21"/>
                    </w:rPr>
                    <w:t>t/a</w:t>
                  </w:r>
                </w:p>
              </w:tc>
              <w:tc>
                <w:tcPr>
                  <w:tcW w:w="1833" w:type="dxa"/>
                  <w:vAlign w:val="center"/>
                </w:tcPr>
                <w:p w14:paraId="2C6A66C5" w14:textId="77777777" w:rsidR="002B64E3" w:rsidRPr="005220F3" w:rsidRDefault="00C40525">
                  <w:pPr>
                    <w:jc w:val="center"/>
                    <w:rPr>
                      <w:kern w:val="36"/>
                      <w:szCs w:val="21"/>
                    </w:rPr>
                  </w:pPr>
                  <w:r w:rsidRPr="005220F3">
                    <w:rPr>
                      <w:rFonts w:hint="eastAsia"/>
                      <w:kern w:val="36"/>
                      <w:szCs w:val="21"/>
                    </w:rPr>
                    <w:t>0</w:t>
                  </w:r>
                  <w:r w:rsidRPr="005220F3">
                    <w:rPr>
                      <w:kern w:val="36"/>
                      <w:szCs w:val="21"/>
                    </w:rPr>
                    <w:t>.01t/a</w:t>
                  </w:r>
                </w:p>
              </w:tc>
              <w:tc>
                <w:tcPr>
                  <w:tcW w:w="1729" w:type="dxa"/>
                  <w:vAlign w:val="center"/>
                </w:tcPr>
                <w:p w14:paraId="08F56864" w14:textId="77777777" w:rsidR="002B64E3" w:rsidRPr="005220F3" w:rsidRDefault="00C40525">
                  <w:pPr>
                    <w:jc w:val="center"/>
                    <w:rPr>
                      <w:kern w:val="36"/>
                      <w:szCs w:val="21"/>
                    </w:rPr>
                  </w:pPr>
                  <w:r w:rsidRPr="005220F3">
                    <w:rPr>
                      <w:rFonts w:hint="eastAsia"/>
                      <w:kern w:val="36"/>
                      <w:szCs w:val="21"/>
                    </w:rPr>
                    <w:t>0.10</w:t>
                  </w:r>
                  <w:r w:rsidRPr="005220F3">
                    <w:rPr>
                      <w:kern w:val="36"/>
                      <w:szCs w:val="21"/>
                    </w:rPr>
                    <w:t>t/a</w:t>
                  </w:r>
                </w:p>
              </w:tc>
            </w:tr>
            <w:tr w:rsidR="005220F3" w:rsidRPr="005220F3" w14:paraId="09BAFD18" w14:textId="77777777">
              <w:trPr>
                <w:cantSplit/>
                <w:trHeight w:val="397"/>
                <w:jc w:val="center"/>
              </w:trPr>
              <w:tc>
                <w:tcPr>
                  <w:tcW w:w="1269" w:type="dxa"/>
                  <w:vMerge/>
                  <w:vAlign w:val="center"/>
                </w:tcPr>
                <w:p w14:paraId="5C7784DB" w14:textId="77777777" w:rsidR="002B64E3" w:rsidRPr="005220F3" w:rsidRDefault="002B64E3">
                  <w:pPr>
                    <w:snapToGrid w:val="0"/>
                    <w:jc w:val="center"/>
                    <w:rPr>
                      <w:szCs w:val="21"/>
                    </w:rPr>
                  </w:pPr>
                </w:p>
              </w:tc>
              <w:tc>
                <w:tcPr>
                  <w:tcW w:w="2590" w:type="dxa"/>
                  <w:gridSpan w:val="2"/>
                  <w:vAlign w:val="center"/>
                </w:tcPr>
                <w:p w14:paraId="7030A10B" w14:textId="77777777" w:rsidR="002B64E3" w:rsidRPr="005220F3" w:rsidRDefault="00C40525">
                  <w:pPr>
                    <w:jc w:val="center"/>
                    <w:rPr>
                      <w:rFonts w:eastAsiaTheme="majorEastAsia"/>
                      <w:bCs/>
                      <w:szCs w:val="21"/>
                    </w:rPr>
                  </w:pPr>
                  <w:r w:rsidRPr="005220F3">
                    <w:rPr>
                      <w:rFonts w:hint="eastAsia"/>
                      <w:kern w:val="36"/>
                      <w:szCs w:val="21"/>
                    </w:rPr>
                    <w:t>机械</w:t>
                  </w:r>
                  <w:r w:rsidRPr="005220F3">
                    <w:rPr>
                      <w:kern w:val="36"/>
                      <w:szCs w:val="21"/>
                    </w:rPr>
                    <w:t>加工过程中下脚料</w:t>
                  </w:r>
                </w:p>
              </w:tc>
              <w:tc>
                <w:tcPr>
                  <w:tcW w:w="1698" w:type="dxa"/>
                  <w:vAlign w:val="center"/>
                </w:tcPr>
                <w:p w14:paraId="149F1AE2" w14:textId="77777777" w:rsidR="002B64E3" w:rsidRPr="005220F3" w:rsidRDefault="00C40525">
                  <w:pPr>
                    <w:jc w:val="center"/>
                    <w:rPr>
                      <w:kern w:val="36"/>
                      <w:szCs w:val="21"/>
                    </w:rPr>
                  </w:pPr>
                  <w:r w:rsidRPr="005220F3">
                    <w:rPr>
                      <w:kern w:val="36"/>
                      <w:szCs w:val="21"/>
                    </w:rPr>
                    <w:t>15.3t/a</w:t>
                  </w:r>
                </w:p>
              </w:tc>
              <w:tc>
                <w:tcPr>
                  <w:tcW w:w="1833" w:type="dxa"/>
                  <w:vAlign w:val="center"/>
                </w:tcPr>
                <w:p w14:paraId="36D71B8E" w14:textId="77777777" w:rsidR="002B64E3" w:rsidRPr="005220F3" w:rsidRDefault="00C40525">
                  <w:pPr>
                    <w:jc w:val="center"/>
                    <w:rPr>
                      <w:kern w:val="36"/>
                      <w:szCs w:val="21"/>
                    </w:rPr>
                  </w:pPr>
                  <w:r w:rsidRPr="005220F3">
                    <w:rPr>
                      <w:rFonts w:hint="eastAsia"/>
                      <w:kern w:val="36"/>
                      <w:szCs w:val="21"/>
                    </w:rPr>
                    <w:t>0</w:t>
                  </w:r>
                </w:p>
              </w:tc>
              <w:tc>
                <w:tcPr>
                  <w:tcW w:w="1729" w:type="dxa"/>
                  <w:vAlign w:val="center"/>
                </w:tcPr>
                <w:p w14:paraId="7548ED0D" w14:textId="77777777" w:rsidR="002B64E3" w:rsidRPr="005220F3" w:rsidRDefault="00C40525">
                  <w:pPr>
                    <w:jc w:val="center"/>
                    <w:rPr>
                      <w:kern w:val="36"/>
                      <w:szCs w:val="21"/>
                    </w:rPr>
                  </w:pPr>
                  <w:r w:rsidRPr="005220F3">
                    <w:rPr>
                      <w:kern w:val="36"/>
                      <w:szCs w:val="21"/>
                    </w:rPr>
                    <w:t>15.3t/a</w:t>
                  </w:r>
                </w:p>
              </w:tc>
            </w:tr>
            <w:tr w:rsidR="005220F3" w:rsidRPr="005220F3" w14:paraId="3D482675" w14:textId="77777777">
              <w:trPr>
                <w:cantSplit/>
                <w:trHeight w:val="397"/>
                <w:jc w:val="center"/>
              </w:trPr>
              <w:tc>
                <w:tcPr>
                  <w:tcW w:w="1269" w:type="dxa"/>
                  <w:vMerge/>
                  <w:vAlign w:val="center"/>
                </w:tcPr>
                <w:p w14:paraId="658C2E73" w14:textId="77777777" w:rsidR="002B64E3" w:rsidRPr="005220F3" w:rsidRDefault="002B64E3">
                  <w:pPr>
                    <w:snapToGrid w:val="0"/>
                    <w:jc w:val="center"/>
                    <w:rPr>
                      <w:szCs w:val="21"/>
                    </w:rPr>
                  </w:pPr>
                </w:p>
              </w:tc>
              <w:tc>
                <w:tcPr>
                  <w:tcW w:w="2590" w:type="dxa"/>
                  <w:gridSpan w:val="2"/>
                  <w:vAlign w:val="center"/>
                </w:tcPr>
                <w:p w14:paraId="4DDEDC7A" w14:textId="77777777" w:rsidR="002B64E3" w:rsidRPr="005220F3" w:rsidRDefault="00C40525">
                  <w:pPr>
                    <w:jc w:val="center"/>
                    <w:rPr>
                      <w:kern w:val="36"/>
                      <w:szCs w:val="21"/>
                    </w:rPr>
                  </w:pPr>
                  <w:r w:rsidRPr="005220F3">
                    <w:rPr>
                      <w:rFonts w:hint="eastAsia"/>
                      <w:kern w:val="36"/>
                      <w:szCs w:val="21"/>
                    </w:rPr>
                    <w:t>铝渣</w:t>
                  </w:r>
                </w:p>
              </w:tc>
              <w:tc>
                <w:tcPr>
                  <w:tcW w:w="1698" w:type="dxa"/>
                  <w:vAlign w:val="center"/>
                </w:tcPr>
                <w:p w14:paraId="79BD00F8" w14:textId="77777777" w:rsidR="002B64E3" w:rsidRPr="005220F3" w:rsidRDefault="00C40525">
                  <w:pPr>
                    <w:jc w:val="center"/>
                    <w:rPr>
                      <w:kern w:val="36"/>
                      <w:szCs w:val="21"/>
                    </w:rPr>
                  </w:pPr>
                  <w:r w:rsidRPr="005220F3">
                    <w:rPr>
                      <w:rFonts w:hint="eastAsia"/>
                      <w:kern w:val="36"/>
                      <w:szCs w:val="21"/>
                    </w:rPr>
                    <w:t>0</w:t>
                  </w:r>
                </w:p>
              </w:tc>
              <w:tc>
                <w:tcPr>
                  <w:tcW w:w="1833" w:type="dxa"/>
                  <w:vAlign w:val="center"/>
                </w:tcPr>
                <w:p w14:paraId="62DB2353" w14:textId="77777777" w:rsidR="002B64E3" w:rsidRPr="005220F3" w:rsidRDefault="00C40525">
                  <w:pPr>
                    <w:jc w:val="center"/>
                    <w:rPr>
                      <w:kern w:val="36"/>
                      <w:szCs w:val="21"/>
                    </w:rPr>
                  </w:pPr>
                  <w:r w:rsidRPr="005220F3">
                    <w:rPr>
                      <w:rFonts w:hint="eastAsia"/>
                      <w:kern w:val="36"/>
                      <w:szCs w:val="21"/>
                    </w:rPr>
                    <w:t>1</w:t>
                  </w:r>
                  <w:r w:rsidRPr="005220F3">
                    <w:rPr>
                      <w:kern w:val="36"/>
                      <w:szCs w:val="21"/>
                    </w:rPr>
                    <w:t>t/a</w:t>
                  </w:r>
                </w:p>
              </w:tc>
              <w:tc>
                <w:tcPr>
                  <w:tcW w:w="1729" w:type="dxa"/>
                  <w:vAlign w:val="center"/>
                </w:tcPr>
                <w:p w14:paraId="0BE72376" w14:textId="77777777" w:rsidR="002B64E3" w:rsidRPr="005220F3" w:rsidRDefault="00C40525">
                  <w:pPr>
                    <w:jc w:val="center"/>
                    <w:rPr>
                      <w:kern w:val="36"/>
                      <w:szCs w:val="21"/>
                    </w:rPr>
                  </w:pPr>
                  <w:r w:rsidRPr="005220F3">
                    <w:rPr>
                      <w:kern w:val="36"/>
                      <w:szCs w:val="21"/>
                    </w:rPr>
                    <w:t>1t/a</w:t>
                  </w:r>
                </w:p>
              </w:tc>
            </w:tr>
            <w:tr w:rsidR="005220F3" w:rsidRPr="005220F3" w14:paraId="2A5C5CDF" w14:textId="77777777">
              <w:trPr>
                <w:cantSplit/>
                <w:trHeight w:val="397"/>
                <w:jc w:val="center"/>
              </w:trPr>
              <w:tc>
                <w:tcPr>
                  <w:tcW w:w="1269" w:type="dxa"/>
                  <w:vMerge/>
                  <w:vAlign w:val="center"/>
                </w:tcPr>
                <w:p w14:paraId="13F82003" w14:textId="77777777" w:rsidR="002B64E3" w:rsidRPr="005220F3" w:rsidRDefault="002B64E3">
                  <w:pPr>
                    <w:snapToGrid w:val="0"/>
                    <w:jc w:val="center"/>
                    <w:rPr>
                      <w:szCs w:val="21"/>
                    </w:rPr>
                  </w:pPr>
                </w:p>
              </w:tc>
              <w:tc>
                <w:tcPr>
                  <w:tcW w:w="2590" w:type="dxa"/>
                  <w:gridSpan w:val="2"/>
                  <w:vAlign w:val="center"/>
                </w:tcPr>
                <w:p w14:paraId="30F0CDD6" w14:textId="77777777" w:rsidR="002B64E3" w:rsidRPr="005220F3" w:rsidRDefault="00C40525">
                  <w:pPr>
                    <w:jc w:val="center"/>
                    <w:rPr>
                      <w:kern w:val="13"/>
                      <w:szCs w:val="21"/>
                    </w:rPr>
                  </w:pPr>
                  <w:r w:rsidRPr="005220F3">
                    <w:rPr>
                      <w:rFonts w:eastAsiaTheme="majorEastAsia" w:hint="eastAsia"/>
                      <w:szCs w:val="21"/>
                    </w:rPr>
                    <w:t>职工生活垃圾</w:t>
                  </w:r>
                </w:p>
              </w:tc>
              <w:tc>
                <w:tcPr>
                  <w:tcW w:w="1698" w:type="dxa"/>
                  <w:vAlign w:val="center"/>
                </w:tcPr>
                <w:p w14:paraId="21154DCE" w14:textId="77777777" w:rsidR="002B64E3" w:rsidRPr="005220F3" w:rsidRDefault="00C40525">
                  <w:pPr>
                    <w:jc w:val="center"/>
                    <w:rPr>
                      <w:kern w:val="36"/>
                      <w:szCs w:val="21"/>
                    </w:rPr>
                  </w:pPr>
                  <w:r w:rsidRPr="005220F3">
                    <w:rPr>
                      <w:kern w:val="36"/>
                      <w:szCs w:val="21"/>
                    </w:rPr>
                    <w:t>18.71t/a</w:t>
                  </w:r>
                </w:p>
              </w:tc>
              <w:tc>
                <w:tcPr>
                  <w:tcW w:w="1833" w:type="dxa"/>
                  <w:vAlign w:val="center"/>
                </w:tcPr>
                <w:p w14:paraId="4956A11E" w14:textId="77777777" w:rsidR="002B64E3" w:rsidRPr="005220F3" w:rsidRDefault="00C40525">
                  <w:pPr>
                    <w:jc w:val="center"/>
                    <w:rPr>
                      <w:kern w:val="36"/>
                      <w:szCs w:val="21"/>
                    </w:rPr>
                  </w:pPr>
                  <w:r w:rsidRPr="005220F3">
                    <w:rPr>
                      <w:kern w:val="36"/>
                      <w:szCs w:val="21"/>
                    </w:rPr>
                    <w:t>0.87t/a</w:t>
                  </w:r>
                </w:p>
              </w:tc>
              <w:tc>
                <w:tcPr>
                  <w:tcW w:w="1729" w:type="dxa"/>
                  <w:vAlign w:val="center"/>
                </w:tcPr>
                <w:p w14:paraId="1B6FC81A" w14:textId="77777777" w:rsidR="002B64E3" w:rsidRPr="005220F3" w:rsidRDefault="00C40525">
                  <w:pPr>
                    <w:jc w:val="center"/>
                    <w:rPr>
                      <w:kern w:val="36"/>
                      <w:szCs w:val="21"/>
                    </w:rPr>
                  </w:pPr>
                  <w:r w:rsidRPr="005220F3">
                    <w:rPr>
                      <w:kern w:val="36"/>
                      <w:szCs w:val="21"/>
                    </w:rPr>
                    <w:t>19.58t/a</w:t>
                  </w:r>
                </w:p>
              </w:tc>
            </w:tr>
          </w:tbl>
          <w:p w14:paraId="34639F2B" w14:textId="77777777" w:rsidR="002B64E3" w:rsidRPr="005220F3" w:rsidRDefault="00C40525">
            <w:pPr>
              <w:snapToGrid w:val="0"/>
              <w:spacing w:line="360" w:lineRule="auto"/>
              <w:rPr>
                <w:rFonts w:eastAsiaTheme="majorEastAsia"/>
              </w:rPr>
            </w:pPr>
            <w:r w:rsidRPr="005220F3">
              <w:rPr>
                <w:rFonts w:eastAsiaTheme="majorEastAsia" w:hint="eastAsia"/>
              </w:rPr>
              <w:t xml:space="preserve"> </w:t>
            </w:r>
          </w:p>
          <w:p w14:paraId="6CDE0B63" w14:textId="77777777" w:rsidR="002B64E3" w:rsidRPr="005220F3" w:rsidRDefault="002B64E3">
            <w:pPr>
              <w:snapToGrid w:val="0"/>
              <w:spacing w:line="360" w:lineRule="auto"/>
              <w:rPr>
                <w:rFonts w:eastAsiaTheme="majorEastAsia"/>
              </w:rPr>
            </w:pPr>
          </w:p>
          <w:p w14:paraId="1D67BBD8" w14:textId="77777777" w:rsidR="002B64E3" w:rsidRPr="005220F3" w:rsidRDefault="002B64E3">
            <w:pPr>
              <w:snapToGrid w:val="0"/>
              <w:spacing w:line="360" w:lineRule="auto"/>
              <w:rPr>
                <w:rFonts w:eastAsiaTheme="majorEastAsia"/>
              </w:rPr>
            </w:pPr>
          </w:p>
          <w:p w14:paraId="2F9E1015" w14:textId="77777777" w:rsidR="002B64E3" w:rsidRPr="005220F3" w:rsidRDefault="002B64E3">
            <w:pPr>
              <w:snapToGrid w:val="0"/>
              <w:spacing w:line="360" w:lineRule="auto"/>
              <w:rPr>
                <w:rFonts w:eastAsiaTheme="majorEastAsia"/>
              </w:rPr>
            </w:pPr>
          </w:p>
          <w:p w14:paraId="5DDBBB76" w14:textId="77777777" w:rsidR="002B64E3" w:rsidRPr="005220F3" w:rsidRDefault="002B64E3">
            <w:pPr>
              <w:snapToGrid w:val="0"/>
              <w:spacing w:line="360" w:lineRule="auto"/>
              <w:rPr>
                <w:rFonts w:eastAsiaTheme="majorEastAsia"/>
              </w:rPr>
            </w:pPr>
          </w:p>
          <w:p w14:paraId="51B382CB" w14:textId="77777777" w:rsidR="002B64E3" w:rsidRPr="005220F3" w:rsidRDefault="002B64E3">
            <w:pPr>
              <w:snapToGrid w:val="0"/>
              <w:spacing w:line="360" w:lineRule="auto"/>
              <w:rPr>
                <w:rFonts w:eastAsiaTheme="majorEastAsia"/>
              </w:rPr>
            </w:pPr>
          </w:p>
          <w:p w14:paraId="6EAD9948" w14:textId="77777777" w:rsidR="002B64E3" w:rsidRPr="005220F3" w:rsidRDefault="002B64E3">
            <w:pPr>
              <w:snapToGrid w:val="0"/>
              <w:spacing w:line="360" w:lineRule="auto"/>
              <w:rPr>
                <w:rFonts w:eastAsiaTheme="majorEastAsia"/>
              </w:rPr>
            </w:pPr>
          </w:p>
          <w:p w14:paraId="14DE62CF" w14:textId="77777777" w:rsidR="002B64E3" w:rsidRPr="005220F3" w:rsidRDefault="002B64E3">
            <w:pPr>
              <w:snapToGrid w:val="0"/>
              <w:spacing w:line="360" w:lineRule="auto"/>
              <w:rPr>
                <w:rFonts w:eastAsiaTheme="majorEastAsia"/>
              </w:rPr>
            </w:pPr>
          </w:p>
          <w:p w14:paraId="32815839" w14:textId="77777777" w:rsidR="002B64E3" w:rsidRPr="005220F3" w:rsidRDefault="002B64E3">
            <w:pPr>
              <w:snapToGrid w:val="0"/>
              <w:spacing w:line="360" w:lineRule="auto"/>
              <w:rPr>
                <w:rFonts w:eastAsiaTheme="majorEastAsia"/>
              </w:rPr>
            </w:pPr>
          </w:p>
          <w:p w14:paraId="27223EF4" w14:textId="77777777" w:rsidR="002B64E3" w:rsidRPr="005220F3" w:rsidRDefault="002B64E3">
            <w:pPr>
              <w:snapToGrid w:val="0"/>
              <w:spacing w:line="360" w:lineRule="auto"/>
              <w:rPr>
                <w:rFonts w:eastAsiaTheme="majorEastAsia"/>
              </w:rPr>
            </w:pPr>
          </w:p>
          <w:p w14:paraId="67D5CB9D" w14:textId="77777777" w:rsidR="002B64E3" w:rsidRPr="005220F3" w:rsidRDefault="002B64E3">
            <w:pPr>
              <w:snapToGrid w:val="0"/>
              <w:spacing w:line="360" w:lineRule="auto"/>
              <w:rPr>
                <w:rFonts w:eastAsiaTheme="majorEastAsia"/>
              </w:rPr>
            </w:pPr>
          </w:p>
          <w:p w14:paraId="0FF12FFD" w14:textId="77777777" w:rsidR="002B64E3" w:rsidRPr="005220F3" w:rsidRDefault="002B64E3">
            <w:pPr>
              <w:snapToGrid w:val="0"/>
              <w:spacing w:line="360" w:lineRule="auto"/>
              <w:rPr>
                <w:rFonts w:eastAsiaTheme="majorEastAsia"/>
              </w:rPr>
            </w:pPr>
          </w:p>
          <w:p w14:paraId="32CAAA3E" w14:textId="77777777" w:rsidR="002B64E3" w:rsidRPr="005220F3" w:rsidRDefault="002B64E3">
            <w:pPr>
              <w:snapToGrid w:val="0"/>
              <w:spacing w:line="360" w:lineRule="auto"/>
              <w:rPr>
                <w:rFonts w:eastAsiaTheme="majorEastAsia"/>
              </w:rPr>
            </w:pPr>
          </w:p>
          <w:p w14:paraId="23F1E23E" w14:textId="77777777" w:rsidR="002B64E3" w:rsidRPr="005220F3" w:rsidRDefault="002B64E3">
            <w:pPr>
              <w:snapToGrid w:val="0"/>
              <w:spacing w:line="360" w:lineRule="auto"/>
              <w:rPr>
                <w:rFonts w:eastAsiaTheme="majorEastAsia"/>
              </w:rPr>
            </w:pPr>
          </w:p>
          <w:p w14:paraId="11813693" w14:textId="77777777" w:rsidR="002B64E3" w:rsidRPr="005220F3" w:rsidRDefault="002B64E3">
            <w:pPr>
              <w:snapToGrid w:val="0"/>
              <w:spacing w:line="360" w:lineRule="auto"/>
              <w:rPr>
                <w:rFonts w:eastAsiaTheme="majorEastAsia"/>
              </w:rPr>
            </w:pPr>
          </w:p>
          <w:p w14:paraId="251754E9" w14:textId="77777777" w:rsidR="002B64E3" w:rsidRPr="005220F3" w:rsidRDefault="002B64E3">
            <w:pPr>
              <w:snapToGrid w:val="0"/>
              <w:spacing w:line="360" w:lineRule="auto"/>
              <w:rPr>
                <w:rFonts w:eastAsiaTheme="majorEastAsia"/>
              </w:rPr>
            </w:pPr>
          </w:p>
          <w:p w14:paraId="0B212845" w14:textId="77777777" w:rsidR="002B64E3" w:rsidRPr="005220F3" w:rsidRDefault="002B64E3">
            <w:pPr>
              <w:snapToGrid w:val="0"/>
              <w:spacing w:line="360" w:lineRule="auto"/>
              <w:rPr>
                <w:rFonts w:eastAsiaTheme="majorEastAsia"/>
              </w:rPr>
            </w:pPr>
          </w:p>
          <w:p w14:paraId="12128655" w14:textId="77777777" w:rsidR="002B64E3" w:rsidRPr="005220F3" w:rsidRDefault="002B64E3">
            <w:pPr>
              <w:snapToGrid w:val="0"/>
              <w:spacing w:line="360" w:lineRule="auto"/>
              <w:rPr>
                <w:rFonts w:eastAsiaTheme="majorEastAsia"/>
              </w:rPr>
            </w:pPr>
          </w:p>
          <w:p w14:paraId="6BB8253F" w14:textId="77777777" w:rsidR="002B64E3" w:rsidRPr="005220F3" w:rsidRDefault="002B64E3">
            <w:pPr>
              <w:snapToGrid w:val="0"/>
              <w:spacing w:line="360" w:lineRule="auto"/>
              <w:rPr>
                <w:rFonts w:eastAsiaTheme="majorEastAsia"/>
              </w:rPr>
            </w:pPr>
          </w:p>
          <w:p w14:paraId="1279CED6" w14:textId="77777777" w:rsidR="002B64E3" w:rsidRPr="005220F3" w:rsidRDefault="002B64E3">
            <w:pPr>
              <w:snapToGrid w:val="0"/>
              <w:spacing w:line="360" w:lineRule="auto"/>
              <w:rPr>
                <w:rFonts w:eastAsiaTheme="majorEastAsia"/>
              </w:rPr>
            </w:pPr>
          </w:p>
          <w:p w14:paraId="66009F69" w14:textId="77777777" w:rsidR="002B64E3" w:rsidRPr="005220F3" w:rsidRDefault="002B64E3">
            <w:pPr>
              <w:snapToGrid w:val="0"/>
              <w:spacing w:line="360" w:lineRule="auto"/>
              <w:rPr>
                <w:rFonts w:eastAsiaTheme="majorEastAsia"/>
              </w:rPr>
            </w:pPr>
          </w:p>
          <w:p w14:paraId="40F07DC6" w14:textId="77777777" w:rsidR="002B64E3" w:rsidRPr="005220F3" w:rsidRDefault="002B64E3">
            <w:pPr>
              <w:snapToGrid w:val="0"/>
              <w:spacing w:line="360" w:lineRule="auto"/>
              <w:rPr>
                <w:rFonts w:eastAsiaTheme="majorEastAsia"/>
              </w:rPr>
            </w:pPr>
          </w:p>
          <w:p w14:paraId="6515EDB8" w14:textId="77777777" w:rsidR="002B64E3" w:rsidRPr="005220F3" w:rsidRDefault="002B64E3">
            <w:pPr>
              <w:snapToGrid w:val="0"/>
              <w:spacing w:line="360" w:lineRule="auto"/>
              <w:rPr>
                <w:rFonts w:eastAsiaTheme="majorEastAsia"/>
              </w:rPr>
            </w:pPr>
          </w:p>
        </w:tc>
      </w:tr>
    </w:tbl>
    <w:p w14:paraId="5B75AC14" w14:textId="77777777" w:rsidR="002B64E3" w:rsidRPr="005220F3" w:rsidRDefault="00C40525">
      <w:pPr>
        <w:widowControl/>
        <w:jc w:val="left"/>
        <w:rPr>
          <w:rFonts w:eastAsiaTheme="majorEastAsia"/>
          <w:b/>
          <w:sz w:val="28"/>
          <w:szCs w:val="28"/>
        </w:rPr>
      </w:pPr>
      <w:r w:rsidRPr="005220F3">
        <w:rPr>
          <w:rFonts w:eastAsiaTheme="majorEastAsia"/>
          <w:b/>
          <w:sz w:val="28"/>
          <w:szCs w:val="28"/>
        </w:rPr>
        <w:lastRenderedPageBreak/>
        <w:br w:type="page"/>
      </w:r>
    </w:p>
    <w:p w14:paraId="4C576A9C" w14:textId="77777777" w:rsidR="002B64E3" w:rsidRPr="005220F3" w:rsidRDefault="00C40525">
      <w:pPr>
        <w:snapToGrid w:val="0"/>
        <w:spacing w:line="360" w:lineRule="auto"/>
        <w:outlineLvl w:val="0"/>
        <w:rPr>
          <w:rFonts w:eastAsiaTheme="majorEastAsia"/>
          <w:b/>
          <w:sz w:val="28"/>
          <w:szCs w:val="28"/>
        </w:rPr>
      </w:pPr>
      <w:r w:rsidRPr="005220F3">
        <w:rPr>
          <w:rFonts w:eastAsiaTheme="majorEastAsia"/>
          <w:b/>
          <w:sz w:val="28"/>
          <w:szCs w:val="28"/>
        </w:rPr>
        <w:lastRenderedPageBreak/>
        <w:t>表六、项目主要污染物产生及预计排放情况</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91"/>
        <w:gridCol w:w="1439"/>
        <w:gridCol w:w="1889"/>
        <w:gridCol w:w="2242"/>
        <w:gridCol w:w="2119"/>
        <w:gridCol w:w="20"/>
      </w:tblGrid>
      <w:tr w:rsidR="005220F3" w:rsidRPr="005220F3" w14:paraId="4C4EB262" w14:textId="77777777">
        <w:trPr>
          <w:trHeight w:val="397"/>
          <w:jc w:val="center"/>
        </w:trPr>
        <w:tc>
          <w:tcPr>
            <w:tcW w:w="1391" w:type="dxa"/>
            <w:tcBorders>
              <w:bottom w:val="single" w:sz="4" w:space="0" w:color="auto"/>
              <w:tl2br w:val="single" w:sz="4" w:space="0" w:color="auto"/>
            </w:tcBorders>
          </w:tcPr>
          <w:p w14:paraId="50A1B95D" w14:textId="77777777" w:rsidR="002B64E3" w:rsidRPr="005220F3" w:rsidRDefault="00C40525">
            <w:pPr>
              <w:snapToGrid w:val="0"/>
              <w:ind w:firstLineChars="450" w:firstLine="949"/>
              <w:textAlignment w:val="baseline"/>
              <w:rPr>
                <w:rFonts w:eastAsiaTheme="majorEastAsia"/>
                <w:b/>
                <w:kern w:val="13"/>
                <w:position w:val="6"/>
                <w:szCs w:val="21"/>
              </w:rPr>
            </w:pPr>
            <w:r w:rsidRPr="005220F3">
              <w:rPr>
                <w:rFonts w:eastAsiaTheme="majorEastAsia"/>
                <w:b/>
                <w:kern w:val="13"/>
                <w:position w:val="6"/>
                <w:szCs w:val="21"/>
              </w:rPr>
              <w:t>内容</w:t>
            </w:r>
          </w:p>
          <w:p w14:paraId="675104B1" w14:textId="77777777" w:rsidR="002B64E3" w:rsidRPr="005220F3" w:rsidRDefault="00C40525">
            <w:pPr>
              <w:snapToGrid w:val="0"/>
              <w:textAlignment w:val="baseline"/>
              <w:rPr>
                <w:rFonts w:eastAsiaTheme="majorEastAsia"/>
                <w:b/>
                <w:kern w:val="13"/>
                <w:position w:val="6"/>
                <w:szCs w:val="21"/>
              </w:rPr>
            </w:pPr>
            <w:r w:rsidRPr="005220F3">
              <w:rPr>
                <w:rFonts w:eastAsiaTheme="majorEastAsia"/>
                <w:b/>
                <w:kern w:val="13"/>
                <w:position w:val="6"/>
                <w:szCs w:val="21"/>
              </w:rPr>
              <w:t>类型</w:t>
            </w:r>
          </w:p>
        </w:tc>
        <w:tc>
          <w:tcPr>
            <w:tcW w:w="1439" w:type="dxa"/>
            <w:vAlign w:val="center"/>
          </w:tcPr>
          <w:p w14:paraId="2A2DE753"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kern w:val="13"/>
                <w:position w:val="6"/>
                <w:szCs w:val="21"/>
              </w:rPr>
              <w:t>排放源</w:t>
            </w:r>
          </w:p>
          <w:p w14:paraId="3E1019A5"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kern w:val="13"/>
                <w:position w:val="6"/>
                <w:szCs w:val="21"/>
              </w:rPr>
              <w:t>（编号）</w:t>
            </w:r>
          </w:p>
        </w:tc>
        <w:tc>
          <w:tcPr>
            <w:tcW w:w="1889" w:type="dxa"/>
            <w:vAlign w:val="center"/>
          </w:tcPr>
          <w:p w14:paraId="0AB49527"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kern w:val="13"/>
                <w:position w:val="6"/>
                <w:szCs w:val="21"/>
              </w:rPr>
              <w:t>污染物名称</w:t>
            </w:r>
          </w:p>
        </w:tc>
        <w:tc>
          <w:tcPr>
            <w:tcW w:w="2242" w:type="dxa"/>
            <w:vAlign w:val="center"/>
          </w:tcPr>
          <w:p w14:paraId="4CCAB436"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kern w:val="13"/>
                <w:position w:val="6"/>
                <w:szCs w:val="21"/>
              </w:rPr>
              <w:t>产生浓度及产生量</w:t>
            </w:r>
          </w:p>
        </w:tc>
        <w:tc>
          <w:tcPr>
            <w:tcW w:w="2139" w:type="dxa"/>
            <w:gridSpan w:val="2"/>
            <w:vAlign w:val="center"/>
          </w:tcPr>
          <w:p w14:paraId="17705A8E"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kern w:val="13"/>
                <w:position w:val="6"/>
                <w:szCs w:val="21"/>
              </w:rPr>
              <w:t>排放浓度及排放量</w:t>
            </w:r>
          </w:p>
        </w:tc>
      </w:tr>
      <w:tr w:rsidR="005220F3" w:rsidRPr="005220F3" w14:paraId="16A13636" w14:textId="77777777">
        <w:trPr>
          <w:trHeight w:val="397"/>
          <w:jc w:val="center"/>
        </w:trPr>
        <w:tc>
          <w:tcPr>
            <w:tcW w:w="1391" w:type="dxa"/>
            <w:tcBorders>
              <w:tl2br w:val="nil"/>
            </w:tcBorders>
            <w:vAlign w:val="center"/>
          </w:tcPr>
          <w:p w14:paraId="021E274E"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kern w:val="13"/>
                <w:position w:val="6"/>
                <w:szCs w:val="21"/>
              </w:rPr>
              <w:t>大气污染物</w:t>
            </w:r>
          </w:p>
        </w:tc>
        <w:tc>
          <w:tcPr>
            <w:tcW w:w="1439" w:type="dxa"/>
            <w:vAlign w:val="center"/>
          </w:tcPr>
          <w:p w14:paraId="59D69CAC"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压铸成型工序</w:t>
            </w:r>
          </w:p>
        </w:tc>
        <w:tc>
          <w:tcPr>
            <w:tcW w:w="1889" w:type="dxa"/>
            <w:vAlign w:val="center"/>
          </w:tcPr>
          <w:p w14:paraId="19455B50"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非甲烷总烃</w:t>
            </w:r>
          </w:p>
        </w:tc>
        <w:tc>
          <w:tcPr>
            <w:tcW w:w="2242" w:type="dxa"/>
            <w:vAlign w:val="center"/>
          </w:tcPr>
          <w:p w14:paraId="14CCDAF7"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2</w:t>
            </w:r>
            <w:r w:rsidRPr="005220F3">
              <w:rPr>
                <w:rFonts w:eastAsiaTheme="majorEastAsia"/>
                <w:kern w:val="13"/>
                <w:position w:val="6"/>
                <w:szCs w:val="21"/>
              </w:rPr>
              <w:t>3g/a</w:t>
            </w:r>
          </w:p>
        </w:tc>
        <w:tc>
          <w:tcPr>
            <w:tcW w:w="2139" w:type="dxa"/>
            <w:gridSpan w:val="2"/>
            <w:vAlign w:val="center"/>
          </w:tcPr>
          <w:p w14:paraId="11F8F379"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23</w:t>
            </w:r>
            <w:r w:rsidRPr="005220F3">
              <w:rPr>
                <w:rFonts w:eastAsiaTheme="majorEastAsia"/>
                <w:kern w:val="13"/>
                <w:position w:val="6"/>
                <w:szCs w:val="21"/>
              </w:rPr>
              <w:t>g/a</w:t>
            </w:r>
          </w:p>
        </w:tc>
      </w:tr>
      <w:tr w:rsidR="005220F3" w:rsidRPr="005220F3" w14:paraId="2D3990FC" w14:textId="77777777">
        <w:trPr>
          <w:trHeight w:val="397"/>
          <w:jc w:val="center"/>
        </w:trPr>
        <w:tc>
          <w:tcPr>
            <w:tcW w:w="1391" w:type="dxa"/>
            <w:vMerge w:val="restart"/>
            <w:tcBorders>
              <w:tl2br w:val="nil"/>
            </w:tcBorders>
            <w:vAlign w:val="center"/>
          </w:tcPr>
          <w:p w14:paraId="41A97382"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hint="eastAsia"/>
                <w:b/>
                <w:kern w:val="13"/>
                <w:position w:val="6"/>
                <w:szCs w:val="21"/>
              </w:rPr>
              <w:t>水污染物</w:t>
            </w:r>
          </w:p>
        </w:tc>
        <w:tc>
          <w:tcPr>
            <w:tcW w:w="1439" w:type="dxa"/>
            <w:vMerge w:val="restart"/>
            <w:vAlign w:val="center"/>
          </w:tcPr>
          <w:p w14:paraId="1CC11D6B"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职工生活</w:t>
            </w:r>
          </w:p>
        </w:tc>
        <w:tc>
          <w:tcPr>
            <w:tcW w:w="1889" w:type="dxa"/>
            <w:vAlign w:val="center"/>
          </w:tcPr>
          <w:p w14:paraId="37924785"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COD</w:t>
            </w:r>
          </w:p>
        </w:tc>
        <w:tc>
          <w:tcPr>
            <w:tcW w:w="2242" w:type="dxa"/>
            <w:vAlign w:val="center"/>
          </w:tcPr>
          <w:p w14:paraId="01CE9542"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350</w:t>
            </w:r>
            <w:r w:rsidRPr="005220F3">
              <w:rPr>
                <w:rFonts w:eastAsiaTheme="majorEastAsia"/>
                <w:kern w:val="13"/>
                <w:position w:val="6"/>
                <w:szCs w:val="21"/>
              </w:rPr>
              <w:t>mg/L</w:t>
            </w:r>
            <w:r w:rsidRPr="005220F3">
              <w:rPr>
                <w:rFonts w:eastAsiaTheme="majorEastAsia"/>
                <w:kern w:val="13"/>
                <w:position w:val="6"/>
                <w:szCs w:val="21"/>
              </w:rPr>
              <w:t>；</w:t>
            </w:r>
          </w:p>
          <w:p w14:paraId="6D40B394"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0.032</w:t>
            </w:r>
            <w:r w:rsidRPr="005220F3">
              <w:rPr>
                <w:rFonts w:eastAsiaTheme="majorEastAsia"/>
                <w:kern w:val="13"/>
                <w:position w:val="6"/>
                <w:szCs w:val="21"/>
              </w:rPr>
              <w:t>t/a</w:t>
            </w:r>
          </w:p>
        </w:tc>
        <w:tc>
          <w:tcPr>
            <w:tcW w:w="2139" w:type="dxa"/>
            <w:gridSpan w:val="2"/>
            <w:vAlign w:val="center"/>
          </w:tcPr>
          <w:p w14:paraId="66363438"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297.8</w:t>
            </w:r>
            <w:r w:rsidRPr="005220F3">
              <w:rPr>
                <w:rFonts w:eastAsiaTheme="majorEastAsia"/>
                <w:kern w:val="13"/>
                <w:position w:val="6"/>
                <w:szCs w:val="21"/>
              </w:rPr>
              <w:t>mg/L</w:t>
            </w:r>
            <w:r w:rsidRPr="005220F3">
              <w:rPr>
                <w:rFonts w:eastAsiaTheme="majorEastAsia"/>
                <w:kern w:val="13"/>
                <w:position w:val="6"/>
                <w:szCs w:val="21"/>
              </w:rPr>
              <w:t>；</w:t>
            </w:r>
          </w:p>
          <w:p w14:paraId="487E3810"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0.028</w:t>
            </w:r>
            <w:r w:rsidRPr="005220F3">
              <w:rPr>
                <w:rFonts w:eastAsiaTheme="majorEastAsia"/>
                <w:kern w:val="13"/>
                <w:position w:val="6"/>
                <w:szCs w:val="21"/>
              </w:rPr>
              <w:t>t/a</w:t>
            </w:r>
          </w:p>
        </w:tc>
      </w:tr>
      <w:tr w:rsidR="005220F3" w:rsidRPr="005220F3" w14:paraId="779BFFD0" w14:textId="77777777">
        <w:trPr>
          <w:trHeight w:val="397"/>
          <w:jc w:val="center"/>
        </w:trPr>
        <w:tc>
          <w:tcPr>
            <w:tcW w:w="1391" w:type="dxa"/>
            <w:vMerge/>
            <w:tcBorders>
              <w:tl2br w:val="nil"/>
            </w:tcBorders>
            <w:vAlign w:val="center"/>
          </w:tcPr>
          <w:p w14:paraId="147BDEDA" w14:textId="77777777" w:rsidR="002B64E3" w:rsidRPr="005220F3" w:rsidRDefault="002B64E3">
            <w:pPr>
              <w:snapToGrid w:val="0"/>
              <w:jc w:val="center"/>
              <w:textAlignment w:val="baseline"/>
              <w:rPr>
                <w:rFonts w:eastAsiaTheme="majorEastAsia"/>
                <w:b/>
                <w:kern w:val="13"/>
                <w:position w:val="6"/>
                <w:szCs w:val="21"/>
              </w:rPr>
            </w:pPr>
          </w:p>
        </w:tc>
        <w:tc>
          <w:tcPr>
            <w:tcW w:w="1439" w:type="dxa"/>
            <w:vMerge/>
            <w:vAlign w:val="center"/>
          </w:tcPr>
          <w:p w14:paraId="6F2119B9" w14:textId="77777777" w:rsidR="002B64E3" w:rsidRPr="005220F3" w:rsidRDefault="002B64E3">
            <w:pPr>
              <w:snapToGrid w:val="0"/>
              <w:jc w:val="center"/>
              <w:textAlignment w:val="baseline"/>
              <w:rPr>
                <w:rFonts w:eastAsiaTheme="majorEastAsia"/>
                <w:kern w:val="13"/>
                <w:position w:val="6"/>
                <w:szCs w:val="21"/>
              </w:rPr>
            </w:pPr>
          </w:p>
        </w:tc>
        <w:tc>
          <w:tcPr>
            <w:tcW w:w="1889" w:type="dxa"/>
            <w:vAlign w:val="center"/>
          </w:tcPr>
          <w:p w14:paraId="63E4C7D0"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NH</w:t>
            </w:r>
            <w:r w:rsidRPr="005220F3">
              <w:rPr>
                <w:rFonts w:eastAsiaTheme="majorEastAsia" w:hint="eastAsia"/>
                <w:kern w:val="13"/>
                <w:position w:val="6"/>
                <w:szCs w:val="21"/>
                <w:vertAlign w:val="subscript"/>
              </w:rPr>
              <w:t>3</w:t>
            </w:r>
            <w:r w:rsidRPr="005220F3">
              <w:rPr>
                <w:rFonts w:eastAsiaTheme="majorEastAsia" w:hint="eastAsia"/>
                <w:kern w:val="13"/>
                <w:position w:val="6"/>
                <w:szCs w:val="21"/>
              </w:rPr>
              <w:t>-N</w:t>
            </w:r>
          </w:p>
        </w:tc>
        <w:tc>
          <w:tcPr>
            <w:tcW w:w="2242" w:type="dxa"/>
            <w:vAlign w:val="center"/>
          </w:tcPr>
          <w:p w14:paraId="5AD26F45"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40</w:t>
            </w:r>
            <w:r w:rsidRPr="005220F3">
              <w:rPr>
                <w:rFonts w:eastAsiaTheme="majorEastAsia"/>
                <w:kern w:val="13"/>
                <w:position w:val="6"/>
                <w:szCs w:val="21"/>
              </w:rPr>
              <w:t>mg/L</w:t>
            </w:r>
            <w:r w:rsidRPr="005220F3">
              <w:rPr>
                <w:rFonts w:eastAsiaTheme="majorEastAsia"/>
                <w:kern w:val="13"/>
                <w:position w:val="6"/>
                <w:szCs w:val="21"/>
              </w:rPr>
              <w:t>；</w:t>
            </w:r>
          </w:p>
          <w:p w14:paraId="56039BCE"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0.004</w:t>
            </w:r>
            <w:r w:rsidRPr="005220F3">
              <w:rPr>
                <w:rFonts w:eastAsiaTheme="majorEastAsia"/>
                <w:kern w:val="13"/>
                <w:position w:val="6"/>
                <w:szCs w:val="21"/>
              </w:rPr>
              <w:t>t/a</w:t>
            </w:r>
          </w:p>
        </w:tc>
        <w:tc>
          <w:tcPr>
            <w:tcW w:w="2139" w:type="dxa"/>
            <w:gridSpan w:val="2"/>
            <w:vAlign w:val="center"/>
          </w:tcPr>
          <w:p w14:paraId="637D23B2"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38.8</w:t>
            </w:r>
            <w:r w:rsidRPr="005220F3">
              <w:rPr>
                <w:rFonts w:eastAsiaTheme="majorEastAsia"/>
                <w:kern w:val="13"/>
                <w:position w:val="6"/>
                <w:szCs w:val="21"/>
              </w:rPr>
              <w:t>mg/L</w:t>
            </w:r>
            <w:r w:rsidRPr="005220F3">
              <w:rPr>
                <w:rFonts w:eastAsiaTheme="majorEastAsia" w:hint="eastAsia"/>
                <w:kern w:val="13"/>
                <w:position w:val="6"/>
                <w:szCs w:val="21"/>
              </w:rPr>
              <w:t>；</w:t>
            </w:r>
          </w:p>
          <w:p w14:paraId="52CF5927"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0.004</w:t>
            </w:r>
            <w:r w:rsidRPr="005220F3">
              <w:rPr>
                <w:rFonts w:eastAsiaTheme="majorEastAsia"/>
                <w:kern w:val="13"/>
                <w:position w:val="6"/>
                <w:szCs w:val="21"/>
              </w:rPr>
              <w:t>t/a</w:t>
            </w:r>
          </w:p>
        </w:tc>
      </w:tr>
      <w:tr w:rsidR="005220F3" w:rsidRPr="005220F3" w14:paraId="4144F75A" w14:textId="77777777">
        <w:trPr>
          <w:trHeight w:val="397"/>
          <w:jc w:val="center"/>
        </w:trPr>
        <w:tc>
          <w:tcPr>
            <w:tcW w:w="1391" w:type="dxa"/>
            <w:vMerge w:val="restart"/>
            <w:vAlign w:val="center"/>
          </w:tcPr>
          <w:p w14:paraId="36B1B5D1"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kern w:val="13"/>
                <w:position w:val="6"/>
                <w:szCs w:val="21"/>
              </w:rPr>
              <w:t>固体废物</w:t>
            </w:r>
          </w:p>
        </w:tc>
        <w:tc>
          <w:tcPr>
            <w:tcW w:w="1439" w:type="dxa"/>
            <w:vAlign w:val="center"/>
          </w:tcPr>
          <w:p w14:paraId="5A98D217"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压铸成型工序</w:t>
            </w:r>
          </w:p>
        </w:tc>
        <w:tc>
          <w:tcPr>
            <w:tcW w:w="1889" w:type="dxa"/>
            <w:vAlign w:val="center"/>
          </w:tcPr>
          <w:p w14:paraId="33C09AEB" w14:textId="77777777" w:rsidR="002B64E3" w:rsidRPr="005220F3" w:rsidRDefault="00C40525">
            <w:pPr>
              <w:snapToGrid w:val="0"/>
              <w:jc w:val="center"/>
              <w:textAlignment w:val="baseline"/>
              <w:rPr>
                <w:rFonts w:eastAsiaTheme="majorEastAsia"/>
                <w:szCs w:val="21"/>
              </w:rPr>
            </w:pPr>
            <w:r w:rsidRPr="005220F3">
              <w:rPr>
                <w:rFonts w:eastAsiaTheme="majorEastAsia" w:hint="eastAsia"/>
                <w:bCs/>
                <w:szCs w:val="21"/>
              </w:rPr>
              <w:t>铝渣</w:t>
            </w:r>
          </w:p>
        </w:tc>
        <w:tc>
          <w:tcPr>
            <w:tcW w:w="2242" w:type="dxa"/>
            <w:vAlign w:val="center"/>
          </w:tcPr>
          <w:p w14:paraId="7F03E5AF" w14:textId="77777777" w:rsidR="002B64E3" w:rsidRPr="005220F3" w:rsidRDefault="00C40525">
            <w:pPr>
              <w:snapToGrid w:val="0"/>
              <w:jc w:val="center"/>
              <w:textAlignment w:val="baseline"/>
              <w:rPr>
                <w:rFonts w:eastAsiaTheme="majorEastAsia"/>
                <w:szCs w:val="21"/>
              </w:rPr>
            </w:pPr>
            <w:r w:rsidRPr="005220F3">
              <w:rPr>
                <w:rFonts w:eastAsiaTheme="majorEastAsia"/>
                <w:szCs w:val="21"/>
              </w:rPr>
              <w:t>1</w:t>
            </w:r>
            <w:r w:rsidRPr="005220F3">
              <w:rPr>
                <w:rFonts w:eastAsiaTheme="majorEastAsia" w:hint="eastAsia"/>
                <w:szCs w:val="21"/>
              </w:rPr>
              <w:t>t/a</w:t>
            </w:r>
          </w:p>
        </w:tc>
        <w:tc>
          <w:tcPr>
            <w:tcW w:w="2139" w:type="dxa"/>
            <w:gridSpan w:val="2"/>
            <w:vAlign w:val="center"/>
          </w:tcPr>
          <w:p w14:paraId="538F733E" w14:textId="77777777" w:rsidR="002B64E3" w:rsidRPr="005220F3" w:rsidRDefault="00C40525">
            <w:pPr>
              <w:snapToGrid w:val="0"/>
              <w:jc w:val="center"/>
              <w:textAlignment w:val="baseline"/>
              <w:rPr>
                <w:rFonts w:eastAsiaTheme="majorEastAsia"/>
                <w:szCs w:val="21"/>
              </w:rPr>
            </w:pPr>
            <w:r w:rsidRPr="005220F3">
              <w:rPr>
                <w:rFonts w:eastAsiaTheme="majorEastAsia" w:hint="eastAsia"/>
                <w:szCs w:val="21"/>
              </w:rPr>
              <w:t>0</w:t>
            </w:r>
          </w:p>
        </w:tc>
      </w:tr>
      <w:tr w:rsidR="005220F3" w:rsidRPr="005220F3" w14:paraId="5B12AD0A" w14:textId="77777777">
        <w:trPr>
          <w:trHeight w:val="397"/>
          <w:jc w:val="center"/>
        </w:trPr>
        <w:tc>
          <w:tcPr>
            <w:tcW w:w="1391" w:type="dxa"/>
            <w:vMerge/>
            <w:vAlign w:val="center"/>
          </w:tcPr>
          <w:p w14:paraId="0DD20BC5" w14:textId="77777777" w:rsidR="002B64E3" w:rsidRPr="005220F3" w:rsidRDefault="002B64E3">
            <w:pPr>
              <w:snapToGrid w:val="0"/>
              <w:jc w:val="center"/>
              <w:textAlignment w:val="baseline"/>
              <w:rPr>
                <w:rFonts w:eastAsiaTheme="majorEastAsia"/>
                <w:b/>
                <w:kern w:val="13"/>
                <w:position w:val="6"/>
                <w:szCs w:val="21"/>
              </w:rPr>
            </w:pPr>
          </w:p>
        </w:tc>
        <w:tc>
          <w:tcPr>
            <w:tcW w:w="1439" w:type="dxa"/>
            <w:vAlign w:val="center"/>
          </w:tcPr>
          <w:p w14:paraId="4E1A3066"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szCs w:val="21"/>
              </w:rPr>
              <w:t>设备</w:t>
            </w:r>
            <w:r w:rsidRPr="005220F3">
              <w:rPr>
                <w:rFonts w:eastAsiaTheme="majorEastAsia"/>
                <w:szCs w:val="21"/>
              </w:rPr>
              <w:t>运行维护</w:t>
            </w:r>
          </w:p>
        </w:tc>
        <w:tc>
          <w:tcPr>
            <w:tcW w:w="1889" w:type="dxa"/>
            <w:vAlign w:val="center"/>
          </w:tcPr>
          <w:p w14:paraId="5DBF9CDC" w14:textId="77777777" w:rsidR="002B64E3" w:rsidRPr="005220F3" w:rsidRDefault="00C40525">
            <w:pPr>
              <w:snapToGrid w:val="0"/>
              <w:jc w:val="center"/>
              <w:textAlignment w:val="baseline"/>
              <w:rPr>
                <w:rFonts w:eastAsiaTheme="majorEastAsia"/>
                <w:bCs/>
                <w:szCs w:val="21"/>
              </w:rPr>
            </w:pPr>
            <w:r w:rsidRPr="005220F3">
              <w:rPr>
                <w:rFonts w:eastAsiaTheme="majorEastAsia" w:hint="eastAsia"/>
                <w:bCs/>
                <w:szCs w:val="21"/>
              </w:rPr>
              <w:t>废机油</w:t>
            </w:r>
          </w:p>
        </w:tc>
        <w:tc>
          <w:tcPr>
            <w:tcW w:w="2242" w:type="dxa"/>
            <w:vAlign w:val="center"/>
          </w:tcPr>
          <w:p w14:paraId="1AF17BAA" w14:textId="77777777" w:rsidR="002B64E3" w:rsidRPr="005220F3" w:rsidRDefault="00C40525">
            <w:pPr>
              <w:snapToGrid w:val="0"/>
              <w:jc w:val="center"/>
              <w:textAlignment w:val="baseline"/>
              <w:rPr>
                <w:rFonts w:eastAsiaTheme="majorEastAsia"/>
                <w:szCs w:val="21"/>
              </w:rPr>
            </w:pPr>
            <w:r w:rsidRPr="005220F3">
              <w:rPr>
                <w:rFonts w:eastAsiaTheme="majorEastAsia" w:hint="eastAsia"/>
                <w:szCs w:val="21"/>
              </w:rPr>
              <w:t>0.01</w:t>
            </w:r>
            <w:r w:rsidRPr="005220F3">
              <w:rPr>
                <w:rFonts w:eastAsiaTheme="majorEastAsia"/>
                <w:szCs w:val="21"/>
              </w:rPr>
              <w:t>t/a</w:t>
            </w:r>
          </w:p>
        </w:tc>
        <w:tc>
          <w:tcPr>
            <w:tcW w:w="2139" w:type="dxa"/>
            <w:gridSpan w:val="2"/>
            <w:vAlign w:val="center"/>
          </w:tcPr>
          <w:p w14:paraId="3D21F722" w14:textId="77777777" w:rsidR="002B64E3" w:rsidRPr="005220F3" w:rsidRDefault="00C40525">
            <w:pPr>
              <w:snapToGrid w:val="0"/>
              <w:jc w:val="center"/>
              <w:textAlignment w:val="baseline"/>
              <w:rPr>
                <w:rFonts w:eastAsiaTheme="majorEastAsia"/>
                <w:szCs w:val="21"/>
              </w:rPr>
            </w:pPr>
            <w:r w:rsidRPr="005220F3">
              <w:rPr>
                <w:rFonts w:eastAsiaTheme="majorEastAsia" w:hint="eastAsia"/>
                <w:szCs w:val="21"/>
              </w:rPr>
              <w:t>0</w:t>
            </w:r>
          </w:p>
        </w:tc>
      </w:tr>
      <w:tr w:rsidR="005220F3" w:rsidRPr="005220F3" w14:paraId="3F3BFBD1" w14:textId="77777777">
        <w:trPr>
          <w:trHeight w:val="397"/>
          <w:jc w:val="center"/>
        </w:trPr>
        <w:tc>
          <w:tcPr>
            <w:tcW w:w="1391" w:type="dxa"/>
            <w:vMerge/>
            <w:vAlign w:val="center"/>
          </w:tcPr>
          <w:p w14:paraId="768542BA" w14:textId="77777777" w:rsidR="002B64E3" w:rsidRPr="005220F3" w:rsidRDefault="002B64E3">
            <w:pPr>
              <w:snapToGrid w:val="0"/>
              <w:jc w:val="center"/>
              <w:textAlignment w:val="baseline"/>
              <w:rPr>
                <w:rFonts w:eastAsiaTheme="majorEastAsia"/>
                <w:b/>
                <w:kern w:val="13"/>
                <w:position w:val="6"/>
                <w:szCs w:val="21"/>
              </w:rPr>
            </w:pPr>
          </w:p>
        </w:tc>
        <w:tc>
          <w:tcPr>
            <w:tcW w:w="1439" w:type="dxa"/>
            <w:vAlign w:val="center"/>
          </w:tcPr>
          <w:p w14:paraId="715DE190" w14:textId="77777777" w:rsidR="002B64E3" w:rsidRPr="005220F3" w:rsidRDefault="00C40525">
            <w:pPr>
              <w:snapToGrid w:val="0"/>
              <w:jc w:val="center"/>
              <w:textAlignment w:val="baseline"/>
              <w:rPr>
                <w:rFonts w:eastAsiaTheme="majorEastAsia"/>
                <w:szCs w:val="21"/>
              </w:rPr>
            </w:pPr>
            <w:r w:rsidRPr="005220F3">
              <w:rPr>
                <w:rFonts w:eastAsiaTheme="majorEastAsia" w:hint="eastAsia"/>
                <w:szCs w:val="21"/>
              </w:rPr>
              <w:t>职工生活</w:t>
            </w:r>
          </w:p>
        </w:tc>
        <w:tc>
          <w:tcPr>
            <w:tcW w:w="1889" w:type="dxa"/>
            <w:vAlign w:val="center"/>
          </w:tcPr>
          <w:p w14:paraId="39A3453A" w14:textId="77777777" w:rsidR="002B64E3" w:rsidRPr="005220F3" w:rsidRDefault="00C40525">
            <w:pPr>
              <w:snapToGrid w:val="0"/>
              <w:jc w:val="center"/>
              <w:textAlignment w:val="baseline"/>
              <w:rPr>
                <w:rFonts w:eastAsiaTheme="majorEastAsia"/>
                <w:bCs/>
                <w:szCs w:val="21"/>
              </w:rPr>
            </w:pPr>
            <w:r w:rsidRPr="005220F3">
              <w:rPr>
                <w:rFonts w:eastAsiaTheme="majorEastAsia" w:hint="eastAsia"/>
                <w:bCs/>
                <w:szCs w:val="21"/>
              </w:rPr>
              <w:t>生活垃圾</w:t>
            </w:r>
          </w:p>
        </w:tc>
        <w:tc>
          <w:tcPr>
            <w:tcW w:w="2242" w:type="dxa"/>
            <w:vAlign w:val="center"/>
          </w:tcPr>
          <w:p w14:paraId="47A39BE9" w14:textId="77777777" w:rsidR="002B64E3" w:rsidRPr="005220F3" w:rsidRDefault="00C40525">
            <w:pPr>
              <w:snapToGrid w:val="0"/>
              <w:jc w:val="center"/>
              <w:textAlignment w:val="baseline"/>
              <w:rPr>
                <w:rFonts w:eastAsiaTheme="majorEastAsia"/>
                <w:szCs w:val="21"/>
              </w:rPr>
            </w:pPr>
            <w:r w:rsidRPr="005220F3">
              <w:rPr>
                <w:rFonts w:eastAsiaTheme="majorEastAsia" w:hint="eastAsia"/>
                <w:szCs w:val="21"/>
              </w:rPr>
              <w:t>0.87</w:t>
            </w:r>
            <w:r w:rsidRPr="005220F3">
              <w:rPr>
                <w:rFonts w:eastAsiaTheme="majorEastAsia"/>
                <w:szCs w:val="21"/>
              </w:rPr>
              <w:t>t/a</w:t>
            </w:r>
          </w:p>
        </w:tc>
        <w:tc>
          <w:tcPr>
            <w:tcW w:w="2139" w:type="dxa"/>
            <w:gridSpan w:val="2"/>
            <w:vAlign w:val="center"/>
          </w:tcPr>
          <w:p w14:paraId="6AA10B50" w14:textId="77777777" w:rsidR="002B64E3" w:rsidRPr="005220F3" w:rsidRDefault="00C40525">
            <w:pPr>
              <w:snapToGrid w:val="0"/>
              <w:jc w:val="center"/>
              <w:textAlignment w:val="baseline"/>
              <w:rPr>
                <w:rFonts w:eastAsiaTheme="majorEastAsia"/>
                <w:szCs w:val="21"/>
              </w:rPr>
            </w:pPr>
            <w:r w:rsidRPr="005220F3">
              <w:rPr>
                <w:rFonts w:eastAsiaTheme="majorEastAsia" w:hint="eastAsia"/>
                <w:szCs w:val="21"/>
              </w:rPr>
              <w:t>0</w:t>
            </w:r>
          </w:p>
        </w:tc>
      </w:tr>
      <w:tr w:rsidR="005220F3" w:rsidRPr="005220F3" w14:paraId="75CF79E7" w14:textId="77777777">
        <w:trPr>
          <w:trHeight w:val="397"/>
          <w:jc w:val="center"/>
        </w:trPr>
        <w:tc>
          <w:tcPr>
            <w:tcW w:w="1391" w:type="dxa"/>
            <w:vAlign w:val="center"/>
          </w:tcPr>
          <w:p w14:paraId="7B384F26"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kern w:val="13"/>
                <w:position w:val="6"/>
                <w:szCs w:val="21"/>
              </w:rPr>
              <w:t>噪声</w:t>
            </w:r>
          </w:p>
        </w:tc>
        <w:tc>
          <w:tcPr>
            <w:tcW w:w="1439" w:type="dxa"/>
            <w:vAlign w:val="center"/>
          </w:tcPr>
          <w:p w14:paraId="3A4156EC"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kern w:val="13"/>
                <w:position w:val="6"/>
                <w:szCs w:val="21"/>
              </w:rPr>
              <w:t>设备运行</w:t>
            </w:r>
          </w:p>
        </w:tc>
        <w:tc>
          <w:tcPr>
            <w:tcW w:w="1889" w:type="dxa"/>
            <w:vAlign w:val="center"/>
          </w:tcPr>
          <w:p w14:paraId="77B067C9"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kern w:val="13"/>
                <w:position w:val="6"/>
                <w:szCs w:val="21"/>
              </w:rPr>
              <w:t>噪声</w:t>
            </w:r>
          </w:p>
        </w:tc>
        <w:tc>
          <w:tcPr>
            <w:tcW w:w="2242" w:type="dxa"/>
            <w:vAlign w:val="center"/>
          </w:tcPr>
          <w:p w14:paraId="458A71DF"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kern w:val="13"/>
                <w:position w:val="6"/>
                <w:szCs w:val="21"/>
              </w:rPr>
              <w:t>噪声</w:t>
            </w:r>
            <w:r w:rsidRPr="005220F3">
              <w:rPr>
                <w:rFonts w:eastAsiaTheme="majorEastAsia"/>
                <w:kern w:val="13"/>
                <w:position w:val="6"/>
                <w:szCs w:val="21"/>
              </w:rPr>
              <w:t>70</w:t>
            </w:r>
            <w:r w:rsidRPr="005220F3">
              <w:rPr>
                <w:rFonts w:eastAsiaTheme="majorEastAsia"/>
                <w:kern w:val="13"/>
                <w:position w:val="6"/>
                <w:szCs w:val="21"/>
              </w:rPr>
              <w:t>～</w:t>
            </w:r>
            <w:r w:rsidRPr="005220F3">
              <w:rPr>
                <w:rFonts w:eastAsiaTheme="majorEastAsia"/>
                <w:kern w:val="13"/>
                <w:position w:val="6"/>
                <w:szCs w:val="21"/>
              </w:rPr>
              <w:t>80dB(A)</w:t>
            </w:r>
          </w:p>
        </w:tc>
        <w:tc>
          <w:tcPr>
            <w:tcW w:w="2139" w:type="dxa"/>
            <w:gridSpan w:val="2"/>
            <w:vAlign w:val="center"/>
          </w:tcPr>
          <w:p w14:paraId="6B3F488F" w14:textId="77777777" w:rsidR="002B64E3" w:rsidRPr="005220F3" w:rsidRDefault="00C40525">
            <w:pPr>
              <w:snapToGrid w:val="0"/>
              <w:textAlignment w:val="baseline"/>
              <w:rPr>
                <w:rFonts w:eastAsiaTheme="majorEastAsia"/>
                <w:kern w:val="13"/>
                <w:position w:val="6"/>
                <w:szCs w:val="21"/>
              </w:rPr>
            </w:pPr>
            <w:r w:rsidRPr="005220F3">
              <w:rPr>
                <w:rFonts w:eastAsiaTheme="majorEastAsia"/>
                <w:snapToGrid w:val="0"/>
                <w:kern w:val="0"/>
                <w:szCs w:val="21"/>
              </w:rPr>
              <w:t>厂界噪声符合《工业企业厂界环境噪声排放标准》（</w:t>
            </w:r>
            <w:r w:rsidRPr="005220F3">
              <w:rPr>
                <w:rFonts w:eastAsiaTheme="majorEastAsia"/>
                <w:snapToGrid w:val="0"/>
                <w:kern w:val="0"/>
                <w:szCs w:val="21"/>
              </w:rPr>
              <w:t>GB12348-2008</w:t>
            </w:r>
            <w:r w:rsidRPr="005220F3">
              <w:rPr>
                <w:rFonts w:eastAsiaTheme="majorEastAsia"/>
                <w:snapToGrid w:val="0"/>
                <w:kern w:val="0"/>
                <w:szCs w:val="21"/>
              </w:rPr>
              <w:t>）</w:t>
            </w:r>
            <w:r w:rsidRPr="005220F3">
              <w:rPr>
                <w:rFonts w:eastAsiaTheme="majorEastAsia"/>
                <w:snapToGrid w:val="0"/>
                <w:kern w:val="0"/>
                <w:szCs w:val="21"/>
              </w:rPr>
              <w:t>2</w:t>
            </w:r>
            <w:r w:rsidRPr="005220F3">
              <w:rPr>
                <w:rFonts w:eastAsiaTheme="majorEastAsia"/>
                <w:snapToGrid w:val="0"/>
                <w:kern w:val="0"/>
                <w:szCs w:val="21"/>
              </w:rPr>
              <w:t>类标准</w:t>
            </w:r>
          </w:p>
        </w:tc>
      </w:tr>
      <w:tr w:rsidR="005220F3" w:rsidRPr="005220F3" w14:paraId="67DC3992" w14:textId="77777777">
        <w:trPr>
          <w:gridAfter w:val="1"/>
          <w:wAfter w:w="20" w:type="dxa"/>
          <w:trHeight w:val="397"/>
          <w:jc w:val="center"/>
        </w:trPr>
        <w:tc>
          <w:tcPr>
            <w:tcW w:w="1391" w:type="dxa"/>
            <w:vAlign w:val="center"/>
          </w:tcPr>
          <w:p w14:paraId="338478BF" w14:textId="77777777" w:rsidR="002B64E3" w:rsidRPr="005220F3" w:rsidRDefault="00C40525">
            <w:pPr>
              <w:snapToGrid w:val="0"/>
              <w:spacing w:line="360" w:lineRule="auto"/>
              <w:jc w:val="center"/>
              <w:textAlignment w:val="baseline"/>
              <w:rPr>
                <w:rFonts w:eastAsiaTheme="majorEastAsia"/>
                <w:b/>
                <w:kern w:val="13"/>
                <w:position w:val="6"/>
                <w:szCs w:val="21"/>
              </w:rPr>
            </w:pPr>
            <w:r w:rsidRPr="005220F3">
              <w:rPr>
                <w:rFonts w:eastAsiaTheme="majorEastAsia"/>
                <w:b/>
                <w:kern w:val="13"/>
                <w:position w:val="6"/>
                <w:szCs w:val="21"/>
              </w:rPr>
              <w:t>其他</w:t>
            </w:r>
          </w:p>
        </w:tc>
        <w:tc>
          <w:tcPr>
            <w:tcW w:w="7689" w:type="dxa"/>
            <w:gridSpan w:val="4"/>
            <w:vAlign w:val="center"/>
          </w:tcPr>
          <w:p w14:paraId="7C190B87" w14:textId="77777777" w:rsidR="002B64E3" w:rsidRPr="005220F3" w:rsidRDefault="00C40525">
            <w:pPr>
              <w:snapToGrid w:val="0"/>
              <w:spacing w:line="360" w:lineRule="auto"/>
              <w:textAlignment w:val="baseline"/>
              <w:rPr>
                <w:rFonts w:eastAsiaTheme="majorEastAsia"/>
                <w:kern w:val="13"/>
                <w:position w:val="6"/>
                <w:szCs w:val="21"/>
              </w:rPr>
            </w:pPr>
            <w:r w:rsidRPr="005220F3">
              <w:rPr>
                <w:rFonts w:eastAsiaTheme="majorEastAsia"/>
                <w:kern w:val="13"/>
                <w:position w:val="6"/>
                <w:szCs w:val="21"/>
              </w:rPr>
              <w:t>无</w:t>
            </w:r>
          </w:p>
        </w:tc>
      </w:tr>
      <w:tr w:rsidR="005220F3" w:rsidRPr="005220F3" w14:paraId="0EC5B7DE" w14:textId="77777777">
        <w:trPr>
          <w:gridAfter w:val="1"/>
          <w:wAfter w:w="20" w:type="dxa"/>
          <w:trHeight w:val="4117"/>
          <w:jc w:val="center"/>
        </w:trPr>
        <w:tc>
          <w:tcPr>
            <w:tcW w:w="9080" w:type="dxa"/>
            <w:gridSpan w:val="5"/>
          </w:tcPr>
          <w:p w14:paraId="069975E0" w14:textId="77777777" w:rsidR="002B64E3" w:rsidRPr="005220F3" w:rsidRDefault="00C40525">
            <w:pPr>
              <w:snapToGrid w:val="0"/>
              <w:spacing w:line="360" w:lineRule="auto"/>
              <w:ind w:rightChars="20" w:right="42"/>
              <w:textAlignment w:val="baseline"/>
              <w:rPr>
                <w:rFonts w:eastAsiaTheme="majorEastAsia"/>
                <w:b/>
                <w:szCs w:val="21"/>
              </w:rPr>
            </w:pPr>
            <w:r w:rsidRPr="005220F3">
              <w:rPr>
                <w:rFonts w:eastAsiaTheme="majorEastAsia"/>
                <w:b/>
                <w:szCs w:val="21"/>
              </w:rPr>
              <w:t>主要生态影响：</w:t>
            </w:r>
          </w:p>
          <w:p w14:paraId="484BD210" w14:textId="77777777" w:rsidR="002B64E3" w:rsidRPr="005220F3" w:rsidRDefault="00C40525">
            <w:pPr>
              <w:snapToGrid w:val="0"/>
              <w:spacing w:line="360" w:lineRule="auto"/>
              <w:ind w:firstLineChars="200" w:firstLine="420"/>
              <w:jc w:val="left"/>
              <w:rPr>
                <w:rFonts w:eastAsiaTheme="majorEastAsia"/>
                <w:szCs w:val="21"/>
              </w:rPr>
            </w:pPr>
            <w:r w:rsidRPr="005220F3">
              <w:rPr>
                <w:rFonts w:eastAsiaTheme="majorEastAsia"/>
                <w:szCs w:val="21"/>
              </w:rPr>
              <w:t>本项目营运期三废均采取了有效措施妥善处置，项目对原有植被、土壤、水质影响很小，对生态环境无明显影响。</w:t>
            </w:r>
          </w:p>
          <w:p w14:paraId="1FC698CA" w14:textId="77777777" w:rsidR="002B64E3" w:rsidRPr="005220F3" w:rsidRDefault="00C40525">
            <w:pPr>
              <w:snapToGrid w:val="0"/>
              <w:spacing w:line="360" w:lineRule="auto"/>
              <w:ind w:firstLineChars="200" w:firstLine="420"/>
              <w:textAlignment w:val="baseline"/>
              <w:rPr>
                <w:rFonts w:eastAsiaTheme="majorEastAsia"/>
                <w:szCs w:val="21"/>
              </w:rPr>
            </w:pPr>
            <w:r w:rsidRPr="005220F3">
              <w:rPr>
                <w:rFonts w:eastAsiaTheme="majorEastAsia"/>
                <w:szCs w:val="21"/>
              </w:rPr>
              <w:t>本项目营运期间应加强管理，对噪声源进行降噪隔声，以减少对周围环境及土壤、植物的影响。厂区四周设置绿化隔离带，厂区内部要提高绿化率，厂区围墙边应植高大耐尘乔木，采用攀援植物起到有效隔声降噪作用。采取以上生态措施后，项目对生态环境影响较小。</w:t>
            </w:r>
          </w:p>
          <w:p w14:paraId="20E04338" w14:textId="77777777" w:rsidR="002B64E3" w:rsidRPr="005220F3" w:rsidRDefault="002B64E3">
            <w:pPr>
              <w:snapToGrid w:val="0"/>
              <w:spacing w:line="360" w:lineRule="auto"/>
              <w:ind w:firstLineChars="200" w:firstLine="420"/>
              <w:textAlignment w:val="baseline"/>
              <w:rPr>
                <w:rFonts w:eastAsiaTheme="majorEastAsia"/>
                <w:szCs w:val="21"/>
              </w:rPr>
            </w:pPr>
          </w:p>
          <w:p w14:paraId="567F79E8" w14:textId="77777777" w:rsidR="002B64E3" w:rsidRPr="005220F3" w:rsidRDefault="002B64E3">
            <w:pPr>
              <w:snapToGrid w:val="0"/>
              <w:spacing w:line="360" w:lineRule="auto"/>
              <w:ind w:firstLineChars="200" w:firstLine="420"/>
              <w:textAlignment w:val="baseline"/>
              <w:rPr>
                <w:rFonts w:eastAsiaTheme="majorEastAsia"/>
                <w:szCs w:val="21"/>
              </w:rPr>
            </w:pPr>
          </w:p>
          <w:p w14:paraId="7374ACD1" w14:textId="77777777" w:rsidR="002B64E3" w:rsidRPr="005220F3" w:rsidRDefault="002B64E3">
            <w:pPr>
              <w:snapToGrid w:val="0"/>
              <w:spacing w:line="360" w:lineRule="auto"/>
              <w:ind w:firstLineChars="200" w:firstLine="420"/>
              <w:textAlignment w:val="baseline"/>
              <w:rPr>
                <w:rFonts w:eastAsiaTheme="majorEastAsia"/>
                <w:szCs w:val="21"/>
              </w:rPr>
            </w:pPr>
          </w:p>
          <w:p w14:paraId="5E16D193" w14:textId="77777777" w:rsidR="002B64E3" w:rsidRPr="005220F3" w:rsidRDefault="002B64E3">
            <w:pPr>
              <w:snapToGrid w:val="0"/>
              <w:spacing w:line="360" w:lineRule="auto"/>
              <w:textAlignment w:val="baseline"/>
              <w:rPr>
                <w:rFonts w:eastAsiaTheme="majorEastAsia"/>
                <w:szCs w:val="21"/>
              </w:rPr>
            </w:pPr>
          </w:p>
          <w:p w14:paraId="2C72D3CA" w14:textId="77777777" w:rsidR="002B64E3" w:rsidRPr="005220F3" w:rsidRDefault="002B64E3">
            <w:pPr>
              <w:snapToGrid w:val="0"/>
              <w:spacing w:line="360" w:lineRule="auto"/>
              <w:textAlignment w:val="baseline"/>
              <w:rPr>
                <w:rFonts w:eastAsiaTheme="majorEastAsia"/>
                <w:szCs w:val="21"/>
              </w:rPr>
            </w:pPr>
          </w:p>
          <w:p w14:paraId="4C33A8A0" w14:textId="77777777" w:rsidR="002B64E3" w:rsidRPr="005220F3" w:rsidRDefault="002B64E3">
            <w:pPr>
              <w:snapToGrid w:val="0"/>
              <w:spacing w:line="360" w:lineRule="auto"/>
              <w:textAlignment w:val="baseline"/>
              <w:rPr>
                <w:rFonts w:eastAsiaTheme="majorEastAsia"/>
                <w:szCs w:val="21"/>
              </w:rPr>
            </w:pPr>
          </w:p>
          <w:p w14:paraId="74D8DD76" w14:textId="77777777" w:rsidR="002B64E3" w:rsidRPr="005220F3" w:rsidRDefault="002B64E3">
            <w:pPr>
              <w:snapToGrid w:val="0"/>
              <w:spacing w:line="360" w:lineRule="auto"/>
              <w:textAlignment w:val="baseline"/>
              <w:rPr>
                <w:rFonts w:eastAsiaTheme="majorEastAsia"/>
                <w:szCs w:val="21"/>
              </w:rPr>
            </w:pPr>
          </w:p>
          <w:p w14:paraId="3EB4E1D1" w14:textId="77777777" w:rsidR="002B64E3" w:rsidRPr="005220F3" w:rsidRDefault="002B64E3">
            <w:pPr>
              <w:snapToGrid w:val="0"/>
              <w:spacing w:line="360" w:lineRule="auto"/>
              <w:textAlignment w:val="baseline"/>
              <w:rPr>
                <w:rFonts w:eastAsiaTheme="majorEastAsia"/>
                <w:szCs w:val="21"/>
              </w:rPr>
            </w:pPr>
          </w:p>
          <w:p w14:paraId="3C47E2C5" w14:textId="77777777" w:rsidR="002B64E3" w:rsidRPr="005220F3" w:rsidRDefault="002B64E3">
            <w:pPr>
              <w:snapToGrid w:val="0"/>
              <w:spacing w:line="360" w:lineRule="auto"/>
              <w:textAlignment w:val="baseline"/>
              <w:rPr>
                <w:rFonts w:eastAsiaTheme="majorEastAsia"/>
                <w:szCs w:val="21"/>
              </w:rPr>
            </w:pPr>
          </w:p>
          <w:p w14:paraId="2CD38339" w14:textId="77777777" w:rsidR="002B64E3" w:rsidRPr="005220F3" w:rsidRDefault="002B64E3">
            <w:pPr>
              <w:snapToGrid w:val="0"/>
              <w:spacing w:line="360" w:lineRule="auto"/>
              <w:textAlignment w:val="baseline"/>
              <w:rPr>
                <w:rFonts w:eastAsiaTheme="majorEastAsia"/>
                <w:szCs w:val="21"/>
              </w:rPr>
            </w:pPr>
          </w:p>
          <w:p w14:paraId="495DEB83" w14:textId="77777777" w:rsidR="002B64E3" w:rsidRPr="005220F3" w:rsidRDefault="002B64E3">
            <w:pPr>
              <w:snapToGrid w:val="0"/>
              <w:spacing w:line="360" w:lineRule="auto"/>
              <w:textAlignment w:val="baseline"/>
              <w:rPr>
                <w:rFonts w:eastAsiaTheme="majorEastAsia"/>
                <w:szCs w:val="21"/>
              </w:rPr>
            </w:pPr>
          </w:p>
          <w:p w14:paraId="3320D735" w14:textId="77777777" w:rsidR="002B64E3" w:rsidRPr="005220F3" w:rsidRDefault="002B64E3">
            <w:pPr>
              <w:snapToGrid w:val="0"/>
              <w:spacing w:line="360" w:lineRule="auto"/>
              <w:textAlignment w:val="baseline"/>
              <w:rPr>
                <w:rFonts w:eastAsiaTheme="majorEastAsia"/>
                <w:szCs w:val="21"/>
              </w:rPr>
            </w:pPr>
          </w:p>
          <w:p w14:paraId="0DECE532" w14:textId="77777777" w:rsidR="002B64E3" w:rsidRPr="005220F3" w:rsidRDefault="002B64E3">
            <w:pPr>
              <w:snapToGrid w:val="0"/>
              <w:spacing w:line="360" w:lineRule="auto"/>
              <w:textAlignment w:val="baseline"/>
              <w:rPr>
                <w:rFonts w:eastAsiaTheme="majorEastAsia"/>
                <w:szCs w:val="21"/>
              </w:rPr>
            </w:pPr>
          </w:p>
          <w:p w14:paraId="542179F1" w14:textId="77777777" w:rsidR="002B64E3" w:rsidRPr="005220F3" w:rsidRDefault="002B64E3">
            <w:pPr>
              <w:snapToGrid w:val="0"/>
              <w:spacing w:line="360" w:lineRule="auto"/>
              <w:textAlignment w:val="baseline"/>
              <w:rPr>
                <w:rFonts w:eastAsiaTheme="majorEastAsia"/>
                <w:szCs w:val="21"/>
              </w:rPr>
            </w:pPr>
          </w:p>
          <w:p w14:paraId="234FF708" w14:textId="77777777" w:rsidR="002B64E3" w:rsidRPr="005220F3" w:rsidRDefault="002B64E3">
            <w:pPr>
              <w:snapToGrid w:val="0"/>
              <w:spacing w:line="360" w:lineRule="auto"/>
              <w:textAlignment w:val="baseline"/>
              <w:rPr>
                <w:rFonts w:eastAsiaTheme="majorEastAsia"/>
                <w:szCs w:val="21"/>
              </w:rPr>
            </w:pPr>
          </w:p>
          <w:p w14:paraId="4DC4B7A3" w14:textId="77777777" w:rsidR="002B64E3" w:rsidRPr="005220F3" w:rsidRDefault="002B64E3">
            <w:pPr>
              <w:snapToGrid w:val="0"/>
              <w:spacing w:line="360" w:lineRule="auto"/>
              <w:textAlignment w:val="baseline"/>
              <w:rPr>
                <w:rFonts w:eastAsiaTheme="majorEastAsia"/>
                <w:szCs w:val="21"/>
              </w:rPr>
            </w:pPr>
          </w:p>
        </w:tc>
      </w:tr>
    </w:tbl>
    <w:p w14:paraId="522B7658" w14:textId="77777777" w:rsidR="002B64E3" w:rsidRPr="005220F3" w:rsidRDefault="00C40525">
      <w:pPr>
        <w:widowControl/>
        <w:jc w:val="left"/>
        <w:rPr>
          <w:rFonts w:eastAsiaTheme="majorEastAsia"/>
          <w:b/>
          <w:bCs/>
          <w:sz w:val="28"/>
          <w:szCs w:val="28"/>
        </w:rPr>
      </w:pPr>
      <w:r w:rsidRPr="005220F3">
        <w:rPr>
          <w:rFonts w:eastAsiaTheme="majorEastAsia"/>
          <w:b/>
          <w:bCs/>
          <w:sz w:val="28"/>
          <w:szCs w:val="28"/>
        </w:rPr>
        <w:br w:type="page"/>
      </w:r>
    </w:p>
    <w:p w14:paraId="6867FEBC" w14:textId="77777777" w:rsidR="002B64E3" w:rsidRPr="005220F3" w:rsidRDefault="00C40525">
      <w:pPr>
        <w:snapToGrid w:val="0"/>
        <w:spacing w:line="360" w:lineRule="auto"/>
        <w:outlineLvl w:val="0"/>
        <w:rPr>
          <w:rFonts w:eastAsiaTheme="majorEastAsia"/>
          <w:b/>
          <w:bCs/>
          <w:sz w:val="28"/>
          <w:szCs w:val="28"/>
        </w:rPr>
      </w:pPr>
      <w:r w:rsidRPr="005220F3">
        <w:rPr>
          <w:rFonts w:eastAsiaTheme="majorEastAsia"/>
          <w:b/>
          <w:bCs/>
          <w:sz w:val="28"/>
          <w:szCs w:val="28"/>
        </w:rPr>
        <w:lastRenderedPageBreak/>
        <w:t>表七、环境影响分析</w:t>
      </w:r>
    </w:p>
    <w:tbl>
      <w:tblPr>
        <w:tblW w:w="92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286"/>
      </w:tblGrid>
      <w:tr w:rsidR="005220F3" w:rsidRPr="005220F3" w14:paraId="73539FCB" w14:textId="77777777">
        <w:trPr>
          <w:trHeight w:val="153"/>
          <w:jc w:val="center"/>
        </w:trPr>
        <w:tc>
          <w:tcPr>
            <w:tcW w:w="9286" w:type="dxa"/>
          </w:tcPr>
          <w:p w14:paraId="78A45A4B" w14:textId="77777777" w:rsidR="002B64E3" w:rsidRPr="005220F3" w:rsidRDefault="00C40525">
            <w:pPr>
              <w:snapToGrid w:val="0"/>
              <w:spacing w:line="360" w:lineRule="auto"/>
              <w:rPr>
                <w:rFonts w:eastAsiaTheme="majorEastAsia"/>
                <w:b/>
                <w:bCs/>
                <w:sz w:val="28"/>
                <w:szCs w:val="28"/>
              </w:rPr>
            </w:pPr>
            <w:r w:rsidRPr="005220F3">
              <w:rPr>
                <w:rFonts w:eastAsiaTheme="majorEastAsia"/>
                <w:b/>
                <w:bCs/>
                <w:sz w:val="28"/>
                <w:szCs w:val="28"/>
              </w:rPr>
              <w:t>施工期环境影响简要分析</w:t>
            </w:r>
          </w:p>
          <w:p w14:paraId="5428F3F1" w14:textId="77777777" w:rsidR="002B64E3" w:rsidRPr="005220F3" w:rsidRDefault="00C40525">
            <w:pPr>
              <w:snapToGrid w:val="0"/>
              <w:spacing w:line="360" w:lineRule="auto"/>
              <w:ind w:firstLineChars="200" w:firstLine="480"/>
              <w:rPr>
                <w:bCs/>
                <w:sz w:val="24"/>
              </w:rPr>
            </w:pPr>
            <w:r w:rsidRPr="005220F3">
              <w:rPr>
                <w:rFonts w:hint="eastAsia"/>
                <w:sz w:val="24"/>
              </w:rPr>
              <w:t>项目现已建成，本次环评不再</w:t>
            </w:r>
            <w:r w:rsidRPr="005220F3">
              <w:rPr>
                <w:sz w:val="24"/>
              </w:rPr>
              <w:t>分析其施工期的</w:t>
            </w:r>
            <w:r w:rsidRPr="005220F3">
              <w:rPr>
                <w:rFonts w:hint="eastAsia"/>
                <w:sz w:val="24"/>
              </w:rPr>
              <w:t>环境影响</w:t>
            </w:r>
            <w:r w:rsidRPr="005220F3">
              <w:rPr>
                <w:sz w:val="24"/>
              </w:rPr>
              <w:t>。</w:t>
            </w:r>
          </w:p>
          <w:p w14:paraId="422358C4" w14:textId="77777777" w:rsidR="002B64E3" w:rsidRPr="005220F3" w:rsidRDefault="00C40525">
            <w:pPr>
              <w:snapToGrid w:val="0"/>
              <w:spacing w:line="360" w:lineRule="auto"/>
              <w:rPr>
                <w:rFonts w:eastAsiaTheme="majorEastAsia"/>
                <w:sz w:val="28"/>
                <w:szCs w:val="28"/>
              </w:rPr>
            </w:pPr>
            <w:r w:rsidRPr="005220F3">
              <w:rPr>
                <w:rFonts w:eastAsiaTheme="majorEastAsia"/>
                <w:b/>
                <w:bCs/>
                <w:sz w:val="28"/>
                <w:szCs w:val="28"/>
              </w:rPr>
              <w:t>营运期环境影响分析</w:t>
            </w:r>
          </w:p>
          <w:p w14:paraId="6111267A" w14:textId="77777777" w:rsidR="002B64E3" w:rsidRPr="005220F3" w:rsidRDefault="00C40525">
            <w:pPr>
              <w:snapToGrid w:val="0"/>
              <w:spacing w:line="360" w:lineRule="auto"/>
              <w:ind w:firstLineChars="200" w:firstLine="482"/>
              <w:rPr>
                <w:rFonts w:eastAsiaTheme="majorEastAsia"/>
                <w:b/>
                <w:sz w:val="24"/>
              </w:rPr>
            </w:pPr>
            <w:r w:rsidRPr="005220F3">
              <w:rPr>
                <w:rFonts w:eastAsiaTheme="majorEastAsia"/>
                <w:b/>
                <w:sz w:val="24"/>
              </w:rPr>
              <w:t>一、水环境影响分析</w:t>
            </w:r>
          </w:p>
          <w:p w14:paraId="69FDF6E7" w14:textId="77777777" w:rsidR="002B64E3" w:rsidRPr="005220F3" w:rsidRDefault="00C40525">
            <w:pPr>
              <w:snapToGrid w:val="0"/>
              <w:spacing w:line="360" w:lineRule="auto"/>
              <w:ind w:firstLineChars="200" w:firstLine="480"/>
              <w:rPr>
                <w:sz w:val="24"/>
              </w:rPr>
            </w:pPr>
            <w:r w:rsidRPr="005220F3">
              <w:rPr>
                <w:rFonts w:eastAsiaTheme="majorEastAsia"/>
                <w:sz w:val="24"/>
              </w:rPr>
              <w:t>本项目</w:t>
            </w:r>
            <w:r w:rsidRPr="005220F3">
              <w:rPr>
                <w:rFonts w:eastAsiaTheme="majorEastAsia" w:hint="eastAsia"/>
                <w:sz w:val="24"/>
              </w:rPr>
              <w:t>员工新增人员</w:t>
            </w:r>
            <w:r w:rsidRPr="005220F3">
              <w:rPr>
                <w:rFonts w:eastAsiaTheme="majorEastAsia" w:hint="eastAsia"/>
                <w:sz w:val="24"/>
              </w:rPr>
              <w:t>10</w:t>
            </w:r>
            <w:r w:rsidRPr="005220F3">
              <w:rPr>
                <w:rFonts w:eastAsiaTheme="majorEastAsia" w:hint="eastAsia"/>
                <w:sz w:val="24"/>
              </w:rPr>
              <w:t>人。生活废水</w:t>
            </w:r>
            <w:r w:rsidRPr="005220F3">
              <w:rPr>
                <w:rFonts w:hint="eastAsia"/>
                <w:sz w:val="24"/>
              </w:rPr>
              <w:t>排入化粪池，后排入市政污水管道，</w:t>
            </w:r>
            <w:r w:rsidRPr="005220F3">
              <w:rPr>
                <w:sz w:val="24"/>
              </w:rPr>
              <w:t>最终由博山环科污水处理</w:t>
            </w:r>
            <w:r w:rsidRPr="005220F3">
              <w:rPr>
                <w:rFonts w:hint="eastAsia"/>
                <w:sz w:val="24"/>
              </w:rPr>
              <w:t>厂</w:t>
            </w:r>
            <w:r w:rsidRPr="005220F3">
              <w:rPr>
                <w:sz w:val="24"/>
              </w:rPr>
              <w:t>处理达标后排放。</w:t>
            </w:r>
            <w:r w:rsidRPr="005220F3">
              <w:rPr>
                <w:rFonts w:hint="eastAsia"/>
                <w:sz w:val="24"/>
              </w:rPr>
              <w:t>根据工程分析章节</w:t>
            </w:r>
            <w:r w:rsidRPr="005220F3">
              <w:rPr>
                <w:sz w:val="24"/>
              </w:rPr>
              <w:t>，本项目生活废水的排放</w:t>
            </w:r>
            <w:r w:rsidRPr="005220F3">
              <w:rPr>
                <w:rFonts w:hint="eastAsia"/>
                <w:sz w:val="24"/>
              </w:rPr>
              <w:t>COD</w:t>
            </w:r>
            <w:r w:rsidRPr="005220F3">
              <w:rPr>
                <w:sz w:val="24"/>
              </w:rPr>
              <w:t>：</w:t>
            </w:r>
            <w:r w:rsidRPr="005220F3">
              <w:rPr>
                <w:rFonts w:hint="eastAsia"/>
                <w:sz w:val="24"/>
              </w:rPr>
              <w:t>297.5</w:t>
            </w:r>
            <w:r w:rsidRPr="005220F3">
              <w:rPr>
                <w:sz w:val="24"/>
              </w:rPr>
              <w:t>mg/L</w:t>
            </w:r>
            <w:r w:rsidRPr="005220F3">
              <w:rPr>
                <w:sz w:val="24"/>
              </w:rPr>
              <w:t>、</w:t>
            </w:r>
            <w:r w:rsidRPr="005220F3">
              <w:rPr>
                <w:sz w:val="24"/>
              </w:rPr>
              <w:t>0.028t/a</w:t>
            </w:r>
            <w:r w:rsidRPr="005220F3">
              <w:rPr>
                <w:sz w:val="24"/>
              </w:rPr>
              <w:t>；</w:t>
            </w:r>
            <w:r w:rsidRPr="005220F3">
              <w:rPr>
                <w:sz w:val="24"/>
              </w:rPr>
              <w:t>NH</w:t>
            </w:r>
            <w:r w:rsidRPr="005220F3">
              <w:rPr>
                <w:sz w:val="24"/>
                <w:vertAlign w:val="subscript"/>
              </w:rPr>
              <w:t>3</w:t>
            </w:r>
            <w:r w:rsidRPr="005220F3">
              <w:rPr>
                <w:sz w:val="24"/>
              </w:rPr>
              <w:t>/N38.8mg/L</w:t>
            </w:r>
            <w:r w:rsidRPr="005220F3">
              <w:rPr>
                <w:sz w:val="24"/>
              </w:rPr>
              <w:t>、</w:t>
            </w:r>
            <w:r w:rsidRPr="005220F3">
              <w:rPr>
                <w:sz w:val="24"/>
              </w:rPr>
              <w:t>0.004t/a</w:t>
            </w:r>
            <w:r w:rsidRPr="005220F3">
              <w:rPr>
                <w:sz w:val="24"/>
              </w:rPr>
              <w:t>。能够</w:t>
            </w:r>
            <w:r w:rsidRPr="005220F3">
              <w:rPr>
                <w:rFonts w:hint="eastAsia"/>
                <w:sz w:val="24"/>
              </w:rPr>
              <w:t>满足《污水排入城镇下水道水质标准》（</w:t>
            </w:r>
            <w:r w:rsidRPr="005220F3">
              <w:rPr>
                <w:rFonts w:hint="eastAsia"/>
                <w:sz w:val="24"/>
              </w:rPr>
              <w:t>GB/T31962-2015</w:t>
            </w:r>
            <w:r w:rsidRPr="005220F3">
              <w:rPr>
                <w:rFonts w:hint="eastAsia"/>
                <w:sz w:val="24"/>
              </w:rPr>
              <w:t>）中</w:t>
            </w:r>
            <w:r w:rsidRPr="005220F3">
              <w:rPr>
                <w:rFonts w:hint="eastAsia"/>
                <w:sz w:val="24"/>
              </w:rPr>
              <w:t>B</w:t>
            </w:r>
            <w:r w:rsidRPr="005220F3">
              <w:rPr>
                <w:rFonts w:hint="eastAsia"/>
                <w:sz w:val="24"/>
              </w:rPr>
              <w:t>级标准。</w:t>
            </w:r>
          </w:p>
          <w:p w14:paraId="4EF5DAED" w14:textId="77777777" w:rsidR="002B64E3" w:rsidRPr="005220F3" w:rsidRDefault="00C40525">
            <w:pPr>
              <w:numPr>
                <w:ilvl w:val="0"/>
                <w:numId w:val="2"/>
              </w:numPr>
              <w:snapToGrid w:val="0"/>
              <w:spacing w:line="360" w:lineRule="auto"/>
              <w:ind w:firstLineChars="200" w:firstLine="482"/>
              <w:rPr>
                <w:rFonts w:eastAsiaTheme="majorEastAsia"/>
                <w:b/>
                <w:sz w:val="24"/>
              </w:rPr>
            </w:pPr>
            <w:r w:rsidRPr="005220F3">
              <w:rPr>
                <w:rFonts w:eastAsiaTheme="majorEastAsia"/>
                <w:b/>
                <w:sz w:val="24"/>
              </w:rPr>
              <w:t>大气环境影响分析</w:t>
            </w:r>
          </w:p>
          <w:p w14:paraId="48DC9C3A"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bCs/>
                <w:sz w:val="24"/>
              </w:rPr>
              <w:t>本项目</w:t>
            </w:r>
            <w:r w:rsidRPr="005220F3">
              <w:rPr>
                <w:rFonts w:eastAsiaTheme="majorEastAsia" w:hint="eastAsia"/>
                <w:bCs/>
                <w:sz w:val="24"/>
              </w:rPr>
              <w:t>废气主要为</w:t>
            </w:r>
            <w:r w:rsidRPr="005220F3">
              <w:rPr>
                <w:rFonts w:eastAsiaTheme="majorEastAsia" w:hint="eastAsia"/>
                <w:sz w:val="24"/>
              </w:rPr>
              <w:t>压铸</w:t>
            </w:r>
            <w:r w:rsidRPr="005220F3">
              <w:rPr>
                <w:rFonts w:eastAsiaTheme="majorEastAsia"/>
                <w:sz w:val="24"/>
              </w:rPr>
              <w:t>过程中</w:t>
            </w:r>
            <w:r w:rsidRPr="005220F3">
              <w:rPr>
                <w:rFonts w:eastAsiaTheme="majorEastAsia" w:hint="eastAsia"/>
                <w:sz w:val="24"/>
              </w:rPr>
              <w:t>，矽钢片</w:t>
            </w:r>
            <w:r w:rsidRPr="005220F3">
              <w:rPr>
                <w:rFonts w:eastAsiaTheme="majorEastAsia"/>
                <w:sz w:val="24"/>
              </w:rPr>
              <w:t>上残留的机油遇到高温的铝挥发</w:t>
            </w:r>
            <w:r w:rsidRPr="005220F3">
              <w:rPr>
                <w:rFonts w:eastAsiaTheme="majorEastAsia" w:hint="eastAsia"/>
                <w:sz w:val="24"/>
              </w:rPr>
              <w:t>产生</w:t>
            </w:r>
            <w:r w:rsidRPr="005220F3">
              <w:rPr>
                <w:rFonts w:eastAsiaTheme="majorEastAsia"/>
                <w:sz w:val="24"/>
              </w:rPr>
              <w:t>少量的非甲烷总烃</w:t>
            </w:r>
            <w:r w:rsidRPr="005220F3">
              <w:rPr>
                <w:rFonts w:eastAsiaTheme="majorEastAsia" w:hint="eastAsia"/>
                <w:sz w:val="24"/>
              </w:rPr>
              <w:t>。矽钢片</w:t>
            </w:r>
            <w:r w:rsidRPr="005220F3">
              <w:rPr>
                <w:rFonts w:eastAsiaTheme="majorEastAsia"/>
                <w:sz w:val="24"/>
              </w:rPr>
              <w:t>作为外购的原材料</w:t>
            </w:r>
            <w:r w:rsidRPr="005220F3">
              <w:rPr>
                <w:rFonts w:eastAsiaTheme="majorEastAsia" w:hint="eastAsia"/>
                <w:sz w:val="24"/>
              </w:rPr>
              <w:t>，供应商在</w:t>
            </w:r>
            <w:r w:rsidRPr="005220F3">
              <w:rPr>
                <w:rFonts w:eastAsiaTheme="majorEastAsia"/>
                <w:sz w:val="24"/>
              </w:rPr>
              <w:t>发货前</w:t>
            </w:r>
            <w:r w:rsidRPr="005220F3">
              <w:rPr>
                <w:rFonts w:eastAsiaTheme="majorEastAsia" w:hint="eastAsia"/>
                <w:sz w:val="24"/>
              </w:rPr>
              <w:t>会对表面</w:t>
            </w:r>
            <w:r w:rsidRPr="005220F3">
              <w:rPr>
                <w:rFonts w:eastAsiaTheme="majorEastAsia"/>
                <w:sz w:val="24"/>
              </w:rPr>
              <w:t>残留的机油进行清理，故表面残留的机油量极少，故本项目非甲烷</w:t>
            </w:r>
            <w:r w:rsidRPr="005220F3">
              <w:rPr>
                <w:rFonts w:eastAsiaTheme="majorEastAsia" w:hint="eastAsia"/>
                <w:sz w:val="24"/>
              </w:rPr>
              <w:t>总烃</w:t>
            </w:r>
            <w:r w:rsidRPr="005220F3">
              <w:rPr>
                <w:rFonts w:eastAsiaTheme="majorEastAsia"/>
                <w:sz w:val="24"/>
              </w:rPr>
              <w:t>的产生量极少</w:t>
            </w:r>
            <w:r w:rsidRPr="005220F3">
              <w:rPr>
                <w:rFonts w:eastAsiaTheme="majorEastAsia" w:hint="eastAsia"/>
                <w:sz w:val="24"/>
              </w:rPr>
              <w:t>，以无组织形式排放。</w:t>
            </w:r>
          </w:p>
          <w:p w14:paraId="526226A6" w14:textId="77777777" w:rsidR="002B64E3" w:rsidRPr="005220F3" w:rsidRDefault="00C40525">
            <w:pPr>
              <w:snapToGrid w:val="0"/>
              <w:spacing w:line="360" w:lineRule="auto"/>
              <w:ind w:firstLineChars="200" w:firstLine="480"/>
              <w:textAlignment w:val="baseline"/>
              <w:rPr>
                <w:rFonts w:eastAsiaTheme="majorEastAsia"/>
                <w:bCs/>
                <w:sz w:val="24"/>
              </w:rPr>
            </w:pPr>
            <w:r w:rsidRPr="005220F3">
              <w:rPr>
                <w:rFonts w:eastAsiaTheme="majorEastAsia" w:hint="eastAsia"/>
                <w:sz w:val="24"/>
              </w:rPr>
              <w:t>根据</w:t>
            </w:r>
            <w:r w:rsidRPr="005220F3">
              <w:rPr>
                <w:rFonts w:eastAsiaTheme="majorEastAsia"/>
                <w:sz w:val="24"/>
              </w:rPr>
              <w:t>工程分析章节，</w:t>
            </w:r>
            <w:r w:rsidRPr="005220F3">
              <w:rPr>
                <w:rFonts w:eastAsiaTheme="majorEastAsia"/>
                <w:bCs/>
                <w:sz w:val="24"/>
              </w:rPr>
              <w:t>本项目非甲烷总烃最大落地点浓度为</w:t>
            </w:r>
            <w:r w:rsidRPr="005220F3">
              <w:rPr>
                <w:rFonts w:eastAsiaTheme="majorEastAsia" w:hint="eastAsia"/>
                <w:bCs/>
                <w:sz w:val="24"/>
              </w:rPr>
              <w:t>距离</w:t>
            </w:r>
            <w:r w:rsidRPr="005220F3">
              <w:rPr>
                <w:rFonts w:eastAsiaTheme="majorEastAsia" w:hint="eastAsia"/>
                <w:bCs/>
                <w:sz w:val="24"/>
              </w:rPr>
              <w:t>94</w:t>
            </w:r>
            <w:r w:rsidRPr="005220F3">
              <w:rPr>
                <w:rFonts w:eastAsiaTheme="majorEastAsia"/>
                <w:bCs/>
                <w:sz w:val="24"/>
              </w:rPr>
              <w:t>m</w:t>
            </w:r>
            <w:r w:rsidRPr="005220F3">
              <w:rPr>
                <w:rFonts w:eastAsiaTheme="majorEastAsia"/>
                <w:bCs/>
                <w:sz w:val="24"/>
              </w:rPr>
              <w:t>处的</w:t>
            </w:r>
            <w:r w:rsidRPr="005220F3">
              <w:rPr>
                <w:rFonts w:eastAsiaTheme="majorEastAsia"/>
                <w:bCs/>
                <w:sz w:val="24"/>
              </w:rPr>
              <w:t>3.783</w:t>
            </w:r>
            <w:r w:rsidRPr="005220F3">
              <w:rPr>
                <w:rFonts w:eastAsiaTheme="majorEastAsia" w:hint="eastAsia"/>
                <w:bCs/>
                <w:sz w:val="24"/>
              </w:rPr>
              <w:t>×</w:t>
            </w:r>
            <w:r w:rsidRPr="005220F3">
              <w:rPr>
                <w:rFonts w:eastAsiaTheme="majorEastAsia" w:hint="eastAsia"/>
                <w:bCs/>
                <w:sz w:val="24"/>
              </w:rPr>
              <w:t>10</w:t>
            </w:r>
            <w:r w:rsidRPr="005220F3">
              <w:rPr>
                <w:rFonts w:eastAsiaTheme="majorEastAsia"/>
                <w:bCs/>
                <w:sz w:val="24"/>
                <w:vertAlign w:val="superscript"/>
              </w:rPr>
              <w:t>-5</w:t>
            </w:r>
            <w:r w:rsidRPr="005220F3">
              <w:rPr>
                <w:rFonts w:eastAsiaTheme="majorEastAsia"/>
                <w:bCs/>
                <w:sz w:val="24"/>
              </w:rPr>
              <w:t>mg/m</w:t>
            </w:r>
            <w:r w:rsidRPr="005220F3">
              <w:rPr>
                <w:rFonts w:eastAsiaTheme="majorEastAsia"/>
                <w:bCs/>
                <w:sz w:val="24"/>
                <w:vertAlign w:val="superscript"/>
              </w:rPr>
              <w:t>3</w:t>
            </w:r>
            <w:r w:rsidRPr="005220F3">
              <w:rPr>
                <w:rFonts w:eastAsiaTheme="majorEastAsia" w:hint="eastAsia"/>
                <w:bCs/>
                <w:sz w:val="24"/>
              </w:rPr>
              <w:t>，</w:t>
            </w:r>
            <w:r w:rsidRPr="005220F3">
              <w:rPr>
                <w:rFonts w:eastAsiaTheme="majorEastAsia"/>
                <w:bCs/>
                <w:sz w:val="24"/>
              </w:rPr>
              <w:t>占标率极小</w:t>
            </w:r>
            <w:r w:rsidRPr="005220F3">
              <w:rPr>
                <w:rFonts w:eastAsiaTheme="majorEastAsia" w:hint="eastAsia"/>
                <w:bCs/>
                <w:sz w:val="24"/>
              </w:rPr>
              <w:t>，</w:t>
            </w:r>
            <w:r w:rsidRPr="005220F3">
              <w:rPr>
                <w:rFonts w:eastAsiaTheme="majorEastAsia"/>
                <w:sz w:val="24"/>
              </w:rPr>
              <w:t>能够满足</w:t>
            </w:r>
            <w:r w:rsidRPr="005220F3">
              <w:rPr>
                <w:rFonts w:eastAsiaTheme="minorEastAsia"/>
                <w:sz w:val="24"/>
              </w:rPr>
              <w:t>《大气污染物综合排放标准》（</w:t>
            </w:r>
            <w:r w:rsidRPr="005220F3">
              <w:rPr>
                <w:rFonts w:eastAsiaTheme="minorEastAsia"/>
                <w:sz w:val="24"/>
              </w:rPr>
              <w:t>GB16297-1996</w:t>
            </w:r>
            <w:r w:rsidRPr="005220F3">
              <w:rPr>
                <w:rFonts w:eastAsiaTheme="minorEastAsia"/>
                <w:sz w:val="24"/>
              </w:rPr>
              <w:t>）表</w:t>
            </w:r>
            <w:r w:rsidRPr="005220F3">
              <w:rPr>
                <w:rFonts w:eastAsiaTheme="minorEastAsia"/>
                <w:sz w:val="24"/>
              </w:rPr>
              <w:t>2</w:t>
            </w:r>
            <w:r w:rsidRPr="005220F3">
              <w:rPr>
                <w:rFonts w:eastAsiaTheme="minorEastAsia"/>
                <w:sz w:val="24"/>
              </w:rPr>
              <w:t>中无组织排放限值</w:t>
            </w:r>
            <w:r w:rsidRPr="005220F3">
              <w:rPr>
                <w:rFonts w:eastAsiaTheme="minorEastAsia" w:hint="eastAsia"/>
                <w:sz w:val="24"/>
              </w:rPr>
              <w:t>（</w:t>
            </w:r>
            <w:r w:rsidRPr="005220F3">
              <w:rPr>
                <w:rFonts w:eastAsiaTheme="minorEastAsia" w:hint="eastAsia"/>
                <w:sz w:val="24"/>
              </w:rPr>
              <w:t>4.0</w:t>
            </w:r>
            <w:r w:rsidRPr="005220F3">
              <w:rPr>
                <w:rFonts w:eastAsiaTheme="minorEastAsia"/>
                <w:sz w:val="24"/>
              </w:rPr>
              <w:t>mg/m</w:t>
            </w:r>
            <w:r w:rsidRPr="005220F3">
              <w:rPr>
                <w:rFonts w:eastAsiaTheme="minorEastAsia"/>
                <w:sz w:val="24"/>
                <w:vertAlign w:val="superscript"/>
              </w:rPr>
              <w:t>3</w:t>
            </w:r>
            <w:r w:rsidRPr="005220F3">
              <w:rPr>
                <w:rFonts w:eastAsiaTheme="minorEastAsia" w:hint="eastAsia"/>
                <w:sz w:val="24"/>
              </w:rPr>
              <w:t>）</w:t>
            </w:r>
            <w:r w:rsidRPr="005220F3">
              <w:rPr>
                <w:rFonts w:eastAsiaTheme="majorEastAsia"/>
                <w:sz w:val="24"/>
              </w:rPr>
              <w:t>。</w:t>
            </w:r>
            <w:r w:rsidRPr="005220F3">
              <w:rPr>
                <w:rFonts w:eastAsiaTheme="majorEastAsia" w:hint="eastAsia"/>
                <w:sz w:val="24"/>
              </w:rPr>
              <w:t>对周围</w:t>
            </w:r>
            <w:r w:rsidRPr="005220F3">
              <w:rPr>
                <w:rFonts w:eastAsiaTheme="majorEastAsia"/>
                <w:sz w:val="24"/>
              </w:rPr>
              <w:t>环境影响较小</w:t>
            </w:r>
            <w:r w:rsidRPr="005220F3">
              <w:rPr>
                <w:rFonts w:eastAsiaTheme="majorEastAsia" w:hint="eastAsia"/>
                <w:sz w:val="24"/>
              </w:rPr>
              <w:t>。</w:t>
            </w:r>
          </w:p>
          <w:p w14:paraId="1A719662" w14:textId="77777777" w:rsidR="002B64E3" w:rsidRPr="005220F3" w:rsidRDefault="00C40525">
            <w:pPr>
              <w:autoSpaceDE w:val="0"/>
              <w:autoSpaceDN w:val="0"/>
              <w:adjustRightInd w:val="0"/>
              <w:snapToGrid w:val="0"/>
              <w:spacing w:line="360" w:lineRule="auto"/>
              <w:ind w:firstLineChars="200" w:firstLine="482"/>
              <w:rPr>
                <w:rFonts w:eastAsiaTheme="majorEastAsia"/>
                <w:b/>
                <w:bCs/>
                <w:kern w:val="0"/>
                <w:sz w:val="24"/>
              </w:rPr>
            </w:pPr>
            <w:r w:rsidRPr="005220F3">
              <w:rPr>
                <w:rFonts w:eastAsiaTheme="majorEastAsia"/>
                <w:b/>
                <w:bCs/>
                <w:kern w:val="0"/>
                <w:sz w:val="24"/>
              </w:rPr>
              <w:t>三、噪声环境影响分析</w:t>
            </w:r>
          </w:p>
          <w:p w14:paraId="12A2EC8B" w14:textId="77777777" w:rsidR="002B64E3" w:rsidRPr="005220F3" w:rsidRDefault="00C40525">
            <w:pPr>
              <w:snapToGrid w:val="0"/>
              <w:spacing w:line="360" w:lineRule="auto"/>
              <w:ind w:firstLineChars="200" w:firstLine="480"/>
              <w:rPr>
                <w:spacing w:val="4"/>
                <w:sz w:val="24"/>
              </w:rPr>
            </w:pPr>
            <w:r w:rsidRPr="005220F3">
              <w:rPr>
                <w:rFonts w:eastAsiaTheme="majorEastAsia"/>
                <w:sz w:val="24"/>
              </w:rPr>
              <w:t>本项目噪声来源主要为</w:t>
            </w:r>
            <w:r w:rsidRPr="005220F3">
              <w:rPr>
                <w:rFonts w:eastAsiaTheme="majorEastAsia" w:hint="eastAsia"/>
                <w:sz w:val="24"/>
              </w:rPr>
              <w:t>生产</w:t>
            </w:r>
            <w:r w:rsidRPr="005220F3">
              <w:rPr>
                <w:rFonts w:eastAsiaTheme="majorEastAsia"/>
                <w:spacing w:val="4"/>
                <w:sz w:val="24"/>
              </w:rPr>
              <w:t>设备运行产生的噪声</w:t>
            </w:r>
            <w:r w:rsidRPr="005220F3">
              <w:rPr>
                <w:rFonts w:eastAsiaTheme="majorEastAsia" w:hint="eastAsia"/>
                <w:spacing w:val="4"/>
                <w:sz w:val="24"/>
              </w:rPr>
              <w:t>，主要产噪设备为化铝炉、</w:t>
            </w:r>
            <w:r w:rsidRPr="005220F3">
              <w:rPr>
                <w:rFonts w:eastAsiaTheme="majorEastAsia"/>
                <w:spacing w:val="4"/>
                <w:sz w:val="24"/>
              </w:rPr>
              <w:t>压铸机</w:t>
            </w:r>
            <w:r w:rsidRPr="005220F3">
              <w:rPr>
                <w:rFonts w:eastAsiaTheme="majorEastAsia" w:hint="eastAsia"/>
                <w:spacing w:val="4"/>
                <w:sz w:val="24"/>
              </w:rPr>
              <w:t>等，</w:t>
            </w:r>
            <w:r w:rsidRPr="005220F3">
              <w:rPr>
                <w:rFonts w:eastAsiaTheme="majorEastAsia"/>
                <w:sz w:val="24"/>
              </w:rPr>
              <w:t>噪声</w:t>
            </w:r>
            <w:r w:rsidRPr="005220F3">
              <w:rPr>
                <w:rFonts w:eastAsiaTheme="majorEastAsia" w:hint="eastAsia"/>
                <w:sz w:val="24"/>
              </w:rPr>
              <w:t>源强约</w:t>
            </w:r>
            <w:r w:rsidRPr="005220F3">
              <w:rPr>
                <w:rFonts w:eastAsiaTheme="majorEastAsia"/>
                <w:sz w:val="24"/>
              </w:rPr>
              <w:t>70</w:t>
            </w:r>
            <w:r w:rsidRPr="005220F3">
              <w:rPr>
                <w:rFonts w:eastAsiaTheme="majorEastAsia"/>
                <w:sz w:val="24"/>
              </w:rPr>
              <w:t>～</w:t>
            </w:r>
            <w:r w:rsidRPr="005220F3">
              <w:rPr>
                <w:rFonts w:eastAsiaTheme="majorEastAsia"/>
                <w:sz w:val="24"/>
              </w:rPr>
              <w:t>80dB</w:t>
            </w:r>
            <w:r w:rsidRPr="005220F3">
              <w:rPr>
                <w:rFonts w:eastAsiaTheme="majorEastAsia"/>
                <w:sz w:val="24"/>
              </w:rPr>
              <w:t>（</w:t>
            </w:r>
            <w:r w:rsidRPr="005220F3">
              <w:rPr>
                <w:rFonts w:eastAsiaTheme="majorEastAsia"/>
                <w:sz w:val="24"/>
              </w:rPr>
              <w:t>A</w:t>
            </w:r>
            <w:r w:rsidRPr="005220F3">
              <w:rPr>
                <w:rFonts w:eastAsiaTheme="majorEastAsia"/>
                <w:sz w:val="24"/>
              </w:rPr>
              <w:t>）。</w:t>
            </w:r>
            <w:r w:rsidRPr="005220F3">
              <w:rPr>
                <w:sz w:val="24"/>
              </w:rPr>
              <w:t>本项目采取的噪声治理措施如下：</w:t>
            </w:r>
          </w:p>
          <w:p w14:paraId="0F595A27" w14:textId="77777777" w:rsidR="002B64E3" w:rsidRPr="005220F3" w:rsidRDefault="00C40525">
            <w:pPr>
              <w:pStyle w:val="Style18"/>
              <w:snapToGrid w:val="0"/>
              <w:spacing w:line="360" w:lineRule="auto"/>
              <w:ind w:firstLineChars="200"/>
              <w:rPr>
                <w:rStyle w:val="FontStyle221"/>
                <w:sz w:val="24"/>
                <w:szCs w:val="24"/>
                <w:lang w:val="zh-CN"/>
              </w:rPr>
            </w:pPr>
            <w:r w:rsidRPr="005220F3">
              <w:rPr>
                <w:rStyle w:val="FontStyle221"/>
                <w:rFonts w:hint="eastAsia"/>
                <w:sz w:val="24"/>
                <w:szCs w:val="24"/>
                <w:lang w:val="zh-CN"/>
              </w:rPr>
              <w:t>设备全部设置在室内，车间隔声效果较好；在设备选型时尽量选用低噪音设备，对各种机械设备产生的噪声采用加大减振基础，安装减振装置，在设备安装及设备连接处可采用减振垫或柔性接头等措施减振、降噪；应维持设备处于良好的运行状态，尽量避免因设备运转不正常时噪声的增高；采用隔音门、隔音窗等，生产时车间靠近门窗关闭；厂内各噪声源与厂界设置隔离带，在隔离带种树木花草，进行厂区绿化。</w:t>
            </w:r>
          </w:p>
          <w:p w14:paraId="71E452D8" w14:textId="77777777" w:rsidR="002B64E3" w:rsidRPr="005220F3" w:rsidRDefault="00C40525">
            <w:pPr>
              <w:snapToGrid w:val="0"/>
              <w:spacing w:line="360" w:lineRule="auto"/>
              <w:ind w:firstLineChars="200" w:firstLine="480"/>
              <w:rPr>
                <w:sz w:val="24"/>
              </w:rPr>
            </w:pPr>
            <w:r w:rsidRPr="005220F3">
              <w:rPr>
                <w:sz w:val="24"/>
              </w:rPr>
              <w:t>本评价采用噪声距离衰减、叠加</w:t>
            </w:r>
            <w:r w:rsidRPr="005220F3">
              <w:rPr>
                <w:sz w:val="24"/>
              </w:rPr>
              <w:t>模式计算厂界的噪声值。</w:t>
            </w:r>
          </w:p>
          <w:p w14:paraId="5F4B3003" w14:textId="77777777" w:rsidR="002B64E3" w:rsidRPr="005220F3" w:rsidRDefault="00C40525">
            <w:pPr>
              <w:snapToGrid w:val="0"/>
              <w:spacing w:line="360" w:lineRule="auto"/>
              <w:ind w:firstLineChars="200" w:firstLine="480"/>
              <w:rPr>
                <w:sz w:val="24"/>
              </w:rPr>
            </w:pPr>
            <w:r w:rsidRPr="005220F3">
              <w:rPr>
                <w:sz w:val="24"/>
              </w:rPr>
              <w:t>多个噪声源叠加的综合噪声计算公式如下：</w:t>
            </w:r>
          </w:p>
          <w:p w14:paraId="627DD38E" w14:textId="77777777" w:rsidR="002B64E3" w:rsidRPr="005220F3" w:rsidRDefault="00C40525">
            <w:pPr>
              <w:snapToGrid w:val="0"/>
              <w:spacing w:line="360" w:lineRule="auto"/>
              <w:jc w:val="center"/>
              <w:rPr>
                <w:sz w:val="24"/>
              </w:rPr>
            </w:pPr>
            <w:r w:rsidRPr="005220F3">
              <w:rPr>
                <w:position w:val="-28"/>
                <w:sz w:val="24"/>
                <w:vertAlign w:val="subscript"/>
              </w:rPr>
              <w:object w:dxaOrig="1856" w:dyaOrig="732" w14:anchorId="22E99316">
                <v:shape id="_x0000_i1027" type="#_x0000_t75" style="width:93.35pt;height:37.35pt" o:ole="">
                  <v:imagedata r:id="rId19" o:title=""/>
                </v:shape>
                <o:OLEObject Type="Embed" ProgID="Equation.3" ShapeID="_x0000_i1027" DrawAspect="Content" ObjectID="_1600757597" r:id="rId20"/>
              </w:object>
            </w:r>
          </w:p>
          <w:p w14:paraId="5D0C1DB4" w14:textId="77777777" w:rsidR="002B64E3" w:rsidRPr="005220F3" w:rsidRDefault="00C40525">
            <w:pPr>
              <w:snapToGrid w:val="0"/>
              <w:spacing w:line="360" w:lineRule="auto"/>
              <w:ind w:firstLineChars="200" w:firstLine="480"/>
              <w:rPr>
                <w:sz w:val="24"/>
              </w:rPr>
            </w:pPr>
            <w:r w:rsidRPr="005220F3">
              <w:rPr>
                <w:sz w:val="24"/>
              </w:rPr>
              <w:t>式中：</w:t>
            </w:r>
            <w:r w:rsidRPr="005220F3">
              <w:rPr>
                <w:sz w:val="24"/>
              </w:rPr>
              <w:t>L</w:t>
            </w:r>
            <w:r w:rsidRPr="005220F3">
              <w:rPr>
                <w:sz w:val="24"/>
                <w:vertAlign w:val="subscript"/>
              </w:rPr>
              <w:t>A</w:t>
            </w:r>
            <w:r w:rsidRPr="005220F3">
              <w:rPr>
                <w:sz w:val="24"/>
              </w:rPr>
              <w:t>——</w:t>
            </w:r>
            <w:r w:rsidRPr="005220F3">
              <w:rPr>
                <w:sz w:val="24"/>
              </w:rPr>
              <w:t>多个噪声源叠加的综合噪声声压级，</w:t>
            </w:r>
            <w:r w:rsidRPr="005220F3">
              <w:rPr>
                <w:sz w:val="24"/>
              </w:rPr>
              <w:t>dB(A)</w:t>
            </w:r>
            <w:r w:rsidRPr="005220F3">
              <w:rPr>
                <w:sz w:val="24"/>
              </w:rPr>
              <w:t>；</w:t>
            </w:r>
          </w:p>
          <w:p w14:paraId="34DC7D33" w14:textId="77777777" w:rsidR="002B64E3" w:rsidRPr="005220F3" w:rsidRDefault="00C40525">
            <w:pPr>
              <w:snapToGrid w:val="0"/>
              <w:spacing w:line="360" w:lineRule="auto"/>
              <w:ind w:firstLineChars="200" w:firstLine="480"/>
              <w:rPr>
                <w:sz w:val="24"/>
              </w:rPr>
            </w:pPr>
            <w:r w:rsidRPr="005220F3">
              <w:rPr>
                <w:sz w:val="24"/>
              </w:rPr>
              <w:t>L</w:t>
            </w:r>
            <w:r w:rsidRPr="005220F3">
              <w:rPr>
                <w:sz w:val="24"/>
                <w:vertAlign w:val="subscript"/>
              </w:rPr>
              <w:t>i</w:t>
            </w:r>
            <w:r w:rsidRPr="005220F3">
              <w:rPr>
                <w:sz w:val="24"/>
              </w:rPr>
              <w:t>——</w:t>
            </w:r>
            <w:r w:rsidRPr="005220F3">
              <w:rPr>
                <w:sz w:val="24"/>
              </w:rPr>
              <w:t>第</w:t>
            </w:r>
            <w:r w:rsidRPr="005220F3">
              <w:rPr>
                <w:sz w:val="24"/>
              </w:rPr>
              <w:t>i</w:t>
            </w:r>
            <w:r w:rsidRPr="005220F3">
              <w:rPr>
                <w:sz w:val="24"/>
              </w:rPr>
              <w:t>个噪声源的声压级，</w:t>
            </w:r>
            <w:r w:rsidRPr="005220F3">
              <w:rPr>
                <w:sz w:val="24"/>
              </w:rPr>
              <w:t>dB(A)</w:t>
            </w:r>
            <w:r w:rsidRPr="005220F3">
              <w:rPr>
                <w:sz w:val="24"/>
              </w:rPr>
              <w:t>；</w:t>
            </w:r>
          </w:p>
          <w:p w14:paraId="09BBDC35" w14:textId="77777777" w:rsidR="002B64E3" w:rsidRPr="005220F3" w:rsidRDefault="00C40525">
            <w:pPr>
              <w:snapToGrid w:val="0"/>
              <w:spacing w:line="360" w:lineRule="auto"/>
              <w:ind w:firstLineChars="200" w:firstLine="480"/>
              <w:rPr>
                <w:sz w:val="24"/>
              </w:rPr>
            </w:pPr>
            <w:r w:rsidRPr="005220F3">
              <w:rPr>
                <w:sz w:val="24"/>
              </w:rPr>
              <w:lastRenderedPageBreak/>
              <w:t>n——</w:t>
            </w:r>
            <w:r w:rsidRPr="005220F3">
              <w:rPr>
                <w:sz w:val="24"/>
              </w:rPr>
              <w:t>噪声源的个数。</w:t>
            </w:r>
          </w:p>
          <w:p w14:paraId="06FB8618" w14:textId="77777777" w:rsidR="002B64E3" w:rsidRPr="005220F3" w:rsidRDefault="00C40525">
            <w:pPr>
              <w:snapToGrid w:val="0"/>
              <w:spacing w:line="360" w:lineRule="auto"/>
              <w:ind w:firstLineChars="200" w:firstLine="480"/>
              <w:rPr>
                <w:sz w:val="24"/>
              </w:rPr>
            </w:pPr>
            <w:r w:rsidRPr="005220F3">
              <w:rPr>
                <w:sz w:val="24"/>
              </w:rPr>
              <w:t>对营运期噪声采用点源模式进行预测，点源衰减模式为：</w:t>
            </w:r>
          </w:p>
          <w:p w14:paraId="7A53F9F7" w14:textId="77777777" w:rsidR="002B64E3" w:rsidRPr="005220F3" w:rsidRDefault="00C40525">
            <w:pPr>
              <w:snapToGrid w:val="0"/>
              <w:spacing w:line="360" w:lineRule="auto"/>
              <w:jc w:val="center"/>
              <w:rPr>
                <w:sz w:val="24"/>
                <w:vertAlign w:val="subscript"/>
              </w:rPr>
            </w:pPr>
            <w:r w:rsidRPr="005220F3">
              <w:rPr>
                <w:position w:val="-12"/>
                <w:sz w:val="24"/>
                <w:vertAlign w:val="subscript"/>
              </w:rPr>
              <w:object w:dxaOrig="2172" w:dyaOrig="416" w14:anchorId="365F4D13">
                <v:shape id="_x0000_i1028" type="#_x0000_t75" style="width:109.35pt;height:21.35pt" o:ole="">
                  <v:imagedata r:id="rId21" o:title=""/>
                </v:shape>
                <o:OLEObject Type="Embed" ProgID="Equation.3" ShapeID="_x0000_i1028" DrawAspect="Content" ObjectID="_1600757598" r:id="rId22"/>
              </w:object>
            </w:r>
          </w:p>
          <w:p w14:paraId="43C48BE5" w14:textId="77777777" w:rsidR="002B64E3" w:rsidRPr="005220F3" w:rsidRDefault="00C40525">
            <w:pPr>
              <w:snapToGrid w:val="0"/>
              <w:spacing w:line="360" w:lineRule="auto"/>
              <w:ind w:firstLineChars="200" w:firstLine="480"/>
              <w:rPr>
                <w:sz w:val="24"/>
              </w:rPr>
            </w:pPr>
            <w:r w:rsidRPr="005220F3">
              <w:rPr>
                <w:sz w:val="24"/>
              </w:rPr>
              <w:t>式中：</w:t>
            </w:r>
            <w:r w:rsidRPr="005220F3">
              <w:rPr>
                <w:sz w:val="24"/>
              </w:rPr>
              <w:t>L</w:t>
            </w:r>
            <w:r w:rsidRPr="005220F3">
              <w:rPr>
                <w:sz w:val="24"/>
                <w:vertAlign w:val="subscript"/>
              </w:rPr>
              <w:t>A</w:t>
            </w:r>
            <w:r w:rsidRPr="005220F3">
              <w:rPr>
                <w:sz w:val="24"/>
              </w:rPr>
              <w:t>——</w:t>
            </w:r>
            <w:r w:rsidRPr="005220F3">
              <w:rPr>
                <w:sz w:val="24"/>
              </w:rPr>
              <w:t>距声源为</w:t>
            </w:r>
            <w:r w:rsidRPr="005220F3">
              <w:rPr>
                <w:sz w:val="24"/>
              </w:rPr>
              <w:t>r</w:t>
            </w:r>
            <w:r w:rsidRPr="005220F3">
              <w:rPr>
                <w:sz w:val="24"/>
                <w:vertAlign w:val="subscript"/>
              </w:rPr>
              <w:t>a</w:t>
            </w:r>
            <w:r w:rsidRPr="005220F3">
              <w:rPr>
                <w:sz w:val="24"/>
              </w:rPr>
              <w:t>米处的声级，</w:t>
            </w:r>
            <w:r w:rsidRPr="005220F3">
              <w:rPr>
                <w:sz w:val="24"/>
              </w:rPr>
              <w:t>dB(A)</w:t>
            </w:r>
            <w:r w:rsidRPr="005220F3">
              <w:rPr>
                <w:sz w:val="24"/>
              </w:rPr>
              <w:t>；</w:t>
            </w:r>
          </w:p>
          <w:p w14:paraId="6637A2E9" w14:textId="77777777" w:rsidR="002B64E3" w:rsidRPr="005220F3" w:rsidRDefault="00C40525">
            <w:pPr>
              <w:snapToGrid w:val="0"/>
              <w:spacing w:line="360" w:lineRule="auto"/>
              <w:ind w:firstLineChars="200" w:firstLine="480"/>
              <w:rPr>
                <w:sz w:val="24"/>
              </w:rPr>
            </w:pPr>
            <w:r w:rsidRPr="005220F3">
              <w:rPr>
                <w:sz w:val="24"/>
              </w:rPr>
              <w:t>L</w:t>
            </w:r>
            <w:r w:rsidRPr="005220F3">
              <w:rPr>
                <w:sz w:val="24"/>
                <w:vertAlign w:val="subscript"/>
              </w:rPr>
              <w:t>0</w:t>
            </w:r>
            <w:r w:rsidRPr="005220F3">
              <w:rPr>
                <w:sz w:val="24"/>
              </w:rPr>
              <w:t>——</w:t>
            </w:r>
            <w:r w:rsidRPr="005220F3">
              <w:rPr>
                <w:sz w:val="24"/>
              </w:rPr>
              <w:t>距声源为</w:t>
            </w:r>
            <w:r w:rsidRPr="005220F3">
              <w:rPr>
                <w:sz w:val="24"/>
              </w:rPr>
              <w:t>r</w:t>
            </w:r>
            <w:r w:rsidRPr="005220F3">
              <w:rPr>
                <w:sz w:val="24"/>
                <w:vertAlign w:val="subscript"/>
              </w:rPr>
              <w:t>0</w:t>
            </w:r>
            <w:r w:rsidRPr="005220F3">
              <w:rPr>
                <w:sz w:val="24"/>
              </w:rPr>
              <w:t>米处的声级，</w:t>
            </w:r>
            <w:r w:rsidRPr="005220F3">
              <w:rPr>
                <w:sz w:val="24"/>
              </w:rPr>
              <w:t>dB(A)</w:t>
            </w:r>
            <w:r w:rsidRPr="005220F3">
              <w:rPr>
                <w:sz w:val="24"/>
              </w:rPr>
              <w:t>；</w:t>
            </w:r>
          </w:p>
          <w:p w14:paraId="7F71BE53" w14:textId="77777777" w:rsidR="002B64E3" w:rsidRPr="005220F3" w:rsidRDefault="00C40525">
            <w:pPr>
              <w:snapToGrid w:val="0"/>
              <w:spacing w:line="360" w:lineRule="auto"/>
              <w:ind w:firstLineChars="200" w:firstLine="480"/>
              <w:rPr>
                <w:sz w:val="24"/>
              </w:rPr>
            </w:pPr>
            <w:r w:rsidRPr="005220F3">
              <w:rPr>
                <w:sz w:val="24"/>
              </w:rPr>
              <w:t>因项目工作面的设备相对比较集中，故本评价可将工作面看作一个点声源。项目噪声预测结果见</w:t>
            </w:r>
            <w:r w:rsidRPr="005220F3">
              <w:rPr>
                <w:rFonts w:hint="eastAsia"/>
                <w:sz w:val="24"/>
              </w:rPr>
              <w:t>表</w:t>
            </w:r>
            <w:r w:rsidRPr="005220F3">
              <w:rPr>
                <w:sz w:val="24"/>
              </w:rPr>
              <w:t>7-1</w:t>
            </w:r>
            <w:r w:rsidRPr="005220F3">
              <w:rPr>
                <w:sz w:val="24"/>
              </w:rPr>
              <w:t>。</w:t>
            </w:r>
          </w:p>
          <w:p w14:paraId="499F75C1" w14:textId="77777777" w:rsidR="002B64E3" w:rsidRPr="005220F3" w:rsidRDefault="00C40525">
            <w:pPr>
              <w:spacing w:line="360" w:lineRule="auto"/>
              <w:ind w:firstLineChars="200" w:firstLine="482"/>
              <w:jc w:val="center"/>
              <w:rPr>
                <w:b/>
                <w:sz w:val="24"/>
              </w:rPr>
            </w:pPr>
            <w:r w:rsidRPr="005220F3">
              <w:rPr>
                <w:b/>
                <w:sz w:val="24"/>
              </w:rPr>
              <w:t>表</w:t>
            </w:r>
            <w:r w:rsidRPr="005220F3">
              <w:rPr>
                <w:b/>
                <w:sz w:val="24"/>
              </w:rPr>
              <w:t>7-1</w:t>
            </w:r>
            <w:r w:rsidRPr="005220F3">
              <w:rPr>
                <w:rFonts w:hint="eastAsia"/>
                <w:b/>
                <w:sz w:val="24"/>
              </w:rPr>
              <w:t xml:space="preserve">  </w:t>
            </w:r>
            <w:r w:rsidRPr="005220F3">
              <w:rPr>
                <w:b/>
                <w:sz w:val="24"/>
              </w:rPr>
              <w:t>项目噪声在边界的噪声值单位：</w:t>
            </w:r>
            <w:r w:rsidRPr="005220F3">
              <w:rPr>
                <w:b/>
                <w:sz w:val="24"/>
              </w:rPr>
              <w:t>dB(A)</w:t>
            </w:r>
          </w:p>
          <w:tbl>
            <w:tblPr>
              <w:tblW w:w="90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3"/>
              <w:gridCol w:w="2403"/>
              <w:gridCol w:w="1696"/>
              <w:gridCol w:w="1060"/>
              <w:gridCol w:w="1060"/>
              <w:gridCol w:w="1061"/>
              <w:gridCol w:w="1057"/>
            </w:tblGrid>
            <w:tr w:rsidR="005220F3" w:rsidRPr="005220F3" w14:paraId="713026E8" w14:textId="77777777">
              <w:trPr>
                <w:trHeight w:val="397"/>
                <w:jc w:val="center"/>
              </w:trPr>
              <w:tc>
                <w:tcPr>
                  <w:tcW w:w="703" w:type="dxa"/>
                  <w:vMerge w:val="restart"/>
                  <w:vAlign w:val="center"/>
                </w:tcPr>
                <w:p w14:paraId="057553D8" w14:textId="77777777" w:rsidR="002B64E3" w:rsidRPr="005220F3" w:rsidRDefault="00C40525">
                  <w:pPr>
                    <w:pStyle w:val="af3"/>
                    <w:jc w:val="center"/>
                    <w:rPr>
                      <w:rFonts w:ascii="Times New Roman"/>
                      <w:b/>
                      <w:sz w:val="21"/>
                      <w:szCs w:val="21"/>
                    </w:rPr>
                  </w:pPr>
                  <w:r w:rsidRPr="005220F3">
                    <w:rPr>
                      <w:rFonts w:ascii="Times New Roman"/>
                      <w:b/>
                      <w:sz w:val="21"/>
                      <w:szCs w:val="21"/>
                    </w:rPr>
                    <w:t>位置</w:t>
                  </w:r>
                </w:p>
              </w:tc>
              <w:tc>
                <w:tcPr>
                  <w:tcW w:w="2403" w:type="dxa"/>
                  <w:vMerge w:val="restart"/>
                  <w:vAlign w:val="center"/>
                </w:tcPr>
                <w:p w14:paraId="011E3A13" w14:textId="77777777" w:rsidR="002B64E3" w:rsidRPr="005220F3" w:rsidRDefault="00C40525">
                  <w:pPr>
                    <w:pStyle w:val="af3"/>
                    <w:jc w:val="center"/>
                    <w:rPr>
                      <w:rFonts w:ascii="Times New Roman"/>
                      <w:b/>
                      <w:sz w:val="21"/>
                      <w:szCs w:val="21"/>
                    </w:rPr>
                  </w:pPr>
                  <w:r w:rsidRPr="005220F3">
                    <w:rPr>
                      <w:rFonts w:ascii="Times New Roman"/>
                      <w:b/>
                      <w:sz w:val="21"/>
                      <w:szCs w:val="21"/>
                    </w:rPr>
                    <w:t>平面布置及降噪措施</w:t>
                  </w:r>
                </w:p>
              </w:tc>
              <w:tc>
                <w:tcPr>
                  <w:tcW w:w="1696" w:type="dxa"/>
                  <w:vMerge w:val="restart"/>
                  <w:vAlign w:val="center"/>
                </w:tcPr>
                <w:p w14:paraId="7FA68BA4" w14:textId="77777777" w:rsidR="002B64E3" w:rsidRPr="005220F3" w:rsidRDefault="00C40525">
                  <w:pPr>
                    <w:pStyle w:val="af3"/>
                    <w:jc w:val="center"/>
                    <w:rPr>
                      <w:rFonts w:ascii="Times New Roman"/>
                      <w:b/>
                      <w:sz w:val="21"/>
                      <w:szCs w:val="21"/>
                    </w:rPr>
                  </w:pPr>
                  <w:r w:rsidRPr="005220F3">
                    <w:rPr>
                      <w:rFonts w:ascii="Times New Roman" w:hint="eastAsia"/>
                      <w:b/>
                      <w:sz w:val="21"/>
                      <w:szCs w:val="21"/>
                    </w:rPr>
                    <w:t>总声压级</w:t>
                  </w:r>
                </w:p>
              </w:tc>
              <w:tc>
                <w:tcPr>
                  <w:tcW w:w="4238" w:type="dxa"/>
                  <w:gridSpan w:val="4"/>
                  <w:vAlign w:val="center"/>
                </w:tcPr>
                <w:p w14:paraId="3348213E" w14:textId="77777777" w:rsidR="002B64E3" w:rsidRPr="005220F3" w:rsidRDefault="00C40525">
                  <w:pPr>
                    <w:pStyle w:val="af3"/>
                    <w:jc w:val="center"/>
                    <w:rPr>
                      <w:rFonts w:ascii="Times New Roman"/>
                      <w:b/>
                      <w:sz w:val="21"/>
                      <w:szCs w:val="21"/>
                    </w:rPr>
                  </w:pPr>
                  <w:r w:rsidRPr="005220F3">
                    <w:rPr>
                      <w:rFonts w:ascii="Times New Roman"/>
                      <w:b/>
                      <w:sz w:val="21"/>
                      <w:szCs w:val="21"/>
                    </w:rPr>
                    <w:t>距噪声源不同距离的贡献值</w:t>
                  </w:r>
                </w:p>
              </w:tc>
            </w:tr>
            <w:tr w:rsidR="005220F3" w:rsidRPr="005220F3" w14:paraId="23F1F528" w14:textId="77777777">
              <w:trPr>
                <w:trHeight w:val="397"/>
                <w:jc w:val="center"/>
              </w:trPr>
              <w:tc>
                <w:tcPr>
                  <w:tcW w:w="703" w:type="dxa"/>
                  <w:vMerge/>
                  <w:vAlign w:val="center"/>
                </w:tcPr>
                <w:p w14:paraId="5F5174E3" w14:textId="77777777" w:rsidR="002B64E3" w:rsidRPr="005220F3" w:rsidRDefault="002B64E3">
                  <w:pPr>
                    <w:pStyle w:val="af3"/>
                    <w:jc w:val="center"/>
                    <w:rPr>
                      <w:rFonts w:ascii="Times New Roman"/>
                      <w:b/>
                      <w:sz w:val="21"/>
                      <w:szCs w:val="21"/>
                    </w:rPr>
                  </w:pPr>
                </w:p>
              </w:tc>
              <w:tc>
                <w:tcPr>
                  <w:tcW w:w="2403" w:type="dxa"/>
                  <w:vMerge/>
                  <w:vAlign w:val="center"/>
                </w:tcPr>
                <w:p w14:paraId="52FE03CD" w14:textId="77777777" w:rsidR="002B64E3" w:rsidRPr="005220F3" w:rsidRDefault="002B64E3">
                  <w:pPr>
                    <w:pStyle w:val="af3"/>
                    <w:jc w:val="center"/>
                    <w:rPr>
                      <w:rFonts w:ascii="Times New Roman"/>
                      <w:b/>
                      <w:sz w:val="21"/>
                      <w:szCs w:val="21"/>
                    </w:rPr>
                  </w:pPr>
                </w:p>
              </w:tc>
              <w:tc>
                <w:tcPr>
                  <w:tcW w:w="1696" w:type="dxa"/>
                  <w:vMerge/>
                  <w:vAlign w:val="center"/>
                </w:tcPr>
                <w:p w14:paraId="75E4B96B" w14:textId="77777777" w:rsidR="002B64E3" w:rsidRPr="005220F3" w:rsidRDefault="002B64E3">
                  <w:pPr>
                    <w:pStyle w:val="af3"/>
                    <w:jc w:val="center"/>
                    <w:rPr>
                      <w:rFonts w:ascii="Times New Roman"/>
                      <w:b/>
                      <w:sz w:val="21"/>
                      <w:szCs w:val="21"/>
                    </w:rPr>
                  </w:pPr>
                </w:p>
              </w:tc>
              <w:tc>
                <w:tcPr>
                  <w:tcW w:w="1060" w:type="dxa"/>
                  <w:vAlign w:val="center"/>
                </w:tcPr>
                <w:p w14:paraId="62AA37ED" w14:textId="77777777" w:rsidR="002B64E3" w:rsidRPr="005220F3" w:rsidRDefault="00C40525">
                  <w:pPr>
                    <w:pStyle w:val="af3"/>
                    <w:jc w:val="center"/>
                    <w:rPr>
                      <w:rFonts w:ascii="Times New Roman"/>
                      <w:b/>
                      <w:sz w:val="21"/>
                      <w:szCs w:val="21"/>
                    </w:rPr>
                  </w:pPr>
                  <w:r w:rsidRPr="005220F3">
                    <w:rPr>
                      <w:rFonts w:ascii="Times New Roman"/>
                      <w:b/>
                      <w:sz w:val="21"/>
                      <w:szCs w:val="21"/>
                    </w:rPr>
                    <w:t>20m</w:t>
                  </w:r>
                </w:p>
              </w:tc>
              <w:tc>
                <w:tcPr>
                  <w:tcW w:w="1060" w:type="dxa"/>
                  <w:vAlign w:val="center"/>
                </w:tcPr>
                <w:p w14:paraId="37307B41" w14:textId="77777777" w:rsidR="002B64E3" w:rsidRPr="005220F3" w:rsidRDefault="00C40525">
                  <w:pPr>
                    <w:pStyle w:val="af3"/>
                    <w:jc w:val="center"/>
                    <w:rPr>
                      <w:rFonts w:ascii="Times New Roman"/>
                      <w:b/>
                      <w:sz w:val="21"/>
                      <w:szCs w:val="21"/>
                    </w:rPr>
                  </w:pPr>
                  <w:r w:rsidRPr="005220F3">
                    <w:rPr>
                      <w:rFonts w:ascii="Times New Roman"/>
                      <w:b/>
                      <w:sz w:val="21"/>
                      <w:szCs w:val="21"/>
                    </w:rPr>
                    <w:t>50m</w:t>
                  </w:r>
                </w:p>
              </w:tc>
              <w:tc>
                <w:tcPr>
                  <w:tcW w:w="1061" w:type="dxa"/>
                  <w:vAlign w:val="center"/>
                </w:tcPr>
                <w:p w14:paraId="59F545A0" w14:textId="77777777" w:rsidR="002B64E3" w:rsidRPr="005220F3" w:rsidRDefault="00C40525">
                  <w:pPr>
                    <w:pStyle w:val="af3"/>
                    <w:jc w:val="center"/>
                    <w:rPr>
                      <w:rFonts w:ascii="Times New Roman"/>
                      <w:b/>
                      <w:sz w:val="21"/>
                      <w:szCs w:val="21"/>
                    </w:rPr>
                  </w:pPr>
                  <w:r w:rsidRPr="005220F3">
                    <w:rPr>
                      <w:rFonts w:ascii="Times New Roman"/>
                      <w:b/>
                      <w:sz w:val="21"/>
                      <w:szCs w:val="21"/>
                    </w:rPr>
                    <w:t>100m</w:t>
                  </w:r>
                </w:p>
              </w:tc>
              <w:tc>
                <w:tcPr>
                  <w:tcW w:w="1057" w:type="dxa"/>
                  <w:vAlign w:val="center"/>
                </w:tcPr>
                <w:p w14:paraId="317D033C" w14:textId="77777777" w:rsidR="002B64E3" w:rsidRPr="005220F3" w:rsidRDefault="00C40525">
                  <w:pPr>
                    <w:pStyle w:val="af3"/>
                    <w:jc w:val="center"/>
                    <w:rPr>
                      <w:rFonts w:ascii="Times New Roman"/>
                      <w:b/>
                      <w:sz w:val="21"/>
                      <w:szCs w:val="21"/>
                    </w:rPr>
                  </w:pPr>
                  <w:r w:rsidRPr="005220F3">
                    <w:rPr>
                      <w:rFonts w:ascii="Times New Roman"/>
                      <w:b/>
                      <w:sz w:val="21"/>
                      <w:szCs w:val="21"/>
                    </w:rPr>
                    <w:t>155m</w:t>
                  </w:r>
                </w:p>
              </w:tc>
            </w:tr>
            <w:tr w:rsidR="005220F3" w:rsidRPr="005220F3" w14:paraId="1AA79208" w14:textId="77777777">
              <w:trPr>
                <w:trHeight w:val="397"/>
                <w:jc w:val="center"/>
              </w:trPr>
              <w:tc>
                <w:tcPr>
                  <w:tcW w:w="703" w:type="dxa"/>
                  <w:vAlign w:val="center"/>
                </w:tcPr>
                <w:p w14:paraId="1456C9A3" w14:textId="77777777" w:rsidR="002B64E3" w:rsidRPr="005220F3" w:rsidRDefault="00C40525">
                  <w:pPr>
                    <w:pStyle w:val="af3"/>
                    <w:jc w:val="center"/>
                    <w:rPr>
                      <w:rFonts w:ascii="Times New Roman"/>
                      <w:sz w:val="21"/>
                      <w:szCs w:val="21"/>
                    </w:rPr>
                  </w:pPr>
                  <w:r w:rsidRPr="005220F3">
                    <w:rPr>
                      <w:rFonts w:ascii="Times New Roman" w:hint="eastAsia"/>
                      <w:sz w:val="21"/>
                      <w:szCs w:val="21"/>
                    </w:rPr>
                    <w:t>车间</w:t>
                  </w:r>
                </w:p>
              </w:tc>
              <w:tc>
                <w:tcPr>
                  <w:tcW w:w="2403" w:type="dxa"/>
                  <w:vAlign w:val="center"/>
                </w:tcPr>
                <w:p w14:paraId="60823E57" w14:textId="77777777" w:rsidR="002B64E3" w:rsidRPr="005220F3" w:rsidRDefault="00C40525">
                  <w:pPr>
                    <w:pStyle w:val="af3"/>
                    <w:jc w:val="center"/>
                    <w:rPr>
                      <w:rFonts w:ascii="Times New Roman"/>
                      <w:sz w:val="21"/>
                      <w:szCs w:val="21"/>
                    </w:rPr>
                  </w:pPr>
                  <w:r w:rsidRPr="005220F3">
                    <w:rPr>
                      <w:rFonts w:ascii="Times New Roman" w:hint="eastAsia"/>
                      <w:sz w:val="21"/>
                      <w:szCs w:val="21"/>
                    </w:rPr>
                    <w:t>车间密闭、降噪措施</w:t>
                  </w:r>
                </w:p>
              </w:tc>
              <w:tc>
                <w:tcPr>
                  <w:tcW w:w="1696" w:type="dxa"/>
                  <w:vAlign w:val="center"/>
                </w:tcPr>
                <w:p w14:paraId="7F9E7E6C" w14:textId="77777777" w:rsidR="002B64E3" w:rsidRPr="005220F3" w:rsidRDefault="00C40525">
                  <w:pPr>
                    <w:pStyle w:val="af3"/>
                    <w:jc w:val="center"/>
                    <w:rPr>
                      <w:rFonts w:ascii="Times New Roman"/>
                      <w:sz w:val="21"/>
                      <w:szCs w:val="21"/>
                    </w:rPr>
                  </w:pPr>
                  <w:r w:rsidRPr="005220F3">
                    <w:rPr>
                      <w:rFonts w:ascii="Times New Roman"/>
                      <w:sz w:val="21"/>
                      <w:szCs w:val="21"/>
                    </w:rPr>
                    <w:t>74.7</w:t>
                  </w:r>
                </w:p>
              </w:tc>
              <w:tc>
                <w:tcPr>
                  <w:tcW w:w="1060" w:type="dxa"/>
                  <w:vAlign w:val="center"/>
                </w:tcPr>
                <w:p w14:paraId="7E64E7DF" w14:textId="77777777" w:rsidR="002B64E3" w:rsidRPr="005220F3" w:rsidRDefault="00C40525">
                  <w:pPr>
                    <w:pStyle w:val="af3"/>
                    <w:jc w:val="center"/>
                    <w:rPr>
                      <w:rFonts w:ascii="Times New Roman"/>
                      <w:sz w:val="21"/>
                      <w:szCs w:val="21"/>
                    </w:rPr>
                  </w:pPr>
                  <w:r w:rsidRPr="005220F3">
                    <w:rPr>
                      <w:rFonts w:ascii="Times New Roman" w:hint="eastAsia"/>
                      <w:sz w:val="21"/>
                      <w:szCs w:val="21"/>
                    </w:rPr>
                    <w:t>4</w:t>
                  </w:r>
                  <w:r w:rsidRPr="005220F3">
                    <w:rPr>
                      <w:rFonts w:ascii="Times New Roman"/>
                      <w:sz w:val="21"/>
                      <w:szCs w:val="21"/>
                    </w:rPr>
                    <w:t>8.7</w:t>
                  </w:r>
                </w:p>
              </w:tc>
              <w:tc>
                <w:tcPr>
                  <w:tcW w:w="1060" w:type="dxa"/>
                  <w:vAlign w:val="center"/>
                </w:tcPr>
                <w:p w14:paraId="002052EC" w14:textId="77777777" w:rsidR="002B64E3" w:rsidRPr="005220F3" w:rsidRDefault="00C40525">
                  <w:pPr>
                    <w:pStyle w:val="af3"/>
                    <w:jc w:val="center"/>
                    <w:rPr>
                      <w:rFonts w:ascii="Times New Roman"/>
                      <w:sz w:val="21"/>
                      <w:szCs w:val="21"/>
                    </w:rPr>
                  </w:pPr>
                  <w:r w:rsidRPr="005220F3">
                    <w:rPr>
                      <w:rFonts w:ascii="Times New Roman" w:hint="eastAsia"/>
                      <w:sz w:val="21"/>
                      <w:szCs w:val="21"/>
                    </w:rPr>
                    <w:t>4</w:t>
                  </w:r>
                  <w:r w:rsidRPr="005220F3">
                    <w:rPr>
                      <w:rFonts w:ascii="Times New Roman"/>
                      <w:sz w:val="21"/>
                      <w:szCs w:val="21"/>
                    </w:rPr>
                    <w:t>0.7</w:t>
                  </w:r>
                </w:p>
              </w:tc>
              <w:tc>
                <w:tcPr>
                  <w:tcW w:w="1061" w:type="dxa"/>
                  <w:vAlign w:val="center"/>
                </w:tcPr>
                <w:p w14:paraId="7319D36A" w14:textId="77777777" w:rsidR="002B64E3" w:rsidRPr="005220F3" w:rsidRDefault="00C40525">
                  <w:pPr>
                    <w:pStyle w:val="af3"/>
                    <w:jc w:val="center"/>
                    <w:rPr>
                      <w:rFonts w:ascii="Times New Roman"/>
                      <w:sz w:val="21"/>
                      <w:szCs w:val="21"/>
                    </w:rPr>
                  </w:pPr>
                  <w:r w:rsidRPr="005220F3">
                    <w:rPr>
                      <w:rFonts w:ascii="Times New Roman" w:hint="eastAsia"/>
                      <w:sz w:val="21"/>
                      <w:szCs w:val="21"/>
                    </w:rPr>
                    <w:t>3</w:t>
                  </w:r>
                  <w:r w:rsidRPr="005220F3">
                    <w:rPr>
                      <w:rFonts w:ascii="Times New Roman"/>
                      <w:sz w:val="21"/>
                      <w:szCs w:val="21"/>
                    </w:rPr>
                    <w:t>4.7</w:t>
                  </w:r>
                </w:p>
              </w:tc>
              <w:tc>
                <w:tcPr>
                  <w:tcW w:w="1057" w:type="dxa"/>
                  <w:vAlign w:val="center"/>
                </w:tcPr>
                <w:p w14:paraId="40D085BE" w14:textId="77777777" w:rsidR="002B64E3" w:rsidRPr="005220F3" w:rsidRDefault="00C40525">
                  <w:pPr>
                    <w:pStyle w:val="af3"/>
                    <w:jc w:val="center"/>
                    <w:rPr>
                      <w:rFonts w:ascii="Times New Roman"/>
                      <w:sz w:val="21"/>
                      <w:szCs w:val="21"/>
                    </w:rPr>
                  </w:pPr>
                  <w:r w:rsidRPr="005220F3">
                    <w:rPr>
                      <w:rFonts w:ascii="Times New Roman" w:hint="eastAsia"/>
                      <w:sz w:val="21"/>
                      <w:szCs w:val="21"/>
                    </w:rPr>
                    <w:t>3</w:t>
                  </w:r>
                  <w:r w:rsidRPr="005220F3">
                    <w:rPr>
                      <w:rFonts w:ascii="Times New Roman"/>
                      <w:sz w:val="21"/>
                      <w:szCs w:val="21"/>
                    </w:rPr>
                    <w:t>0.89</w:t>
                  </w:r>
                </w:p>
              </w:tc>
            </w:tr>
          </w:tbl>
          <w:p w14:paraId="299A05BD" w14:textId="77777777" w:rsidR="002B64E3" w:rsidRPr="005220F3" w:rsidRDefault="00C40525">
            <w:pPr>
              <w:tabs>
                <w:tab w:val="left" w:pos="5265"/>
                <w:tab w:val="left" w:pos="7380"/>
              </w:tabs>
              <w:spacing w:line="360" w:lineRule="auto"/>
              <w:ind w:firstLine="480"/>
              <w:jc w:val="left"/>
              <w:textAlignment w:val="baseline"/>
              <w:rPr>
                <w:sz w:val="24"/>
              </w:rPr>
            </w:pPr>
            <w:r w:rsidRPr="005220F3">
              <w:rPr>
                <w:rFonts w:hint="eastAsia"/>
                <w:sz w:val="24"/>
              </w:rPr>
              <w:t>本项目距离北侧厂界距离为</w:t>
            </w:r>
            <w:r w:rsidRPr="005220F3">
              <w:rPr>
                <w:sz w:val="24"/>
              </w:rPr>
              <w:t>70m</w:t>
            </w:r>
            <w:r w:rsidRPr="005220F3">
              <w:rPr>
                <w:rFonts w:hint="eastAsia"/>
                <w:sz w:val="24"/>
              </w:rPr>
              <w:t>，距离</w:t>
            </w:r>
            <w:r w:rsidRPr="005220F3">
              <w:rPr>
                <w:sz w:val="24"/>
              </w:rPr>
              <w:t>西侧</w:t>
            </w:r>
            <w:r w:rsidRPr="005220F3">
              <w:rPr>
                <w:rFonts w:hint="eastAsia"/>
                <w:sz w:val="24"/>
              </w:rPr>
              <w:t>厂界</w:t>
            </w:r>
            <w:r w:rsidRPr="005220F3">
              <w:rPr>
                <w:sz w:val="24"/>
              </w:rPr>
              <w:t>距离为</w:t>
            </w:r>
            <w:r w:rsidRPr="005220F3">
              <w:rPr>
                <w:rFonts w:hint="eastAsia"/>
                <w:sz w:val="24"/>
              </w:rPr>
              <w:t>110</w:t>
            </w:r>
            <w:r w:rsidRPr="005220F3">
              <w:rPr>
                <w:rFonts w:hint="eastAsia"/>
                <w:sz w:val="24"/>
              </w:rPr>
              <w:t>，距离另外两侧厂界</w:t>
            </w:r>
            <w:r w:rsidRPr="005220F3">
              <w:rPr>
                <w:sz w:val="24"/>
              </w:rPr>
              <w:t>20m</w:t>
            </w:r>
            <w:r w:rsidRPr="005220F3">
              <w:rPr>
                <w:rFonts w:hint="eastAsia"/>
                <w:sz w:val="24"/>
              </w:rPr>
              <w:t>。</w:t>
            </w:r>
            <w:r w:rsidRPr="005220F3">
              <w:rPr>
                <w:sz w:val="24"/>
              </w:rPr>
              <w:t>根据预测结果可以看出，项目设备噪声经采取各种降噪措施和距离衰减以后，辐射到厂界处</w:t>
            </w:r>
            <w:r w:rsidRPr="005220F3">
              <w:rPr>
                <w:rFonts w:hint="eastAsia"/>
                <w:sz w:val="24"/>
              </w:rPr>
              <w:t>最大</w:t>
            </w:r>
            <w:r w:rsidRPr="005220F3">
              <w:rPr>
                <w:sz w:val="24"/>
              </w:rPr>
              <w:t>噪声值为</w:t>
            </w:r>
            <w:r w:rsidRPr="005220F3">
              <w:rPr>
                <w:sz w:val="24"/>
              </w:rPr>
              <w:t>48.7dB(A)</w:t>
            </w:r>
            <w:r w:rsidRPr="005220F3">
              <w:rPr>
                <w:rFonts w:hint="eastAsia"/>
                <w:sz w:val="24"/>
              </w:rPr>
              <w:t>。距离本项目最近的敏感目标为厂界东南侧</w:t>
            </w:r>
            <w:r w:rsidRPr="005220F3">
              <w:rPr>
                <w:sz w:val="24"/>
              </w:rPr>
              <w:t>215m</w:t>
            </w:r>
            <w:r w:rsidRPr="005220F3">
              <w:rPr>
                <w:rFonts w:hint="eastAsia"/>
                <w:sz w:val="24"/>
              </w:rPr>
              <w:t>处的</w:t>
            </w:r>
            <w:r w:rsidRPr="005220F3">
              <w:rPr>
                <w:rFonts w:hint="eastAsia"/>
                <w:bCs/>
                <w:sz w:val="24"/>
              </w:rPr>
              <w:t>南域城村，</w:t>
            </w:r>
            <w:r w:rsidRPr="005220F3">
              <w:rPr>
                <w:sz w:val="24"/>
              </w:rPr>
              <w:t>项目生产噪声对敏感点影响</w:t>
            </w:r>
            <w:r w:rsidRPr="005220F3">
              <w:rPr>
                <w:rFonts w:hint="eastAsia"/>
                <w:sz w:val="24"/>
              </w:rPr>
              <w:t>甚微</w:t>
            </w:r>
            <w:r w:rsidRPr="005220F3">
              <w:rPr>
                <w:sz w:val="24"/>
              </w:rPr>
              <w:t>。</w:t>
            </w:r>
            <w:r w:rsidRPr="005220F3">
              <w:rPr>
                <w:rFonts w:hint="eastAsia"/>
                <w:sz w:val="24"/>
              </w:rPr>
              <w:t>该</w:t>
            </w:r>
            <w:r w:rsidRPr="005220F3">
              <w:rPr>
                <w:sz w:val="24"/>
              </w:rPr>
              <w:t>项目噪声排放可达到《工业企业厂界环境噪声排放标准》（</w:t>
            </w:r>
            <w:r w:rsidRPr="005220F3">
              <w:rPr>
                <w:sz w:val="24"/>
              </w:rPr>
              <w:t>GB12348-2008</w:t>
            </w:r>
            <w:r w:rsidRPr="005220F3">
              <w:rPr>
                <w:sz w:val="24"/>
              </w:rPr>
              <w:t>）的</w:t>
            </w:r>
            <w:r w:rsidRPr="005220F3">
              <w:rPr>
                <w:rFonts w:ascii="宋体" w:hAnsi="宋体"/>
                <w:sz w:val="24"/>
              </w:rPr>
              <w:t>“</w:t>
            </w:r>
            <w:r w:rsidRPr="005220F3">
              <w:rPr>
                <w:sz w:val="24"/>
              </w:rPr>
              <w:t>2</w:t>
            </w:r>
            <w:r w:rsidRPr="005220F3">
              <w:rPr>
                <w:sz w:val="24"/>
              </w:rPr>
              <w:t>类标准</w:t>
            </w:r>
            <w:r w:rsidRPr="005220F3">
              <w:rPr>
                <w:rFonts w:ascii="宋体" w:hAnsi="宋体"/>
                <w:sz w:val="24"/>
              </w:rPr>
              <w:t>”</w:t>
            </w:r>
            <w:r w:rsidRPr="005220F3">
              <w:rPr>
                <w:rFonts w:ascii="宋体" w:hAnsi="宋体" w:hint="eastAsia"/>
                <w:sz w:val="24"/>
              </w:rPr>
              <w:t>，</w:t>
            </w:r>
            <w:r w:rsidRPr="005220F3">
              <w:rPr>
                <w:sz w:val="24"/>
              </w:rPr>
              <w:t>对周围声环境影响不大。</w:t>
            </w:r>
          </w:p>
          <w:p w14:paraId="14DAEC6B" w14:textId="77777777" w:rsidR="002B64E3" w:rsidRPr="005220F3" w:rsidRDefault="00C40525">
            <w:pPr>
              <w:autoSpaceDE w:val="0"/>
              <w:autoSpaceDN w:val="0"/>
              <w:adjustRightInd w:val="0"/>
              <w:snapToGrid w:val="0"/>
              <w:spacing w:line="360" w:lineRule="auto"/>
              <w:ind w:firstLineChars="196" w:firstLine="472"/>
              <w:rPr>
                <w:rFonts w:eastAsiaTheme="majorEastAsia"/>
                <w:b/>
                <w:bCs/>
                <w:kern w:val="0"/>
                <w:sz w:val="24"/>
              </w:rPr>
            </w:pPr>
            <w:r w:rsidRPr="005220F3">
              <w:rPr>
                <w:rFonts w:eastAsiaTheme="majorEastAsia"/>
                <w:b/>
                <w:bCs/>
                <w:kern w:val="0"/>
                <w:sz w:val="24"/>
              </w:rPr>
              <w:t>四、固体废物环境影响分析</w:t>
            </w:r>
          </w:p>
          <w:p w14:paraId="2DAC86A9" w14:textId="77777777" w:rsidR="002B64E3" w:rsidRPr="005220F3" w:rsidRDefault="00C40525">
            <w:pPr>
              <w:snapToGrid w:val="0"/>
              <w:spacing w:line="360" w:lineRule="auto"/>
              <w:ind w:firstLineChars="195" w:firstLine="468"/>
              <w:rPr>
                <w:rFonts w:eastAsiaTheme="majorEastAsia"/>
                <w:bCs/>
                <w:sz w:val="24"/>
              </w:rPr>
            </w:pPr>
            <w:r w:rsidRPr="005220F3">
              <w:rPr>
                <w:rFonts w:eastAsiaTheme="majorEastAsia"/>
                <w:sz w:val="24"/>
              </w:rPr>
              <w:t>本项目运营过程</w:t>
            </w:r>
            <w:r w:rsidRPr="005220F3">
              <w:rPr>
                <w:rFonts w:eastAsiaTheme="majorEastAsia"/>
                <w:bCs/>
                <w:sz w:val="24"/>
              </w:rPr>
              <w:t>固体废物主要为</w:t>
            </w:r>
            <w:r w:rsidRPr="005220F3">
              <w:rPr>
                <w:rFonts w:eastAsiaTheme="majorEastAsia" w:hint="eastAsia"/>
                <w:bCs/>
                <w:sz w:val="24"/>
              </w:rPr>
              <w:t>压铸过程产生的</w:t>
            </w:r>
            <w:r w:rsidRPr="005220F3">
              <w:rPr>
                <w:rFonts w:eastAsiaTheme="majorEastAsia"/>
                <w:bCs/>
                <w:sz w:val="24"/>
              </w:rPr>
              <w:t>铝渣</w:t>
            </w:r>
            <w:r w:rsidRPr="005220F3">
              <w:rPr>
                <w:rFonts w:eastAsiaTheme="majorEastAsia" w:hint="eastAsia"/>
                <w:bCs/>
                <w:sz w:val="24"/>
              </w:rPr>
              <w:t>、</w:t>
            </w:r>
            <w:r w:rsidRPr="005220F3">
              <w:rPr>
                <w:rFonts w:eastAsiaTheme="majorEastAsia"/>
                <w:bCs/>
                <w:sz w:val="24"/>
              </w:rPr>
              <w:t>设备运行维护产生的废机油及职工生活垃圾。</w:t>
            </w:r>
          </w:p>
          <w:p w14:paraId="4EB6C74D" w14:textId="77777777" w:rsidR="002B64E3" w:rsidRPr="005220F3" w:rsidRDefault="00C40525">
            <w:pPr>
              <w:snapToGrid w:val="0"/>
              <w:spacing w:line="360" w:lineRule="auto"/>
              <w:ind w:firstLineChars="195" w:firstLine="468"/>
              <w:rPr>
                <w:rFonts w:eastAsiaTheme="majorEastAsia"/>
                <w:bCs/>
                <w:sz w:val="24"/>
              </w:rPr>
            </w:pPr>
            <w:r w:rsidRPr="005220F3">
              <w:rPr>
                <w:rFonts w:eastAsiaTheme="majorEastAsia" w:hint="eastAsia"/>
                <w:bCs/>
                <w:sz w:val="24"/>
              </w:rPr>
              <w:t>铝渣成分</w:t>
            </w:r>
            <w:r w:rsidRPr="005220F3">
              <w:rPr>
                <w:rFonts w:eastAsiaTheme="majorEastAsia"/>
                <w:bCs/>
                <w:sz w:val="24"/>
              </w:rPr>
              <w:t>单一，可作为原料投入化铝炉回用</w:t>
            </w:r>
            <w:r w:rsidRPr="005220F3">
              <w:rPr>
                <w:rFonts w:eastAsiaTheme="majorEastAsia" w:hint="eastAsia"/>
                <w:bCs/>
                <w:sz w:val="24"/>
              </w:rPr>
              <w:t>于</w:t>
            </w:r>
            <w:r w:rsidRPr="005220F3">
              <w:rPr>
                <w:rFonts w:eastAsiaTheme="majorEastAsia"/>
                <w:bCs/>
                <w:sz w:val="24"/>
              </w:rPr>
              <w:t>生产</w:t>
            </w:r>
            <w:r w:rsidRPr="005220F3">
              <w:rPr>
                <w:rFonts w:eastAsiaTheme="majorEastAsia" w:hint="eastAsia"/>
                <w:bCs/>
                <w:sz w:val="24"/>
              </w:rPr>
              <w:t>；</w:t>
            </w:r>
          </w:p>
          <w:p w14:paraId="5508C0DE" w14:textId="77777777" w:rsidR="002B64E3" w:rsidRPr="005220F3" w:rsidRDefault="00C40525">
            <w:pPr>
              <w:snapToGrid w:val="0"/>
              <w:spacing w:line="360" w:lineRule="auto"/>
              <w:ind w:firstLineChars="195" w:firstLine="468"/>
              <w:rPr>
                <w:rFonts w:eastAsiaTheme="majorEastAsia"/>
                <w:sz w:val="24"/>
              </w:rPr>
            </w:pPr>
            <w:r w:rsidRPr="005220F3">
              <w:rPr>
                <w:rFonts w:eastAsiaTheme="majorEastAsia" w:hint="eastAsia"/>
                <w:sz w:val="24"/>
              </w:rPr>
              <w:t>设备</w:t>
            </w:r>
            <w:r w:rsidRPr="005220F3">
              <w:rPr>
                <w:rFonts w:eastAsiaTheme="majorEastAsia"/>
                <w:sz w:val="24"/>
              </w:rPr>
              <w:t>运行维护过程会产生少量废机油，</w:t>
            </w:r>
            <w:r w:rsidRPr="005220F3">
              <w:rPr>
                <w:rFonts w:hint="eastAsia"/>
                <w:sz w:val="24"/>
              </w:rPr>
              <w:t>该部分废机油属于危险废物（</w:t>
            </w:r>
            <w:r w:rsidRPr="005220F3">
              <w:rPr>
                <w:rFonts w:hint="eastAsia"/>
                <w:sz w:val="24"/>
              </w:rPr>
              <w:t>HW08</w:t>
            </w:r>
            <w:r w:rsidRPr="005220F3">
              <w:rPr>
                <w:rFonts w:hint="eastAsia"/>
                <w:sz w:val="24"/>
              </w:rPr>
              <w:t>），危废代码为</w:t>
            </w:r>
            <w:r w:rsidRPr="005220F3">
              <w:rPr>
                <w:rFonts w:hint="eastAsia"/>
                <w:sz w:val="24"/>
              </w:rPr>
              <w:t>900-249-08</w:t>
            </w:r>
            <w:r w:rsidRPr="005220F3">
              <w:rPr>
                <w:rFonts w:hint="eastAsia"/>
                <w:sz w:val="24"/>
              </w:rPr>
              <w:t>，</w:t>
            </w:r>
            <w:r w:rsidRPr="005220F3">
              <w:rPr>
                <w:rFonts w:eastAsiaTheme="majorEastAsia"/>
                <w:sz w:val="24"/>
              </w:rPr>
              <w:t>暂存于厂内危废仓库，后交由资质单位处理</w:t>
            </w:r>
            <w:r w:rsidRPr="005220F3">
              <w:rPr>
                <w:rFonts w:eastAsiaTheme="majorEastAsia" w:hint="eastAsia"/>
                <w:sz w:val="24"/>
              </w:rPr>
              <w:t>；</w:t>
            </w:r>
          </w:p>
          <w:p w14:paraId="4BDBF411" w14:textId="77777777" w:rsidR="002B64E3" w:rsidRPr="005220F3" w:rsidRDefault="00C40525">
            <w:pPr>
              <w:snapToGrid w:val="0"/>
              <w:spacing w:line="360" w:lineRule="auto"/>
              <w:ind w:firstLineChars="195" w:firstLine="468"/>
              <w:rPr>
                <w:rFonts w:eastAsiaTheme="majorEastAsia"/>
                <w:bCs/>
                <w:sz w:val="24"/>
              </w:rPr>
            </w:pPr>
            <w:r w:rsidRPr="005220F3">
              <w:rPr>
                <w:rFonts w:eastAsiaTheme="majorEastAsia" w:hint="eastAsia"/>
                <w:bCs/>
                <w:sz w:val="24"/>
              </w:rPr>
              <w:t>职工生活垃圾</w:t>
            </w:r>
            <w:r w:rsidRPr="005220F3">
              <w:rPr>
                <w:rFonts w:eastAsiaTheme="majorEastAsia"/>
                <w:bCs/>
                <w:sz w:val="24"/>
              </w:rPr>
              <w:t>暂存于厂内，后由环卫部门定期清理。</w:t>
            </w:r>
          </w:p>
          <w:p w14:paraId="502F0DD6" w14:textId="77777777" w:rsidR="002B64E3" w:rsidRPr="005220F3" w:rsidRDefault="00C40525">
            <w:pPr>
              <w:adjustRightInd w:val="0"/>
              <w:snapToGrid w:val="0"/>
              <w:spacing w:line="360" w:lineRule="auto"/>
              <w:ind w:firstLineChars="196" w:firstLine="470"/>
              <w:rPr>
                <w:sz w:val="24"/>
              </w:rPr>
            </w:pPr>
            <w:r w:rsidRPr="005220F3">
              <w:rPr>
                <w:sz w:val="24"/>
              </w:rPr>
              <w:t>通过采取以上措施，本项目产生的固体废物可得到妥善处理，对环境影响较小。</w:t>
            </w:r>
          </w:p>
          <w:p w14:paraId="3832A688" w14:textId="77777777" w:rsidR="002B64E3" w:rsidRPr="005220F3" w:rsidRDefault="00C40525">
            <w:pPr>
              <w:adjustRightInd w:val="0"/>
              <w:snapToGrid w:val="0"/>
              <w:spacing w:line="360" w:lineRule="auto"/>
              <w:ind w:left="482"/>
              <w:rPr>
                <w:rFonts w:eastAsiaTheme="majorEastAsia"/>
                <w:b/>
                <w:sz w:val="24"/>
              </w:rPr>
            </w:pPr>
            <w:r w:rsidRPr="005220F3">
              <w:rPr>
                <w:rFonts w:eastAsiaTheme="majorEastAsia"/>
                <w:b/>
                <w:sz w:val="24"/>
              </w:rPr>
              <w:t>五、卫生防护距离</w:t>
            </w:r>
          </w:p>
          <w:p w14:paraId="0A2B7671"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卫生防护距离是指工厂在正常生产状况下，由无组织排放源散发的有害物质对工厂周围居民健康不致造成危害的最小距离。为防止企业有害气体无组织排放对居住区造成污染和危害，保护人体健康，必须在企业与居住区之间设置一定的卫生防护距离。卫生防护距离内宜绿化或设置其它生产性厂房、仓库，但不宜作为长久居住和办公使用。</w:t>
            </w:r>
          </w:p>
          <w:p w14:paraId="406B8805"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采用《制定大气污染物地方标准的技术方法》（</w:t>
            </w:r>
            <w:r w:rsidRPr="005220F3">
              <w:rPr>
                <w:rFonts w:eastAsiaTheme="majorEastAsia"/>
                <w:sz w:val="24"/>
              </w:rPr>
              <w:t>GB/TB 13021-91</w:t>
            </w:r>
            <w:r w:rsidRPr="005220F3">
              <w:rPr>
                <w:rFonts w:eastAsiaTheme="majorEastAsia"/>
                <w:sz w:val="24"/>
              </w:rPr>
              <w:t>）中推荐方法进行</w:t>
            </w:r>
            <w:r w:rsidRPr="005220F3">
              <w:rPr>
                <w:rFonts w:eastAsiaTheme="majorEastAsia"/>
                <w:sz w:val="24"/>
              </w:rPr>
              <w:lastRenderedPageBreak/>
              <w:t>计算。计算公式如下：</w:t>
            </w:r>
          </w:p>
          <w:p w14:paraId="784DFFC7" w14:textId="77777777" w:rsidR="002B64E3" w:rsidRPr="005220F3" w:rsidRDefault="00C40525">
            <w:pPr>
              <w:widowControl/>
              <w:snapToGrid w:val="0"/>
              <w:spacing w:line="360" w:lineRule="auto"/>
              <w:ind w:firstLine="420"/>
              <w:jc w:val="center"/>
              <w:rPr>
                <w:rFonts w:eastAsiaTheme="majorEastAsia"/>
                <w:sz w:val="24"/>
              </w:rPr>
            </w:pPr>
            <w:r w:rsidRPr="005220F3">
              <w:rPr>
                <w:rFonts w:eastAsiaTheme="majorEastAsia"/>
                <w:noProof/>
                <w:sz w:val="24"/>
              </w:rPr>
              <w:drawing>
                <wp:inline distT="0" distB="0" distL="0" distR="0">
                  <wp:extent cx="1775460" cy="5124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800403" cy="519970"/>
                          </a:xfrm>
                          <a:prstGeom prst="rect">
                            <a:avLst/>
                          </a:prstGeom>
                          <a:noFill/>
                          <a:ln>
                            <a:noFill/>
                          </a:ln>
                        </pic:spPr>
                      </pic:pic>
                    </a:graphicData>
                  </a:graphic>
                </wp:inline>
              </w:drawing>
            </w:r>
          </w:p>
          <w:p w14:paraId="635A7EEF" w14:textId="77777777" w:rsidR="002B64E3" w:rsidRPr="005220F3" w:rsidRDefault="00C40525">
            <w:pPr>
              <w:snapToGrid w:val="0"/>
              <w:spacing w:line="360" w:lineRule="auto"/>
              <w:ind w:firstLine="482"/>
              <w:rPr>
                <w:rFonts w:eastAsiaTheme="majorEastAsia"/>
                <w:sz w:val="24"/>
              </w:rPr>
            </w:pPr>
            <w:r w:rsidRPr="005220F3">
              <w:rPr>
                <w:rFonts w:eastAsiaTheme="majorEastAsia"/>
                <w:sz w:val="24"/>
              </w:rPr>
              <w:t>式中：</w:t>
            </w:r>
          </w:p>
          <w:p w14:paraId="21C48A97" w14:textId="77777777" w:rsidR="002B64E3" w:rsidRPr="005220F3" w:rsidRDefault="00C40525">
            <w:pPr>
              <w:snapToGrid w:val="0"/>
              <w:spacing w:line="360" w:lineRule="auto"/>
              <w:ind w:firstLine="482"/>
              <w:rPr>
                <w:rFonts w:eastAsiaTheme="majorEastAsia"/>
                <w:sz w:val="24"/>
              </w:rPr>
            </w:pPr>
            <w:r w:rsidRPr="005220F3">
              <w:rPr>
                <w:rFonts w:eastAsiaTheme="majorEastAsia"/>
                <w:sz w:val="24"/>
              </w:rPr>
              <w:t>Cm—</w:t>
            </w:r>
            <w:r w:rsidRPr="005220F3">
              <w:rPr>
                <w:rFonts w:eastAsiaTheme="majorEastAsia"/>
                <w:sz w:val="24"/>
              </w:rPr>
              <w:t>标准浓度限值，</w:t>
            </w:r>
            <w:r w:rsidRPr="005220F3">
              <w:rPr>
                <w:rFonts w:eastAsiaTheme="majorEastAsia"/>
                <w:sz w:val="24"/>
              </w:rPr>
              <w:t>mg/m</w:t>
            </w:r>
            <w:r w:rsidRPr="005220F3">
              <w:rPr>
                <w:rFonts w:eastAsiaTheme="majorEastAsia"/>
                <w:sz w:val="24"/>
                <w:vertAlign w:val="superscript"/>
              </w:rPr>
              <w:t>3</w:t>
            </w:r>
            <w:r w:rsidRPr="005220F3">
              <w:rPr>
                <w:rFonts w:eastAsiaTheme="majorEastAsia"/>
                <w:sz w:val="24"/>
              </w:rPr>
              <w:t>；</w:t>
            </w:r>
          </w:p>
          <w:p w14:paraId="0C058EB0" w14:textId="77777777" w:rsidR="002B64E3" w:rsidRPr="005220F3" w:rsidRDefault="00C40525">
            <w:pPr>
              <w:snapToGrid w:val="0"/>
              <w:spacing w:line="360" w:lineRule="auto"/>
              <w:ind w:firstLine="482"/>
              <w:rPr>
                <w:rFonts w:eastAsiaTheme="majorEastAsia"/>
                <w:sz w:val="24"/>
              </w:rPr>
            </w:pPr>
            <w:r w:rsidRPr="005220F3">
              <w:rPr>
                <w:rFonts w:eastAsiaTheme="majorEastAsia"/>
                <w:sz w:val="24"/>
              </w:rPr>
              <w:t>L—</w:t>
            </w:r>
            <w:r w:rsidRPr="005220F3">
              <w:rPr>
                <w:rFonts w:eastAsiaTheme="majorEastAsia"/>
                <w:sz w:val="24"/>
              </w:rPr>
              <w:t>工业企业所需卫生防护距离，</w:t>
            </w:r>
            <w:r w:rsidRPr="005220F3">
              <w:rPr>
                <w:rFonts w:eastAsiaTheme="majorEastAsia"/>
                <w:sz w:val="24"/>
              </w:rPr>
              <w:t>m</w:t>
            </w:r>
            <w:r w:rsidRPr="005220F3">
              <w:rPr>
                <w:rFonts w:eastAsiaTheme="majorEastAsia"/>
                <w:sz w:val="24"/>
              </w:rPr>
              <w:t>；</w:t>
            </w:r>
          </w:p>
          <w:p w14:paraId="4C3FA285" w14:textId="77777777" w:rsidR="002B64E3" w:rsidRPr="005220F3" w:rsidRDefault="00C40525">
            <w:pPr>
              <w:snapToGrid w:val="0"/>
              <w:spacing w:line="360" w:lineRule="auto"/>
              <w:ind w:firstLine="482"/>
              <w:rPr>
                <w:rFonts w:eastAsiaTheme="majorEastAsia"/>
                <w:sz w:val="24"/>
              </w:rPr>
            </w:pPr>
            <w:r w:rsidRPr="005220F3">
              <w:rPr>
                <w:rFonts w:eastAsiaTheme="majorEastAsia"/>
                <w:sz w:val="24"/>
              </w:rPr>
              <w:t>r—</w:t>
            </w:r>
            <w:r w:rsidRPr="005220F3">
              <w:rPr>
                <w:rFonts w:eastAsiaTheme="majorEastAsia"/>
                <w:sz w:val="24"/>
              </w:rPr>
              <w:t>有害气体无组织源所在生产单元的等效半径，</w:t>
            </w:r>
            <w:r w:rsidRPr="005220F3">
              <w:rPr>
                <w:rFonts w:eastAsiaTheme="majorEastAsia"/>
                <w:sz w:val="24"/>
              </w:rPr>
              <w:t>m</w:t>
            </w:r>
            <w:r w:rsidRPr="005220F3">
              <w:rPr>
                <w:rFonts w:eastAsiaTheme="majorEastAsia"/>
                <w:sz w:val="24"/>
              </w:rPr>
              <w:t>；</w:t>
            </w:r>
          </w:p>
          <w:p w14:paraId="404AA514" w14:textId="77777777" w:rsidR="002B64E3" w:rsidRPr="005220F3" w:rsidRDefault="00C40525">
            <w:pPr>
              <w:snapToGrid w:val="0"/>
              <w:spacing w:line="360" w:lineRule="auto"/>
              <w:ind w:firstLine="482"/>
              <w:rPr>
                <w:rFonts w:eastAsiaTheme="majorEastAsia"/>
                <w:sz w:val="24"/>
              </w:rPr>
            </w:pPr>
            <w:r w:rsidRPr="005220F3">
              <w:rPr>
                <w:rFonts w:eastAsiaTheme="majorEastAsia"/>
                <w:sz w:val="24"/>
              </w:rPr>
              <w:t>A</w:t>
            </w:r>
            <w:r w:rsidRPr="005220F3">
              <w:rPr>
                <w:rFonts w:eastAsiaTheme="majorEastAsia"/>
                <w:sz w:val="24"/>
              </w:rPr>
              <w:t>、</w:t>
            </w:r>
            <w:r w:rsidRPr="005220F3">
              <w:rPr>
                <w:rFonts w:eastAsiaTheme="majorEastAsia"/>
                <w:sz w:val="24"/>
              </w:rPr>
              <w:t>B</w:t>
            </w:r>
            <w:r w:rsidRPr="005220F3">
              <w:rPr>
                <w:rFonts w:eastAsiaTheme="majorEastAsia"/>
                <w:sz w:val="24"/>
              </w:rPr>
              <w:t>、</w:t>
            </w:r>
            <w:r w:rsidRPr="005220F3">
              <w:rPr>
                <w:rFonts w:eastAsiaTheme="majorEastAsia"/>
                <w:sz w:val="24"/>
              </w:rPr>
              <w:t>C</w:t>
            </w:r>
            <w:r w:rsidRPr="005220F3">
              <w:rPr>
                <w:rFonts w:eastAsiaTheme="majorEastAsia"/>
                <w:sz w:val="24"/>
              </w:rPr>
              <w:t>、</w:t>
            </w:r>
            <w:r w:rsidRPr="005220F3">
              <w:rPr>
                <w:rFonts w:eastAsiaTheme="majorEastAsia"/>
                <w:sz w:val="24"/>
              </w:rPr>
              <w:t>D—</w:t>
            </w:r>
            <w:r w:rsidRPr="005220F3">
              <w:rPr>
                <w:rFonts w:eastAsiaTheme="majorEastAsia"/>
                <w:sz w:val="24"/>
              </w:rPr>
              <w:t>卫生防护距离计算系数，详见下表；</w:t>
            </w:r>
          </w:p>
          <w:p w14:paraId="0AABC52A" w14:textId="77777777" w:rsidR="002B64E3" w:rsidRPr="005220F3" w:rsidRDefault="00C40525">
            <w:pPr>
              <w:adjustRightInd w:val="0"/>
              <w:snapToGrid w:val="0"/>
              <w:spacing w:line="360" w:lineRule="auto"/>
              <w:ind w:firstLine="482"/>
              <w:rPr>
                <w:rFonts w:eastAsiaTheme="majorEastAsia"/>
                <w:sz w:val="24"/>
              </w:rPr>
            </w:pPr>
            <w:r w:rsidRPr="005220F3">
              <w:rPr>
                <w:rFonts w:eastAsiaTheme="majorEastAsia"/>
                <w:sz w:val="24"/>
              </w:rPr>
              <w:t>Qc—</w:t>
            </w:r>
            <w:r w:rsidRPr="005220F3">
              <w:rPr>
                <w:rFonts w:eastAsiaTheme="majorEastAsia"/>
                <w:sz w:val="24"/>
              </w:rPr>
              <w:t>工业企业有害气体无组织排放量可达到的控制水平，</w:t>
            </w:r>
            <w:r w:rsidRPr="005220F3">
              <w:rPr>
                <w:rFonts w:eastAsiaTheme="majorEastAsia"/>
                <w:sz w:val="24"/>
              </w:rPr>
              <w:t>kg/h</w:t>
            </w:r>
            <w:r w:rsidRPr="005220F3">
              <w:rPr>
                <w:rFonts w:eastAsiaTheme="majorEastAsia"/>
                <w:sz w:val="24"/>
              </w:rPr>
              <w:t>。</w:t>
            </w:r>
          </w:p>
          <w:p w14:paraId="7AB78803"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t>表</w:t>
            </w:r>
            <w:r w:rsidRPr="005220F3">
              <w:rPr>
                <w:rFonts w:eastAsiaTheme="majorEastAsia"/>
                <w:b/>
                <w:sz w:val="24"/>
              </w:rPr>
              <w:t xml:space="preserve">7-2  </w:t>
            </w:r>
            <w:r w:rsidRPr="005220F3">
              <w:rPr>
                <w:rFonts w:eastAsiaTheme="majorEastAsia"/>
                <w:b/>
                <w:sz w:val="24"/>
              </w:rPr>
              <w:t>卫生防护距离计算系数</w:t>
            </w:r>
          </w:p>
          <w:tbl>
            <w:tblPr>
              <w:tblW w:w="9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3"/>
              <w:gridCol w:w="1006"/>
              <w:gridCol w:w="834"/>
              <w:gridCol w:w="850"/>
              <w:gridCol w:w="811"/>
              <w:gridCol w:w="24"/>
              <w:gridCol w:w="668"/>
              <w:gridCol w:w="833"/>
              <w:gridCol w:w="766"/>
              <w:gridCol w:w="766"/>
              <w:gridCol w:w="768"/>
              <w:gridCol w:w="901"/>
            </w:tblGrid>
            <w:tr w:rsidR="005220F3" w:rsidRPr="005220F3" w14:paraId="6417EDEF" w14:textId="77777777">
              <w:trPr>
                <w:cantSplit/>
                <w:trHeight w:val="340"/>
                <w:jc w:val="center"/>
              </w:trPr>
              <w:tc>
                <w:tcPr>
                  <w:tcW w:w="833" w:type="dxa"/>
                  <w:vMerge w:val="restart"/>
                  <w:vAlign w:val="center"/>
                </w:tcPr>
                <w:p w14:paraId="6DE9DE49"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计算系数</w:t>
                  </w:r>
                </w:p>
              </w:tc>
              <w:tc>
                <w:tcPr>
                  <w:tcW w:w="1006" w:type="dxa"/>
                  <w:vMerge w:val="restart"/>
                  <w:vAlign w:val="center"/>
                </w:tcPr>
                <w:p w14:paraId="400198D2"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5</w:t>
                  </w:r>
                  <w:r w:rsidRPr="005220F3">
                    <w:rPr>
                      <w:rFonts w:eastAsiaTheme="majorEastAsia"/>
                      <w:snapToGrid w:val="0"/>
                      <w:kern w:val="0"/>
                      <w:szCs w:val="21"/>
                    </w:rPr>
                    <w:t>年平均风速（</w:t>
                  </w:r>
                  <w:r w:rsidRPr="005220F3">
                    <w:rPr>
                      <w:rFonts w:eastAsiaTheme="majorEastAsia"/>
                      <w:snapToGrid w:val="0"/>
                      <w:kern w:val="0"/>
                      <w:szCs w:val="21"/>
                    </w:rPr>
                    <w:t>m/s</w:t>
                  </w:r>
                  <w:r w:rsidRPr="005220F3">
                    <w:rPr>
                      <w:rFonts w:eastAsiaTheme="majorEastAsia"/>
                      <w:snapToGrid w:val="0"/>
                      <w:kern w:val="0"/>
                      <w:szCs w:val="21"/>
                    </w:rPr>
                    <w:t>）</w:t>
                  </w:r>
                </w:p>
              </w:tc>
              <w:tc>
                <w:tcPr>
                  <w:tcW w:w="7221" w:type="dxa"/>
                  <w:gridSpan w:val="10"/>
                  <w:vAlign w:val="center"/>
                </w:tcPr>
                <w:p w14:paraId="18508556"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卫生防护距离</w:t>
                  </w:r>
                  <w:r w:rsidRPr="005220F3">
                    <w:rPr>
                      <w:rFonts w:eastAsiaTheme="majorEastAsia"/>
                      <w:snapToGrid w:val="0"/>
                      <w:kern w:val="0"/>
                      <w:szCs w:val="21"/>
                    </w:rPr>
                    <w:t>L/m</w:t>
                  </w:r>
                </w:p>
              </w:tc>
            </w:tr>
            <w:tr w:rsidR="005220F3" w:rsidRPr="005220F3" w14:paraId="48C07609" w14:textId="77777777">
              <w:trPr>
                <w:cantSplit/>
                <w:trHeight w:val="340"/>
                <w:jc w:val="center"/>
              </w:trPr>
              <w:tc>
                <w:tcPr>
                  <w:tcW w:w="833" w:type="dxa"/>
                  <w:vMerge/>
                  <w:vAlign w:val="center"/>
                </w:tcPr>
                <w:p w14:paraId="050FE4C9" w14:textId="77777777" w:rsidR="002B64E3" w:rsidRPr="005220F3" w:rsidRDefault="002B64E3">
                  <w:pPr>
                    <w:adjustRightInd w:val="0"/>
                    <w:snapToGrid w:val="0"/>
                    <w:jc w:val="center"/>
                    <w:rPr>
                      <w:rFonts w:eastAsiaTheme="majorEastAsia"/>
                      <w:snapToGrid w:val="0"/>
                      <w:kern w:val="0"/>
                      <w:szCs w:val="21"/>
                    </w:rPr>
                  </w:pPr>
                </w:p>
              </w:tc>
              <w:tc>
                <w:tcPr>
                  <w:tcW w:w="1006" w:type="dxa"/>
                  <w:vMerge/>
                  <w:vAlign w:val="center"/>
                </w:tcPr>
                <w:p w14:paraId="4DC8A944" w14:textId="77777777" w:rsidR="002B64E3" w:rsidRPr="005220F3" w:rsidRDefault="002B64E3">
                  <w:pPr>
                    <w:adjustRightInd w:val="0"/>
                    <w:snapToGrid w:val="0"/>
                    <w:jc w:val="center"/>
                    <w:rPr>
                      <w:rFonts w:eastAsiaTheme="majorEastAsia"/>
                      <w:snapToGrid w:val="0"/>
                      <w:kern w:val="0"/>
                      <w:szCs w:val="21"/>
                    </w:rPr>
                  </w:pPr>
                </w:p>
              </w:tc>
              <w:tc>
                <w:tcPr>
                  <w:tcW w:w="2495" w:type="dxa"/>
                  <w:gridSpan w:val="3"/>
                  <w:vAlign w:val="center"/>
                </w:tcPr>
                <w:p w14:paraId="26128307"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L≤1000</w:t>
                  </w:r>
                </w:p>
              </w:tc>
              <w:tc>
                <w:tcPr>
                  <w:tcW w:w="2291" w:type="dxa"/>
                  <w:gridSpan w:val="4"/>
                  <w:vAlign w:val="center"/>
                </w:tcPr>
                <w:p w14:paraId="2F39578B"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1000</w:t>
                  </w:r>
                  <w:r w:rsidRPr="005220F3">
                    <w:rPr>
                      <w:rFonts w:eastAsiaTheme="majorEastAsia"/>
                      <w:snapToGrid w:val="0"/>
                      <w:kern w:val="0"/>
                      <w:szCs w:val="21"/>
                      <w:lang w:val="en-GB"/>
                    </w:rPr>
                    <w:t>&lt;</w:t>
                  </w:r>
                  <w:r w:rsidRPr="005220F3">
                    <w:rPr>
                      <w:rFonts w:eastAsiaTheme="majorEastAsia"/>
                      <w:snapToGrid w:val="0"/>
                      <w:kern w:val="0"/>
                      <w:szCs w:val="21"/>
                    </w:rPr>
                    <w:t>L≤2000</w:t>
                  </w:r>
                </w:p>
              </w:tc>
              <w:tc>
                <w:tcPr>
                  <w:tcW w:w="2435" w:type="dxa"/>
                  <w:gridSpan w:val="3"/>
                  <w:vAlign w:val="center"/>
                </w:tcPr>
                <w:p w14:paraId="45E04B95"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L&gt;2000</w:t>
                  </w:r>
                </w:p>
              </w:tc>
            </w:tr>
            <w:tr w:rsidR="005220F3" w:rsidRPr="005220F3" w14:paraId="6E4AD8D0" w14:textId="77777777">
              <w:trPr>
                <w:cantSplit/>
                <w:trHeight w:val="340"/>
                <w:jc w:val="center"/>
              </w:trPr>
              <w:tc>
                <w:tcPr>
                  <w:tcW w:w="833" w:type="dxa"/>
                  <w:vMerge/>
                  <w:vAlign w:val="center"/>
                </w:tcPr>
                <w:p w14:paraId="1A7D081F" w14:textId="77777777" w:rsidR="002B64E3" w:rsidRPr="005220F3" w:rsidRDefault="002B64E3">
                  <w:pPr>
                    <w:adjustRightInd w:val="0"/>
                    <w:snapToGrid w:val="0"/>
                    <w:jc w:val="center"/>
                    <w:rPr>
                      <w:rFonts w:eastAsiaTheme="majorEastAsia"/>
                      <w:snapToGrid w:val="0"/>
                      <w:kern w:val="0"/>
                      <w:szCs w:val="21"/>
                    </w:rPr>
                  </w:pPr>
                </w:p>
              </w:tc>
              <w:tc>
                <w:tcPr>
                  <w:tcW w:w="1006" w:type="dxa"/>
                  <w:vMerge/>
                  <w:vAlign w:val="center"/>
                </w:tcPr>
                <w:p w14:paraId="49AD405D" w14:textId="77777777" w:rsidR="002B64E3" w:rsidRPr="005220F3" w:rsidRDefault="002B64E3">
                  <w:pPr>
                    <w:adjustRightInd w:val="0"/>
                    <w:snapToGrid w:val="0"/>
                    <w:jc w:val="center"/>
                    <w:rPr>
                      <w:rFonts w:eastAsiaTheme="majorEastAsia"/>
                      <w:snapToGrid w:val="0"/>
                      <w:kern w:val="0"/>
                      <w:szCs w:val="21"/>
                    </w:rPr>
                  </w:pPr>
                </w:p>
              </w:tc>
              <w:tc>
                <w:tcPr>
                  <w:tcW w:w="7221" w:type="dxa"/>
                  <w:gridSpan w:val="10"/>
                  <w:vAlign w:val="center"/>
                </w:tcPr>
                <w:p w14:paraId="168B04FB"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工业大气污染源构成类别</w:t>
                  </w:r>
                </w:p>
              </w:tc>
            </w:tr>
            <w:tr w:rsidR="005220F3" w:rsidRPr="005220F3" w14:paraId="0ECDD687" w14:textId="77777777">
              <w:trPr>
                <w:cantSplit/>
                <w:trHeight w:val="340"/>
                <w:jc w:val="center"/>
              </w:trPr>
              <w:tc>
                <w:tcPr>
                  <w:tcW w:w="833" w:type="dxa"/>
                  <w:vMerge/>
                  <w:vAlign w:val="center"/>
                </w:tcPr>
                <w:p w14:paraId="486C9647" w14:textId="77777777" w:rsidR="002B64E3" w:rsidRPr="005220F3" w:rsidRDefault="002B64E3">
                  <w:pPr>
                    <w:adjustRightInd w:val="0"/>
                    <w:snapToGrid w:val="0"/>
                    <w:jc w:val="center"/>
                    <w:rPr>
                      <w:rFonts w:eastAsiaTheme="majorEastAsia"/>
                      <w:snapToGrid w:val="0"/>
                      <w:kern w:val="0"/>
                      <w:szCs w:val="21"/>
                    </w:rPr>
                  </w:pPr>
                </w:p>
              </w:tc>
              <w:tc>
                <w:tcPr>
                  <w:tcW w:w="1006" w:type="dxa"/>
                  <w:vMerge/>
                  <w:vAlign w:val="center"/>
                </w:tcPr>
                <w:p w14:paraId="08CDFF3B" w14:textId="77777777" w:rsidR="002B64E3" w:rsidRPr="005220F3" w:rsidRDefault="002B64E3">
                  <w:pPr>
                    <w:adjustRightInd w:val="0"/>
                    <w:snapToGrid w:val="0"/>
                    <w:jc w:val="center"/>
                    <w:rPr>
                      <w:rFonts w:eastAsiaTheme="majorEastAsia"/>
                      <w:snapToGrid w:val="0"/>
                      <w:kern w:val="0"/>
                      <w:szCs w:val="21"/>
                    </w:rPr>
                  </w:pPr>
                </w:p>
              </w:tc>
              <w:tc>
                <w:tcPr>
                  <w:tcW w:w="834" w:type="dxa"/>
                  <w:vAlign w:val="center"/>
                </w:tcPr>
                <w:p w14:paraId="61C54150" w14:textId="77777777" w:rsidR="002B64E3" w:rsidRPr="005220F3" w:rsidRDefault="00C40525">
                  <w:pPr>
                    <w:adjustRightInd w:val="0"/>
                    <w:snapToGrid w:val="0"/>
                    <w:jc w:val="center"/>
                    <w:rPr>
                      <w:rFonts w:eastAsiaTheme="majorEastAsia"/>
                      <w:snapToGrid w:val="0"/>
                      <w:kern w:val="0"/>
                      <w:szCs w:val="21"/>
                    </w:rPr>
                  </w:pPr>
                  <w:r w:rsidRPr="005220F3">
                    <w:rPr>
                      <w:rFonts w:ascii="宋体" w:hAnsi="宋体" w:cs="宋体" w:hint="eastAsia"/>
                      <w:snapToGrid w:val="0"/>
                      <w:kern w:val="0"/>
                      <w:szCs w:val="21"/>
                    </w:rPr>
                    <w:t>Ⅰ</w:t>
                  </w:r>
                </w:p>
              </w:tc>
              <w:tc>
                <w:tcPr>
                  <w:tcW w:w="850" w:type="dxa"/>
                  <w:vAlign w:val="center"/>
                </w:tcPr>
                <w:p w14:paraId="676793D2" w14:textId="77777777" w:rsidR="002B64E3" w:rsidRPr="005220F3" w:rsidRDefault="00C40525">
                  <w:pPr>
                    <w:adjustRightInd w:val="0"/>
                    <w:snapToGrid w:val="0"/>
                    <w:jc w:val="center"/>
                    <w:rPr>
                      <w:rFonts w:eastAsiaTheme="majorEastAsia"/>
                      <w:snapToGrid w:val="0"/>
                      <w:kern w:val="0"/>
                      <w:szCs w:val="21"/>
                    </w:rPr>
                  </w:pPr>
                  <w:r w:rsidRPr="005220F3">
                    <w:rPr>
                      <w:rFonts w:ascii="宋体" w:hAnsi="宋体" w:cs="宋体" w:hint="eastAsia"/>
                      <w:snapToGrid w:val="0"/>
                      <w:kern w:val="0"/>
                      <w:szCs w:val="21"/>
                    </w:rPr>
                    <w:t>Ⅴ</w:t>
                  </w:r>
                </w:p>
              </w:tc>
              <w:tc>
                <w:tcPr>
                  <w:tcW w:w="835" w:type="dxa"/>
                  <w:gridSpan w:val="2"/>
                  <w:vAlign w:val="center"/>
                </w:tcPr>
                <w:p w14:paraId="0B9EBF80" w14:textId="77777777" w:rsidR="002B64E3" w:rsidRPr="005220F3" w:rsidRDefault="00C40525">
                  <w:pPr>
                    <w:adjustRightInd w:val="0"/>
                    <w:snapToGrid w:val="0"/>
                    <w:jc w:val="center"/>
                    <w:rPr>
                      <w:rFonts w:eastAsiaTheme="majorEastAsia"/>
                      <w:snapToGrid w:val="0"/>
                      <w:kern w:val="0"/>
                      <w:szCs w:val="21"/>
                    </w:rPr>
                  </w:pPr>
                  <w:r w:rsidRPr="005220F3">
                    <w:rPr>
                      <w:rFonts w:ascii="宋体" w:hAnsi="宋体" w:cs="宋体" w:hint="eastAsia"/>
                      <w:snapToGrid w:val="0"/>
                      <w:kern w:val="0"/>
                      <w:szCs w:val="21"/>
                    </w:rPr>
                    <w:t>Ⅲ</w:t>
                  </w:r>
                </w:p>
              </w:tc>
              <w:tc>
                <w:tcPr>
                  <w:tcW w:w="668" w:type="dxa"/>
                  <w:vAlign w:val="center"/>
                </w:tcPr>
                <w:p w14:paraId="64254DAA" w14:textId="77777777" w:rsidR="002B64E3" w:rsidRPr="005220F3" w:rsidRDefault="00C40525">
                  <w:pPr>
                    <w:adjustRightInd w:val="0"/>
                    <w:snapToGrid w:val="0"/>
                    <w:jc w:val="center"/>
                    <w:rPr>
                      <w:rFonts w:eastAsiaTheme="majorEastAsia"/>
                      <w:snapToGrid w:val="0"/>
                      <w:kern w:val="0"/>
                      <w:szCs w:val="21"/>
                    </w:rPr>
                  </w:pPr>
                  <w:r w:rsidRPr="005220F3">
                    <w:rPr>
                      <w:rFonts w:ascii="宋体" w:hAnsi="宋体" w:cs="宋体" w:hint="eastAsia"/>
                      <w:snapToGrid w:val="0"/>
                      <w:kern w:val="0"/>
                      <w:szCs w:val="21"/>
                    </w:rPr>
                    <w:t>Ⅰ</w:t>
                  </w:r>
                </w:p>
              </w:tc>
              <w:tc>
                <w:tcPr>
                  <w:tcW w:w="833" w:type="dxa"/>
                  <w:vAlign w:val="center"/>
                </w:tcPr>
                <w:p w14:paraId="06216D7F" w14:textId="77777777" w:rsidR="002B64E3" w:rsidRPr="005220F3" w:rsidRDefault="00C40525">
                  <w:pPr>
                    <w:adjustRightInd w:val="0"/>
                    <w:snapToGrid w:val="0"/>
                    <w:jc w:val="center"/>
                    <w:rPr>
                      <w:rFonts w:eastAsiaTheme="majorEastAsia"/>
                      <w:snapToGrid w:val="0"/>
                      <w:kern w:val="0"/>
                      <w:szCs w:val="21"/>
                    </w:rPr>
                  </w:pPr>
                  <w:r w:rsidRPr="005220F3">
                    <w:rPr>
                      <w:rFonts w:ascii="宋体" w:hAnsi="宋体" w:cs="宋体" w:hint="eastAsia"/>
                      <w:snapToGrid w:val="0"/>
                      <w:kern w:val="0"/>
                      <w:szCs w:val="21"/>
                    </w:rPr>
                    <w:t>Ⅴ</w:t>
                  </w:r>
                </w:p>
              </w:tc>
              <w:tc>
                <w:tcPr>
                  <w:tcW w:w="766" w:type="dxa"/>
                  <w:vAlign w:val="center"/>
                </w:tcPr>
                <w:p w14:paraId="4B72427B" w14:textId="77777777" w:rsidR="002B64E3" w:rsidRPr="005220F3" w:rsidRDefault="00C40525">
                  <w:pPr>
                    <w:adjustRightInd w:val="0"/>
                    <w:snapToGrid w:val="0"/>
                    <w:jc w:val="center"/>
                    <w:rPr>
                      <w:rFonts w:eastAsiaTheme="majorEastAsia"/>
                      <w:snapToGrid w:val="0"/>
                      <w:kern w:val="0"/>
                      <w:szCs w:val="21"/>
                    </w:rPr>
                  </w:pPr>
                  <w:r w:rsidRPr="005220F3">
                    <w:rPr>
                      <w:rFonts w:ascii="宋体" w:hAnsi="宋体" w:cs="宋体" w:hint="eastAsia"/>
                      <w:snapToGrid w:val="0"/>
                      <w:kern w:val="0"/>
                      <w:szCs w:val="21"/>
                    </w:rPr>
                    <w:t>Ⅲ</w:t>
                  </w:r>
                </w:p>
              </w:tc>
              <w:tc>
                <w:tcPr>
                  <w:tcW w:w="766" w:type="dxa"/>
                  <w:vAlign w:val="center"/>
                </w:tcPr>
                <w:p w14:paraId="796D3C00" w14:textId="77777777" w:rsidR="002B64E3" w:rsidRPr="005220F3" w:rsidRDefault="00C40525">
                  <w:pPr>
                    <w:adjustRightInd w:val="0"/>
                    <w:snapToGrid w:val="0"/>
                    <w:jc w:val="center"/>
                    <w:rPr>
                      <w:rFonts w:eastAsiaTheme="majorEastAsia"/>
                      <w:snapToGrid w:val="0"/>
                      <w:kern w:val="0"/>
                      <w:szCs w:val="21"/>
                    </w:rPr>
                  </w:pPr>
                  <w:r w:rsidRPr="005220F3">
                    <w:rPr>
                      <w:rFonts w:ascii="宋体" w:hAnsi="宋体" w:cs="宋体" w:hint="eastAsia"/>
                      <w:snapToGrid w:val="0"/>
                      <w:kern w:val="0"/>
                      <w:szCs w:val="21"/>
                    </w:rPr>
                    <w:t>Ⅰ</w:t>
                  </w:r>
                </w:p>
              </w:tc>
              <w:tc>
                <w:tcPr>
                  <w:tcW w:w="768" w:type="dxa"/>
                  <w:vAlign w:val="center"/>
                </w:tcPr>
                <w:p w14:paraId="6EA3CB9A" w14:textId="77777777" w:rsidR="002B64E3" w:rsidRPr="005220F3" w:rsidRDefault="00C40525">
                  <w:pPr>
                    <w:adjustRightInd w:val="0"/>
                    <w:snapToGrid w:val="0"/>
                    <w:jc w:val="center"/>
                    <w:rPr>
                      <w:rFonts w:eastAsiaTheme="majorEastAsia"/>
                      <w:snapToGrid w:val="0"/>
                      <w:kern w:val="0"/>
                      <w:szCs w:val="21"/>
                    </w:rPr>
                  </w:pPr>
                  <w:r w:rsidRPr="005220F3">
                    <w:rPr>
                      <w:rFonts w:ascii="宋体" w:hAnsi="宋体" w:cs="宋体" w:hint="eastAsia"/>
                      <w:snapToGrid w:val="0"/>
                      <w:kern w:val="0"/>
                      <w:szCs w:val="21"/>
                    </w:rPr>
                    <w:t>Ⅴ</w:t>
                  </w:r>
                </w:p>
              </w:tc>
              <w:tc>
                <w:tcPr>
                  <w:tcW w:w="901" w:type="dxa"/>
                  <w:vAlign w:val="center"/>
                </w:tcPr>
                <w:p w14:paraId="1CC6B9AD" w14:textId="77777777" w:rsidR="002B64E3" w:rsidRPr="005220F3" w:rsidRDefault="00C40525">
                  <w:pPr>
                    <w:adjustRightInd w:val="0"/>
                    <w:snapToGrid w:val="0"/>
                    <w:jc w:val="center"/>
                    <w:rPr>
                      <w:rFonts w:eastAsiaTheme="majorEastAsia"/>
                      <w:snapToGrid w:val="0"/>
                      <w:kern w:val="0"/>
                      <w:szCs w:val="21"/>
                    </w:rPr>
                  </w:pPr>
                  <w:r w:rsidRPr="005220F3">
                    <w:rPr>
                      <w:rFonts w:ascii="宋体" w:hAnsi="宋体" w:cs="宋体" w:hint="eastAsia"/>
                      <w:snapToGrid w:val="0"/>
                      <w:kern w:val="0"/>
                      <w:szCs w:val="21"/>
                    </w:rPr>
                    <w:t>Ⅲ</w:t>
                  </w:r>
                </w:p>
              </w:tc>
            </w:tr>
            <w:tr w:rsidR="005220F3" w:rsidRPr="005220F3" w14:paraId="66E83E39" w14:textId="77777777">
              <w:trPr>
                <w:cantSplit/>
                <w:trHeight w:val="340"/>
                <w:jc w:val="center"/>
              </w:trPr>
              <w:tc>
                <w:tcPr>
                  <w:tcW w:w="833" w:type="dxa"/>
                  <w:vMerge w:val="restart"/>
                  <w:vAlign w:val="center"/>
                </w:tcPr>
                <w:p w14:paraId="09ABA0C2"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A</w:t>
                  </w:r>
                </w:p>
              </w:tc>
              <w:tc>
                <w:tcPr>
                  <w:tcW w:w="1006" w:type="dxa"/>
                  <w:vAlign w:val="center"/>
                </w:tcPr>
                <w:p w14:paraId="1842F04C"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lang w:val="en-GB"/>
                    </w:rPr>
                    <w:t>&lt;</w:t>
                  </w:r>
                  <w:r w:rsidRPr="005220F3">
                    <w:rPr>
                      <w:rFonts w:eastAsiaTheme="majorEastAsia"/>
                      <w:snapToGrid w:val="0"/>
                      <w:kern w:val="0"/>
                      <w:szCs w:val="21"/>
                    </w:rPr>
                    <w:t>2</w:t>
                  </w:r>
                </w:p>
              </w:tc>
              <w:tc>
                <w:tcPr>
                  <w:tcW w:w="834" w:type="dxa"/>
                  <w:vAlign w:val="center"/>
                </w:tcPr>
                <w:p w14:paraId="5B094177"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400</w:t>
                  </w:r>
                </w:p>
              </w:tc>
              <w:tc>
                <w:tcPr>
                  <w:tcW w:w="850" w:type="dxa"/>
                  <w:vAlign w:val="center"/>
                </w:tcPr>
                <w:p w14:paraId="0D21525E"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400</w:t>
                  </w:r>
                </w:p>
              </w:tc>
              <w:tc>
                <w:tcPr>
                  <w:tcW w:w="835" w:type="dxa"/>
                  <w:gridSpan w:val="2"/>
                  <w:vAlign w:val="center"/>
                </w:tcPr>
                <w:p w14:paraId="52619559"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400</w:t>
                  </w:r>
                </w:p>
              </w:tc>
              <w:tc>
                <w:tcPr>
                  <w:tcW w:w="668" w:type="dxa"/>
                  <w:vAlign w:val="center"/>
                </w:tcPr>
                <w:p w14:paraId="04AB4FD4"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400</w:t>
                  </w:r>
                </w:p>
              </w:tc>
              <w:tc>
                <w:tcPr>
                  <w:tcW w:w="833" w:type="dxa"/>
                  <w:vAlign w:val="center"/>
                </w:tcPr>
                <w:p w14:paraId="3B2218FC"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400</w:t>
                  </w:r>
                </w:p>
              </w:tc>
              <w:tc>
                <w:tcPr>
                  <w:tcW w:w="766" w:type="dxa"/>
                  <w:vAlign w:val="center"/>
                </w:tcPr>
                <w:p w14:paraId="26255264"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400</w:t>
                  </w:r>
                </w:p>
              </w:tc>
              <w:tc>
                <w:tcPr>
                  <w:tcW w:w="766" w:type="dxa"/>
                  <w:vAlign w:val="center"/>
                </w:tcPr>
                <w:p w14:paraId="00D68DD0"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80</w:t>
                  </w:r>
                </w:p>
              </w:tc>
              <w:tc>
                <w:tcPr>
                  <w:tcW w:w="768" w:type="dxa"/>
                  <w:vAlign w:val="center"/>
                </w:tcPr>
                <w:p w14:paraId="420B22FA"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80</w:t>
                  </w:r>
                </w:p>
              </w:tc>
              <w:tc>
                <w:tcPr>
                  <w:tcW w:w="901" w:type="dxa"/>
                  <w:vAlign w:val="center"/>
                </w:tcPr>
                <w:p w14:paraId="4049B66D"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80</w:t>
                  </w:r>
                </w:p>
              </w:tc>
            </w:tr>
            <w:tr w:rsidR="005220F3" w:rsidRPr="005220F3" w14:paraId="079C9F05" w14:textId="77777777">
              <w:trPr>
                <w:cantSplit/>
                <w:trHeight w:val="340"/>
                <w:jc w:val="center"/>
              </w:trPr>
              <w:tc>
                <w:tcPr>
                  <w:tcW w:w="833" w:type="dxa"/>
                  <w:vMerge/>
                  <w:vAlign w:val="center"/>
                </w:tcPr>
                <w:p w14:paraId="76A80D9C" w14:textId="77777777" w:rsidR="002B64E3" w:rsidRPr="005220F3" w:rsidRDefault="002B64E3">
                  <w:pPr>
                    <w:adjustRightInd w:val="0"/>
                    <w:snapToGrid w:val="0"/>
                    <w:jc w:val="center"/>
                    <w:rPr>
                      <w:rFonts w:eastAsiaTheme="majorEastAsia"/>
                      <w:snapToGrid w:val="0"/>
                      <w:kern w:val="0"/>
                      <w:szCs w:val="21"/>
                    </w:rPr>
                  </w:pPr>
                </w:p>
              </w:tc>
              <w:tc>
                <w:tcPr>
                  <w:tcW w:w="1006" w:type="dxa"/>
                  <w:vAlign w:val="center"/>
                </w:tcPr>
                <w:p w14:paraId="281F1202"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2</w:t>
                  </w:r>
                  <w:r w:rsidRPr="005220F3">
                    <w:rPr>
                      <w:rFonts w:eastAsiaTheme="majorEastAsia"/>
                      <w:snapToGrid w:val="0"/>
                      <w:kern w:val="0"/>
                      <w:szCs w:val="21"/>
                    </w:rPr>
                    <w:t>～</w:t>
                  </w:r>
                  <w:r w:rsidRPr="005220F3">
                    <w:rPr>
                      <w:rFonts w:eastAsiaTheme="majorEastAsia"/>
                      <w:snapToGrid w:val="0"/>
                      <w:kern w:val="0"/>
                      <w:szCs w:val="21"/>
                    </w:rPr>
                    <w:t>4</w:t>
                  </w:r>
                </w:p>
              </w:tc>
              <w:tc>
                <w:tcPr>
                  <w:tcW w:w="834" w:type="dxa"/>
                  <w:vAlign w:val="center"/>
                </w:tcPr>
                <w:p w14:paraId="4B02A5C7"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700</w:t>
                  </w:r>
                </w:p>
              </w:tc>
              <w:tc>
                <w:tcPr>
                  <w:tcW w:w="850" w:type="dxa"/>
                  <w:vAlign w:val="center"/>
                </w:tcPr>
                <w:p w14:paraId="3F9E8EF9"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470</w:t>
                  </w:r>
                </w:p>
              </w:tc>
              <w:tc>
                <w:tcPr>
                  <w:tcW w:w="835" w:type="dxa"/>
                  <w:gridSpan w:val="2"/>
                  <w:vAlign w:val="center"/>
                </w:tcPr>
                <w:p w14:paraId="40DFAB77"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350</w:t>
                  </w:r>
                </w:p>
              </w:tc>
              <w:tc>
                <w:tcPr>
                  <w:tcW w:w="668" w:type="dxa"/>
                  <w:vAlign w:val="center"/>
                </w:tcPr>
                <w:p w14:paraId="5FC1D93B"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700</w:t>
                  </w:r>
                </w:p>
              </w:tc>
              <w:tc>
                <w:tcPr>
                  <w:tcW w:w="833" w:type="dxa"/>
                  <w:vAlign w:val="center"/>
                </w:tcPr>
                <w:p w14:paraId="2AB7A6F1"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470</w:t>
                  </w:r>
                </w:p>
              </w:tc>
              <w:tc>
                <w:tcPr>
                  <w:tcW w:w="766" w:type="dxa"/>
                  <w:vAlign w:val="center"/>
                </w:tcPr>
                <w:p w14:paraId="628C44B7"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350</w:t>
                  </w:r>
                </w:p>
              </w:tc>
              <w:tc>
                <w:tcPr>
                  <w:tcW w:w="766" w:type="dxa"/>
                  <w:vAlign w:val="center"/>
                </w:tcPr>
                <w:p w14:paraId="3A35002A"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380</w:t>
                  </w:r>
                </w:p>
              </w:tc>
              <w:tc>
                <w:tcPr>
                  <w:tcW w:w="768" w:type="dxa"/>
                  <w:vAlign w:val="center"/>
                </w:tcPr>
                <w:p w14:paraId="1E542360"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250</w:t>
                  </w:r>
                </w:p>
              </w:tc>
              <w:tc>
                <w:tcPr>
                  <w:tcW w:w="901" w:type="dxa"/>
                  <w:vAlign w:val="center"/>
                </w:tcPr>
                <w:p w14:paraId="1CDDE4BB"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190</w:t>
                  </w:r>
                </w:p>
              </w:tc>
            </w:tr>
            <w:tr w:rsidR="005220F3" w:rsidRPr="005220F3" w14:paraId="7D1FEBF7" w14:textId="77777777">
              <w:trPr>
                <w:cantSplit/>
                <w:trHeight w:val="340"/>
                <w:jc w:val="center"/>
              </w:trPr>
              <w:tc>
                <w:tcPr>
                  <w:tcW w:w="833" w:type="dxa"/>
                  <w:vMerge/>
                  <w:vAlign w:val="center"/>
                </w:tcPr>
                <w:p w14:paraId="1E8D486D" w14:textId="77777777" w:rsidR="002B64E3" w:rsidRPr="005220F3" w:rsidRDefault="002B64E3">
                  <w:pPr>
                    <w:adjustRightInd w:val="0"/>
                    <w:snapToGrid w:val="0"/>
                    <w:jc w:val="center"/>
                    <w:rPr>
                      <w:rFonts w:eastAsiaTheme="majorEastAsia"/>
                      <w:snapToGrid w:val="0"/>
                      <w:kern w:val="0"/>
                      <w:szCs w:val="21"/>
                    </w:rPr>
                  </w:pPr>
                </w:p>
              </w:tc>
              <w:tc>
                <w:tcPr>
                  <w:tcW w:w="1006" w:type="dxa"/>
                  <w:vAlign w:val="center"/>
                </w:tcPr>
                <w:p w14:paraId="2D204D9F"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lang w:val="en-GB"/>
                    </w:rPr>
                    <w:t>&gt;</w:t>
                  </w:r>
                  <w:r w:rsidRPr="005220F3">
                    <w:rPr>
                      <w:rFonts w:eastAsiaTheme="majorEastAsia"/>
                      <w:snapToGrid w:val="0"/>
                      <w:kern w:val="0"/>
                      <w:szCs w:val="21"/>
                    </w:rPr>
                    <w:t>4</w:t>
                  </w:r>
                </w:p>
              </w:tc>
              <w:tc>
                <w:tcPr>
                  <w:tcW w:w="834" w:type="dxa"/>
                  <w:vAlign w:val="center"/>
                </w:tcPr>
                <w:p w14:paraId="4B4EA64D"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530</w:t>
                  </w:r>
                </w:p>
              </w:tc>
              <w:tc>
                <w:tcPr>
                  <w:tcW w:w="850" w:type="dxa"/>
                  <w:vAlign w:val="center"/>
                </w:tcPr>
                <w:p w14:paraId="234EB423"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350</w:t>
                  </w:r>
                </w:p>
              </w:tc>
              <w:tc>
                <w:tcPr>
                  <w:tcW w:w="835" w:type="dxa"/>
                  <w:gridSpan w:val="2"/>
                  <w:vAlign w:val="center"/>
                </w:tcPr>
                <w:p w14:paraId="1D61663A"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260</w:t>
                  </w:r>
                </w:p>
              </w:tc>
              <w:tc>
                <w:tcPr>
                  <w:tcW w:w="668" w:type="dxa"/>
                  <w:vAlign w:val="center"/>
                </w:tcPr>
                <w:p w14:paraId="3C9B8BCC"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530</w:t>
                  </w:r>
                </w:p>
              </w:tc>
              <w:tc>
                <w:tcPr>
                  <w:tcW w:w="833" w:type="dxa"/>
                  <w:vAlign w:val="center"/>
                </w:tcPr>
                <w:p w14:paraId="364EEAF3"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350</w:t>
                  </w:r>
                </w:p>
              </w:tc>
              <w:tc>
                <w:tcPr>
                  <w:tcW w:w="766" w:type="dxa"/>
                  <w:vAlign w:val="center"/>
                </w:tcPr>
                <w:p w14:paraId="0C983DF4"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260</w:t>
                  </w:r>
                </w:p>
              </w:tc>
              <w:tc>
                <w:tcPr>
                  <w:tcW w:w="766" w:type="dxa"/>
                  <w:vAlign w:val="center"/>
                </w:tcPr>
                <w:p w14:paraId="478D6CAB"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290</w:t>
                  </w:r>
                </w:p>
              </w:tc>
              <w:tc>
                <w:tcPr>
                  <w:tcW w:w="768" w:type="dxa"/>
                  <w:vAlign w:val="center"/>
                </w:tcPr>
                <w:p w14:paraId="178EAA59"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190</w:t>
                  </w:r>
                </w:p>
              </w:tc>
              <w:tc>
                <w:tcPr>
                  <w:tcW w:w="901" w:type="dxa"/>
                  <w:vAlign w:val="center"/>
                </w:tcPr>
                <w:p w14:paraId="5729E415"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140</w:t>
                  </w:r>
                </w:p>
              </w:tc>
            </w:tr>
            <w:tr w:rsidR="005220F3" w:rsidRPr="005220F3" w14:paraId="7B3A78D6" w14:textId="77777777">
              <w:trPr>
                <w:cantSplit/>
                <w:trHeight w:val="340"/>
                <w:jc w:val="center"/>
              </w:trPr>
              <w:tc>
                <w:tcPr>
                  <w:tcW w:w="833" w:type="dxa"/>
                  <w:vMerge w:val="restart"/>
                  <w:vAlign w:val="center"/>
                </w:tcPr>
                <w:p w14:paraId="4CAC69FA"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B</w:t>
                  </w:r>
                </w:p>
              </w:tc>
              <w:tc>
                <w:tcPr>
                  <w:tcW w:w="1006" w:type="dxa"/>
                  <w:vAlign w:val="center"/>
                </w:tcPr>
                <w:p w14:paraId="0D6A706B"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lang w:val="en-GB"/>
                    </w:rPr>
                    <w:t>&lt;</w:t>
                  </w:r>
                  <w:r w:rsidRPr="005220F3">
                    <w:rPr>
                      <w:rFonts w:eastAsiaTheme="majorEastAsia"/>
                      <w:snapToGrid w:val="0"/>
                      <w:kern w:val="0"/>
                      <w:szCs w:val="21"/>
                    </w:rPr>
                    <w:t>2</w:t>
                  </w:r>
                </w:p>
              </w:tc>
              <w:tc>
                <w:tcPr>
                  <w:tcW w:w="2519" w:type="dxa"/>
                  <w:gridSpan w:val="4"/>
                  <w:vAlign w:val="center"/>
                </w:tcPr>
                <w:p w14:paraId="47676F1E"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0.01</w:t>
                  </w:r>
                </w:p>
              </w:tc>
              <w:tc>
                <w:tcPr>
                  <w:tcW w:w="2267" w:type="dxa"/>
                  <w:gridSpan w:val="3"/>
                  <w:vAlign w:val="center"/>
                </w:tcPr>
                <w:p w14:paraId="661EBF38"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0.015</w:t>
                  </w:r>
                </w:p>
              </w:tc>
              <w:tc>
                <w:tcPr>
                  <w:tcW w:w="2435" w:type="dxa"/>
                  <w:gridSpan w:val="3"/>
                  <w:vAlign w:val="center"/>
                </w:tcPr>
                <w:p w14:paraId="449AA1B5"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0.015</w:t>
                  </w:r>
                </w:p>
              </w:tc>
            </w:tr>
            <w:tr w:rsidR="005220F3" w:rsidRPr="005220F3" w14:paraId="5E4AA1B9" w14:textId="77777777">
              <w:trPr>
                <w:cantSplit/>
                <w:trHeight w:val="340"/>
                <w:jc w:val="center"/>
              </w:trPr>
              <w:tc>
                <w:tcPr>
                  <w:tcW w:w="833" w:type="dxa"/>
                  <w:vMerge/>
                  <w:vAlign w:val="center"/>
                </w:tcPr>
                <w:p w14:paraId="0D3AB304" w14:textId="77777777" w:rsidR="002B64E3" w:rsidRPr="005220F3" w:rsidRDefault="002B64E3">
                  <w:pPr>
                    <w:adjustRightInd w:val="0"/>
                    <w:snapToGrid w:val="0"/>
                    <w:jc w:val="center"/>
                    <w:rPr>
                      <w:rFonts w:eastAsiaTheme="majorEastAsia"/>
                      <w:snapToGrid w:val="0"/>
                      <w:kern w:val="0"/>
                      <w:szCs w:val="21"/>
                    </w:rPr>
                  </w:pPr>
                </w:p>
              </w:tc>
              <w:tc>
                <w:tcPr>
                  <w:tcW w:w="1006" w:type="dxa"/>
                  <w:vAlign w:val="center"/>
                </w:tcPr>
                <w:p w14:paraId="1FF24AF1"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&gt;2</w:t>
                  </w:r>
                </w:p>
              </w:tc>
              <w:tc>
                <w:tcPr>
                  <w:tcW w:w="2519" w:type="dxa"/>
                  <w:gridSpan w:val="4"/>
                  <w:vAlign w:val="center"/>
                </w:tcPr>
                <w:p w14:paraId="2D31B2A7"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0.021</w:t>
                  </w:r>
                </w:p>
              </w:tc>
              <w:tc>
                <w:tcPr>
                  <w:tcW w:w="2267" w:type="dxa"/>
                  <w:gridSpan w:val="3"/>
                  <w:vAlign w:val="center"/>
                </w:tcPr>
                <w:p w14:paraId="669F85DC"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0.036</w:t>
                  </w:r>
                </w:p>
              </w:tc>
              <w:tc>
                <w:tcPr>
                  <w:tcW w:w="2435" w:type="dxa"/>
                  <w:gridSpan w:val="3"/>
                  <w:vAlign w:val="center"/>
                </w:tcPr>
                <w:p w14:paraId="10DF36EB"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0.036</w:t>
                  </w:r>
                </w:p>
              </w:tc>
            </w:tr>
            <w:tr w:rsidR="005220F3" w:rsidRPr="005220F3" w14:paraId="173D38EC" w14:textId="77777777">
              <w:trPr>
                <w:cantSplit/>
                <w:trHeight w:val="340"/>
                <w:jc w:val="center"/>
              </w:trPr>
              <w:tc>
                <w:tcPr>
                  <w:tcW w:w="833" w:type="dxa"/>
                  <w:vMerge w:val="restart"/>
                  <w:vAlign w:val="center"/>
                </w:tcPr>
                <w:p w14:paraId="702B1391"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C</w:t>
                  </w:r>
                </w:p>
              </w:tc>
              <w:tc>
                <w:tcPr>
                  <w:tcW w:w="1006" w:type="dxa"/>
                  <w:vAlign w:val="center"/>
                </w:tcPr>
                <w:p w14:paraId="3F9A87F4"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&lt;2</w:t>
                  </w:r>
                </w:p>
              </w:tc>
              <w:tc>
                <w:tcPr>
                  <w:tcW w:w="2519" w:type="dxa"/>
                  <w:gridSpan w:val="4"/>
                  <w:vAlign w:val="center"/>
                </w:tcPr>
                <w:p w14:paraId="265E733C"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1.85</w:t>
                  </w:r>
                </w:p>
              </w:tc>
              <w:tc>
                <w:tcPr>
                  <w:tcW w:w="2267" w:type="dxa"/>
                  <w:gridSpan w:val="3"/>
                  <w:vAlign w:val="center"/>
                </w:tcPr>
                <w:p w14:paraId="1077853D"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1.79</w:t>
                  </w:r>
                </w:p>
              </w:tc>
              <w:tc>
                <w:tcPr>
                  <w:tcW w:w="2435" w:type="dxa"/>
                  <w:gridSpan w:val="3"/>
                  <w:vAlign w:val="center"/>
                </w:tcPr>
                <w:p w14:paraId="543F30BA"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1.79</w:t>
                  </w:r>
                </w:p>
              </w:tc>
            </w:tr>
            <w:tr w:rsidR="005220F3" w:rsidRPr="005220F3" w14:paraId="57C5C379" w14:textId="77777777">
              <w:trPr>
                <w:cantSplit/>
                <w:trHeight w:val="340"/>
                <w:jc w:val="center"/>
              </w:trPr>
              <w:tc>
                <w:tcPr>
                  <w:tcW w:w="833" w:type="dxa"/>
                  <w:vMerge/>
                  <w:vAlign w:val="center"/>
                </w:tcPr>
                <w:p w14:paraId="22BD780C" w14:textId="77777777" w:rsidR="002B64E3" w:rsidRPr="005220F3" w:rsidRDefault="002B64E3">
                  <w:pPr>
                    <w:adjustRightInd w:val="0"/>
                    <w:snapToGrid w:val="0"/>
                    <w:jc w:val="center"/>
                    <w:rPr>
                      <w:rFonts w:eastAsiaTheme="majorEastAsia"/>
                      <w:snapToGrid w:val="0"/>
                      <w:kern w:val="0"/>
                      <w:szCs w:val="21"/>
                    </w:rPr>
                  </w:pPr>
                </w:p>
              </w:tc>
              <w:tc>
                <w:tcPr>
                  <w:tcW w:w="1006" w:type="dxa"/>
                  <w:vAlign w:val="center"/>
                </w:tcPr>
                <w:p w14:paraId="59B334AE"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&gt;2</w:t>
                  </w:r>
                </w:p>
              </w:tc>
              <w:tc>
                <w:tcPr>
                  <w:tcW w:w="2519" w:type="dxa"/>
                  <w:gridSpan w:val="4"/>
                  <w:vAlign w:val="center"/>
                </w:tcPr>
                <w:p w14:paraId="4AF8ECA0"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1.85</w:t>
                  </w:r>
                </w:p>
              </w:tc>
              <w:tc>
                <w:tcPr>
                  <w:tcW w:w="2267" w:type="dxa"/>
                  <w:gridSpan w:val="3"/>
                  <w:vAlign w:val="center"/>
                </w:tcPr>
                <w:p w14:paraId="4A9A81CD"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1.77</w:t>
                  </w:r>
                </w:p>
              </w:tc>
              <w:tc>
                <w:tcPr>
                  <w:tcW w:w="2435" w:type="dxa"/>
                  <w:gridSpan w:val="3"/>
                  <w:vAlign w:val="center"/>
                </w:tcPr>
                <w:p w14:paraId="247280D9"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1.77</w:t>
                  </w:r>
                </w:p>
              </w:tc>
            </w:tr>
            <w:tr w:rsidR="005220F3" w:rsidRPr="005220F3" w14:paraId="2A4778DE" w14:textId="77777777">
              <w:trPr>
                <w:cantSplit/>
                <w:trHeight w:val="340"/>
                <w:jc w:val="center"/>
              </w:trPr>
              <w:tc>
                <w:tcPr>
                  <w:tcW w:w="833" w:type="dxa"/>
                  <w:vMerge w:val="restart"/>
                  <w:vAlign w:val="center"/>
                </w:tcPr>
                <w:p w14:paraId="58E8CD1A"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D</w:t>
                  </w:r>
                </w:p>
              </w:tc>
              <w:tc>
                <w:tcPr>
                  <w:tcW w:w="1006" w:type="dxa"/>
                  <w:vAlign w:val="center"/>
                </w:tcPr>
                <w:p w14:paraId="7611379B"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&lt;2</w:t>
                  </w:r>
                </w:p>
              </w:tc>
              <w:tc>
                <w:tcPr>
                  <w:tcW w:w="2519" w:type="dxa"/>
                  <w:gridSpan w:val="4"/>
                  <w:vAlign w:val="center"/>
                </w:tcPr>
                <w:p w14:paraId="0D8F3B5C"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0.78</w:t>
                  </w:r>
                </w:p>
              </w:tc>
              <w:tc>
                <w:tcPr>
                  <w:tcW w:w="2267" w:type="dxa"/>
                  <w:gridSpan w:val="3"/>
                  <w:vAlign w:val="center"/>
                </w:tcPr>
                <w:p w14:paraId="4AE4EA40"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0.78</w:t>
                  </w:r>
                </w:p>
              </w:tc>
              <w:tc>
                <w:tcPr>
                  <w:tcW w:w="2435" w:type="dxa"/>
                  <w:gridSpan w:val="3"/>
                  <w:vAlign w:val="center"/>
                </w:tcPr>
                <w:p w14:paraId="4AFB6B12"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0.57</w:t>
                  </w:r>
                </w:p>
              </w:tc>
            </w:tr>
            <w:tr w:rsidR="005220F3" w:rsidRPr="005220F3" w14:paraId="74077085" w14:textId="77777777">
              <w:trPr>
                <w:cantSplit/>
                <w:trHeight w:val="340"/>
                <w:jc w:val="center"/>
              </w:trPr>
              <w:tc>
                <w:tcPr>
                  <w:tcW w:w="833" w:type="dxa"/>
                  <w:vMerge/>
                  <w:vAlign w:val="center"/>
                </w:tcPr>
                <w:p w14:paraId="12F4A2A2" w14:textId="77777777" w:rsidR="002B64E3" w:rsidRPr="005220F3" w:rsidRDefault="002B64E3">
                  <w:pPr>
                    <w:adjustRightInd w:val="0"/>
                    <w:snapToGrid w:val="0"/>
                    <w:jc w:val="center"/>
                    <w:rPr>
                      <w:rFonts w:eastAsiaTheme="majorEastAsia"/>
                      <w:snapToGrid w:val="0"/>
                      <w:kern w:val="0"/>
                      <w:szCs w:val="21"/>
                    </w:rPr>
                  </w:pPr>
                </w:p>
              </w:tc>
              <w:tc>
                <w:tcPr>
                  <w:tcW w:w="1006" w:type="dxa"/>
                  <w:vAlign w:val="center"/>
                </w:tcPr>
                <w:p w14:paraId="4E0FED5A"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&gt;2</w:t>
                  </w:r>
                </w:p>
              </w:tc>
              <w:tc>
                <w:tcPr>
                  <w:tcW w:w="2519" w:type="dxa"/>
                  <w:gridSpan w:val="4"/>
                  <w:vAlign w:val="center"/>
                </w:tcPr>
                <w:p w14:paraId="541180FE"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0.84</w:t>
                  </w:r>
                </w:p>
              </w:tc>
              <w:tc>
                <w:tcPr>
                  <w:tcW w:w="2267" w:type="dxa"/>
                  <w:gridSpan w:val="3"/>
                  <w:vAlign w:val="center"/>
                </w:tcPr>
                <w:p w14:paraId="3E8E6E4F"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0.84</w:t>
                  </w:r>
                </w:p>
              </w:tc>
              <w:tc>
                <w:tcPr>
                  <w:tcW w:w="2435" w:type="dxa"/>
                  <w:gridSpan w:val="3"/>
                  <w:vAlign w:val="center"/>
                </w:tcPr>
                <w:p w14:paraId="792AA4F6"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0.76</w:t>
                  </w:r>
                </w:p>
              </w:tc>
            </w:tr>
          </w:tbl>
          <w:p w14:paraId="5C748198" w14:textId="77777777" w:rsidR="002B64E3" w:rsidRPr="005220F3" w:rsidRDefault="00C40525">
            <w:pPr>
              <w:snapToGrid w:val="0"/>
              <w:spacing w:line="360" w:lineRule="auto"/>
              <w:ind w:firstLine="480"/>
              <w:rPr>
                <w:rFonts w:eastAsiaTheme="majorEastAsia"/>
                <w:bCs/>
                <w:sz w:val="24"/>
              </w:rPr>
            </w:pPr>
            <w:r w:rsidRPr="005220F3">
              <w:rPr>
                <w:rFonts w:eastAsiaTheme="majorEastAsia"/>
                <w:bCs/>
                <w:sz w:val="24"/>
              </w:rPr>
              <w:t>建设项目卫生防护距离计算参数和结果见下表。</w:t>
            </w:r>
          </w:p>
          <w:p w14:paraId="7C9C97FB" w14:textId="77777777" w:rsidR="002B64E3" w:rsidRPr="005220F3" w:rsidRDefault="00C40525">
            <w:pPr>
              <w:snapToGrid w:val="0"/>
              <w:spacing w:line="360" w:lineRule="auto"/>
              <w:jc w:val="center"/>
              <w:rPr>
                <w:rFonts w:eastAsiaTheme="majorEastAsia"/>
                <w:b/>
                <w:sz w:val="24"/>
              </w:rPr>
            </w:pPr>
            <w:r w:rsidRPr="005220F3">
              <w:rPr>
                <w:rFonts w:eastAsiaTheme="majorEastAsia"/>
                <w:b/>
                <w:sz w:val="24"/>
              </w:rPr>
              <w:t>表</w:t>
            </w:r>
            <w:r w:rsidRPr="005220F3">
              <w:rPr>
                <w:rFonts w:eastAsiaTheme="majorEastAsia"/>
                <w:b/>
                <w:sz w:val="24"/>
              </w:rPr>
              <w:t xml:space="preserve">7-3  </w:t>
            </w:r>
            <w:r w:rsidRPr="005220F3">
              <w:rPr>
                <w:rFonts w:eastAsiaTheme="majorEastAsia"/>
                <w:b/>
                <w:sz w:val="24"/>
              </w:rPr>
              <w:t>卫生防护距离计算结果表</w:t>
            </w:r>
          </w:p>
          <w:tbl>
            <w:tblPr>
              <w:tblW w:w="90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62"/>
              <w:gridCol w:w="1382"/>
              <w:gridCol w:w="1014"/>
              <w:gridCol w:w="1389"/>
              <w:gridCol w:w="1499"/>
              <w:gridCol w:w="1407"/>
              <w:gridCol w:w="1201"/>
            </w:tblGrid>
            <w:tr w:rsidR="005220F3" w:rsidRPr="005220F3" w14:paraId="689B29C6" w14:textId="77777777">
              <w:trPr>
                <w:trHeight w:val="340"/>
                <w:jc w:val="center"/>
              </w:trPr>
              <w:tc>
                <w:tcPr>
                  <w:tcW w:w="1162" w:type="dxa"/>
                  <w:vAlign w:val="center"/>
                </w:tcPr>
                <w:p w14:paraId="1E7F6A60" w14:textId="77777777" w:rsidR="002B64E3" w:rsidRPr="005220F3" w:rsidRDefault="00C40525">
                  <w:pPr>
                    <w:snapToGrid w:val="0"/>
                    <w:jc w:val="center"/>
                    <w:rPr>
                      <w:rFonts w:eastAsiaTheme="majorEastAsia"/>
                      <w:b/>
                      <w:szCs w:val="21"/>
                    </w:rPr>
                  </w:pPr>
                  <w:r w:rsidRPr="005220F3">
                    <w:rPr>
                      <w:rFonts w:eastAsiaTheme="majorEastAsia"/>
                      <w:b/>
                      <w:szCs w:val="21"/>
                    </w:rPr>
                    <w:t>排放源</w:t>
                  </w:r>
                </w:p>
              </w:tc>
              <w:tc>
                <w:tcPr>
                  <w:tcW w:w="1382" w:type="dxa"/>
                  <w:vAlign w:val="center"/>
                </w:tcPr>
                <w:p w14:paraId="1920B7D3" w14:textId="77777777" w:rsidR="002B64E3" w:rsidRPr="005220F3" w:rsidRDefault="00C40525">
                  <w:pPr>
                    <w:snapToGrid w:val="0"/>
                    <w:jc w:val="center"/>
                    <w:rPr>
                      <w:rFonts w:eastAsiaTheme="majorEastAsia"/>
                      <w:b/>
                      <w:szCs w:val="21"/>
                    </w:rPr>
                  </w:pPr>
                  <w:r w:rsidRPr="005220F3">
                    <w:rPr>
                      <w:rFonts w:eastAsiaTheme="majorEastAsia"/>
                      <w:b/>
                      <w:szCs w:val="21"/>
                    </w:rPr>
                    <w:t>污染物</w:t>
                  </w:r>
                </w:p>
              </w:tc>
              <w:tc>
                <w:tcPr>
                  <w:tcW w:w="1014" w:type="dxa"/>
                  <w:vAlign w:val="center"/>
                </w:tcPr>
                <w:p w14:paraId="1738D00E" w14:textId="77777777" w:rsidR="002B64E3" w:rsidRPr="005220F3" w:rsidRDefault="00C40525">
                  <w:pPr>
                    <w:snapToGrid w:val="0"/>
                    <w:jc w:val="center"/>
                    <w:rPr>
                      <w:rFonts w:eastAsiaTheme="majorEastAsia"/>
                      <w:b/>
                      <w:szCs w:val="21"/>
                    </w:rPr>
                  </w:pPr>
                  <w:r w:rsidRPr="005220F3">
                    <w:rPr>
                      <w:rFonts w:eastAsiaTheme="majorEastAsia"/>
                      <w:b/>
                      <w:szCs w:val="21"/>
                    </w:rPr>
                    <w:t>面积</w:t>
                  </w:r>
                  <w:r w:rsidRPr="005220F3">
                    <w:rPr>
                      <w:rFonts w:eastAsiaTheme="majorEastAsia"/>
                      <w:b/>
                      <w:szCs w:val="21"/>
                    </w:rPr>
                    <w:t>/m</w:t>
                  </w:r>
                  <w:r w:rsidRPr="005220F3">
                    <w:rPr>
                      <w:rFonts w:eastAsiaTheme="majorEastAsia"/>
                      <w:b/>
                      <w:szCs w:val="21"/>
                      <w:vertAlign w:val="superscript"/>
                    </w:rPr>
                    <w:t>2</w:t>
                  </w:r>
                </w:p>
              </w:tc>
              <w:tc>
                <w:tcPr>
                  <w:tcW w:w="1389" w:type="dxa"/>
                  <w:vAlign w:val="center"/>
                </w:tcPr>
                <w:p w14:paraId="7992579D" w14:textId="77777777" w:rsidR="002B64E3" w:rsidRPr="005220F3" w:rsidRDefault="00C40525">
                  <w:pPr>
                    <w:snapToGrid w:val="0"/>
                    <w:jc w:val="center"/>
                    <w:rPr>
                      <w:rFonts w:eastAsiaTheme="majorEastAsia"/>
                      <w:b/>
                      <w:szCs w:val="21"/>
                    </w:rPr>
                  </w:pPr>
                  <w:r w:rsidRPr="005220F3">
                    <w:rPr>
                      <w:rFonts w:eastAsiaTheme="majorEastAsia"/>
                      <w:b/>
                      <w:szCs w:val="21"/>
                    </w:rPr>
                    <w:t>排放源强（</w:t>
                  </w:r>
                  <w:r w:rsidRPr="005220F3">
                    <w:rPr>
                      <w:rFonts w:eastAsiaTheme="majorEastAsia"/>
                      <w:b/>
                      <w:szCs w:val="21"/>
                    </w:rPr>
                    <w:t>kg/h</w:t>
                  </w:r>
                  <w:r w:rsidRPr="005220F3">
                    <w:rPr>
                      <w:rFonts w:eastAsiaTheme="majorEastAsia"/>
                      <w:b/>
                      <w:szCs w:val="21"/>
                    </w:rPr>
                    <w:t>）</w:t>
                  </w:r>
                </w:p>
              </w:tc>
              <w:tc>
                <w:tcPr>
                  <w:tcW w:w="1499" w:type="dxa"/>
                  <w:vAlign w:val="center"/>
                </w:tcPr>
                <w:p w14:paraId="7E381A84" w14:textId="77777777" w:rsidR="002B64E3" w:rsidRPr="005220F3" w:rsidRDefault="00C40525">
                  <w:pPr>
                    <w:snapToGrid w:val="0"/>
                    <w:jc w:val="center"/>
                    <w:rPr>
                      <w:rFonts w:eastAsiaTheme="majorEastAsia"/>
                      <w:b/>
                      <w:szCs w:val="21"/>
                    </w:rPr>
                  </w:pPr>
                  <w:r w:rsidRPr="005220F3">
                    <w:rPr>
                      <w:rFonts w:eastAsiaTheme="majorEastAsia"/>
                      <w:b/>
                      <w:szCs w:val="21"/>
                    </w:rPr>
                    <w:t>标准（</w:t>
                  </w:r>
                  <w:r w:rsidRPr="005220F3">
                    <w:rPr>
                      <w:rFonts w:eastAsiaTheme="majorEastAsia"/>
                      <w:b/>
                      <w:kern w:val="0"/>
                      <w:szCs w:val="21"/>
                    </w:rPr>
                    <w:t>m</w:t>
                  </w:r>
                  <w:r w:rsidRPr="005220F3">
                    <w:rPr>
                      <w:rFonts w:eastAsiaTheme="majorEastAsia"/>
                      <w:b/>
                      <w:szCs w:val="21"/>
                    </w:rPr>
                    <w:t>g/m</w:t>
                  </w:r>
                  <w:r w:rsidRPr="005220F3">
                    <w:rPr>
                      <w:rFonts w:eastAsiaTheme="majorEastAsia"/>
                      <w:b/>
                      <w:szCs w:val="21"/>
                      <w:vertAlign w:val="superscript"/>
                    </w:rPr>
                    <w:t>3</w:t>
                  </w:r>
                  <w:r w:rsidRPr="005220F3">
                    <w:rPr>
                      <w:rFonts w:eastAsiaTheme="majorEastAsia"/>
                      <w:b/>
                      <w:szCs w:val="21"/>
                    </w:rPr>
                    <w:t>）</w:t>
                  </w:r>
                </w:p>
              </w:tc>
              <w:tc>
                <w:tcPr>
                  <w:tcW w:w="1407" w:type="dxa"/>
                  <w:vAlign w:val="center"/>
                </w:tcPr>
                <w:p w14:paraId="495E3D27" w14:textId="77777777" w:rsidR="002B64E3" w:rsidRPr="005220F3" w:rsidRDefault="00C40525">
                  <w:pPr>
                    <w:snapToGrid w:val="0"/>
                    <w:jc w:val="center"/>
                    <w:rPr>
                      <w:rFonts w:eastAsiaTheme="majorEastAsia"/>
                      <w:b/>
                      <w:szCs w:val="21"/>
                    </w:rPr>
                  </w:pPr>
                  <w:r w:rsidRPr="005220F3">
                    <w:rPr>
                      <w:rFonts w:eastAsiaTheme="majorEastAsia"/>
                      <w:b/>
                      <w:szCs w:val="21"/>
                    </w:rPr>
                    <w:t>计算结果</w:t>
                  </w:r>
                  <w:r w:rsidRPr="005220F3">
                    <w:rPr>
                      <w:rFonts w:eastAsiaTheme="majorEastAsia"/>
                      <w:b/>
                      <w:szCs w:val="21"/>
                    </w:rPr>
                    <w:t>/m</w:t>
                  </w:r>
                </w:p>
              </w:tc>
              <w:tc>
                <w:tcPr>
                  <w:tcW w:w="1201" w:type="dxa"/>
                  <w:vAlign w:val="center"/>
                </w:tcPr>
                <w:p w14:paraId="3F5CDD1B" w14:textId="77777777" w:rsidR="002B64E3" w:rsidRPr="005220F3" w:rsidRDefault="00C40525">
                  <w:pPr>
                    <w:snapToGrid w:val="0"/>
                    <w:jc w:val="center"/>
                    <w:rPr>
                      <w:rFonts w:eastAsiaTheme="majorEastAsia"/>
                      <w:b/>
                      <w:szCs w:val="21"/>
                    </w:rPr>
                  </w:pPr>
                  <w:r w:rsidRPr="005220F3">
                    <w:rPr>
                      <w:rFonts w:eastAsiaTheme="majorEastAsia"/>
                      <w:b/>
                      <w:szCs w:val="21"/>
                    </w:rPr>
                    <w:t>提级后距离</w:t>
                  </w:r>
                  <w:r w:rsidRPr="005220F3">
                    <w:rPr>
                      <w:rFonts w:eastAsiaTheme="majorEastAsia"/>
                      <w:b/>
                      <w:szCs w:val="21"/>
                    </w:rPr>
                    <w:t>/m</w:t>
                  </w:r>
                </w:p>
              </w:tc>
            </w:tr>
            <w:tr w:rsidR="005220F3" w:rsidRPr="005220F3" w14:paraId="078FCE67" w14:textId="77777777">
              <w:trPr>
                <w:trHeight w:val="554"/>
                <w:jc w:val="center"/>
              </w:trPr>
              <w:tc>
                <w:tcPr>
                  <w:tcW w:w="1162" w:type="dxa"/>
                  <w:vAlign w:val="center"/>
                </w:tcPr>
                <w:p w14:paraId="239E9063" w14:textId="77777777" w:rsidR="002B64E3" w:rsidRPr="005220F3" w:rsidRDefault="00C40525">
                  <w:pPr>
                    <w:snapToGrid w:val="0"/>
                    <w:jc w:val="center"/>
                    <w:rPr>
                      <w:rFonts w:eastAsiaTheme="majorEastAsia"/>
                      <w:szCs w:val="21"/>
                    </w:rPr>
                  </w:pPr>
                  <w:r w:rsidRPr="005220F3">
                    <w:rPr>
                      <w:rFonts w:eastAsiaTheme="majorEastAsia"/>
                      <w:szCs w:val="21"/>
                    </w:rPr>
                    <w:t>生产车间</w:t>
                  </w:r>
                </w:p>
              </w:tc>
              <w:tc>
                <w:tcPr>
                  <w:tcW w:w="1382" w:type="dxa"/>
                  <w:vAlign w:val="center"/>
                </w:tcPr>
                <w:p w14:paraId="1515D852" w14:textId="77777777" w:rsidR="002B64E3" w:rsidRPr="005220F3" w:rsidRDefault="00C40525">
                  <w:pPr>
                    <w:snapToGrid w:val="0"/>
                    <w:jc w:val="center"/>
                    <w:rPr>
                      <w:rFonts w:eastAsiaTheme="majorEastAsia"/>
                      <w:kern w:val="0"/>
                      <w:szCs w:val="21"/>
                    </w:rPr>
                  </w:pPr>
                  <w:r w:rsidRPr="005220F3">
                    <w:rPr>
                      <w:rFonts w:eastAsiaTheme="majorEastAsia" w:hint="eastAsia"/>
                      <w:kern w:val="0"/>
                      <w:szCs w:val="21"/>
                    </w:rPr>
                    <w:t>非甲烷总烃</w:t>
                  </w:r>
                </w:p>
              </w:tc>
              <w:tc>
                <w:tcPr>
                  <w:tcW w:w="1014" w:type="dxa"/>
                  <w:tcBorders>
                    <w:top w:val="single" w:sz="4" w:space="0" w:color="auto"/>
                    <w:bottom w:val="single" w:sz="4" w:space="0" w:color="auto"/>
                  </w:tcBorders>
                  <w:vAlign w:val="center"/>
                </w:tcPr>
                <w:p w14:paraId="021877AB" w14:textId="77777777" w:rsidR="002B64E3" w:rsidRPr="005220F3" w:rsidRDefault="00C40525">
                  <w:pPr>
                    <w:adjustRightInd w:val="0"/>
                    <w:snapToGrid w:val="0"/>
                    <w:jc w:val="center"/>
                    <w:rPr>
                      <w:rFonts w:eastAsiaTheme="majorEastAsia"/>
                      <w:bCs/>
                      <w:szCs w:val="21"/>
                    </w:rPr>
                  </w:pPr>
                  <w:r w:rsidRPr="005220F3">
                    <w:rPr>
                      <w:rFonts w:eastAsiaTheme="majorEastAsia"/>
                      <w:bCs/>
                      <w:szCs w:val="21"/>
                    </w:rPr>
                    <w:t>300</w:t>
                  </w:r>
                </w:p>
              </w:tc>
              <w:tc>
                <w:tcPr>
                  <w:tcW w:w="1389" w:type="dxa"/>
                  <w:vAlign w:val="center"/>
                </w:tcPr>
                <w:p w14:paraId="7FB37F3C" w14:textId="77777777" w:rsidR="002B64E3" w:rsidRPr="005220F3" w:rsidRDefault="00C40525">
                  <w:pPr>
                    <w:snapToGrid w:val="0"/>
                    <w:jc w:val="center"/>
                    <w:rPr>
                      <w:rFonts w:eastAsiaTheme="majorEastAsia"/>
                      <w:szCs w:val="21"/>
                    </w:rPr>
                  </w:pPr>
                  <w:r w:rsidRPr="005220F3">
                    <w:rPr>
                      <w:rFonts w:eastAsiaTheme="majorEastAsia"/>
                      <w:szCs w:val="21"/>
                    </w:rPr>
                    <w:t>0.0</w:t>
                  </w:r>
                  <w:r w:rsidRPr="005220F3">
                    <w:rPr>
                      <w:rFonts w:eastAsiaTheme="majorEastAsia" w:hint="eastAsia"/>
                      <w:szCs w:val="21"/>
                    </w:rPr>
                    <w:t>0</w:t>
                  </w:r>
                  <w:r w:rsidRPr="005220F3">
                    <w:rPr>
                      <w:rFonts w:eastAsiaTheme="majorEastAsia"/>
                      <w:szCs w:val="21"/>
                    </w:rPr>
                    <w:t>004</w:t>
                  </w:r>
                </w:p>
              </w:tc>
              <w:tc>
                <w:tcPr>
                  <w:tcW w:w="1499" w:type="dxa"/>
                  <w:vAlign w:val="center"/>
                </w:tcPr>
                <w:p w14:paraId="24250FC5" w14:textId="77777777" w:rsidR="002B64E3" w:rsidRPr="005220F3" w:rsidRDefault="00C40525">
                  <w:pPr>
                    <w:snapToGrid w:val="0"/>
                    <w:jc w:val="center"/>
                    <w:rPr>
                      <w:rFonts w:eastAsiaTheme="majorEastAsia"/>
                      <w:szCs w:val="21"/>
                    </w:rPr>
                  </w:pPr>
                  <w:r w:rsidRPr="005220F3">
                    <w:rPr>
                      <w:rFonts w:eastAsiaTheme="majorEastAsia"/>
                      <w:szCs w:val="21"/>
                    </w:rPr>
                    <w:t>2.0</w:t>
                  </w:r>
                </w:p>
              </w:tc>
              <w:tc>
                <w:tcPr>
                  <w:tcW w:w="1407" w:type="dxa"/>
                  <w:vAlign w:val="center"/>
                </w:tcPr>
                <w:p w14:paraId="3CDAC36C"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0.001</w:t>
                  </w:r>
                </w:p>
              </w:tc>
              <w:tc>
                <w:tcPr>
                  <w:tcW w:w="1201" w:type="dxa"/>
                  <w:vAlign w:val="center"/>
                </w:tcPr>
                <w:p w14:paraId="2F87CB52" w14:textId="77777777" w:rsidR="002B64E3" w:rsidRPr="005220F3" w:rsidRDefault="00C40525">
                  <w:pPr>
                    <w:adjustRightInd w:val="0"/>
                    <w:snapToGrid w:val="0"/>
                    <w:jc w:val="center"/>
                    <w:rPr>
                      <w:rFonts w:eastAsiaTheme="majorEastAsia"/>
                      <w:snapToGrid w:val="0"/>
                      <w:kern w:val="0"/>
                      <w:szCs w:val="21"/>
                    </w:rPr>
                  </w:pPr>
                  <w:r w:rsidRPr="005220F3">
                    <w:rPr>
                      <w:rFonts w:eastAsiaTheme="majorEastAsia"/>
                      <w:snapToGrid w:val="0"/>
                      <w:kern w:val="0"/>
                      <w:szCs w:val="21"/>
                    </w:rPr>
                    <w:t>50</w:t>
                  </w:r>
                </w:p>
              </w:tc>
            </w:tr>
          </w:tbl>
          <w:p w14:paraId="32EDEF14" w14:textId="77777777" w:rsidR="002B64E3" w:rsidRPr="005220F3" w:rsidRDefault="00C40525">
            <w:pPr>
              <w:adjustRightInd w:val="0"/>
              <w:snapToGrid w:val="0"/>
              <w:spacing w:line="360" w:lineRule="auto"/>
              <w:jc w:val="center"/>
              <w:rPr>
                <w:rFonts w:eastAsiaTheme="majorEastAsia"/>
                <w:sz w:val="24"/>
              </w:rPr>
            </w:pPr>
            <w:r w:rsidRPr="005220F3">
              <w:rPr>
                <w:noProof/>
              </w:rPr>
              <w:drawing>
                <wp:inline distT="0" distB="0" distL="0" distR="0">
                  <wp:extent cx="5759450" cy="1459865"/>
                  <wp:effectExtent l="0" t="0" r="0"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4"/>
                          <a:stretch>
                            <a:fillRect/>
                          </a:stretch>
                        </pic:blipFill>
                        <pic:spPr>
                          <a:xfrm>
                            <a:off x="0" y="0"/>
                            <a:ext cx="5759450" cy="1459865"/>
                          </a:xfrm>
                          <a:prstGeom prst="rect">
                            <a:avLst/>
                          </a:prstGeom>
                        </pic:spPr>
                      </pic:pic>
                    </a:graphicData>
                  </a:graphic>
                </wp:inline>
              </w:drawing>
            </w:r>
          </w:p>
          <w:p w14:paraId="6CF9ABCD" w14:textId="77777777" w:rsidR="002B64E3" w:rsidRPr="005220F3" w:rsidRDefault="00C40525">
            <w:pPr>
              <w:snapToGrid w:val="0"/>
              <w:spacing w:line="360" w:lineRule="auto"/>
              <w:ind w:firstLineChars="200" w:firstLine="482"/>
              <w:jc w:val="center"/>
              <w:rPr>
                <w:rFonts w:eastAsiaTheme="majorEastAsia"/>
                <w:b/>
                <w:sz w:val="24"/>
              </w:rPr>
            </w:pPr>
            <w:r w:rsidRPr="005220F3">
              <w:rPr>
                <w:rFonts w:eastAsiaTheme="majorEastAsia"/>
                <w:b/>
                <w:sz w:val="24"/>
              </w:rPr>
              <w:lastRenderedPageBreak/>
              <w:t>图</w:t>
            </w:r>
            <w:r w:rsidRPr="005220F3">
              <w:rPr>
                <w:rFonts w:eastAsiaTheme="majorEastAsia"/>
                <w:b/>
                <w:sz w:val="24"/>
              </w:rPr>
              <w:t xml:space="preserve">7-1  </w:t>
            </w:r>
            <w:r w:rsidRPr="005220F3">
              <w:rPr>
                <w:rFonts w:eastAsiaTheme="majorEastAsia"/>
                <w:b/>
                <w:sz w:val="24"/>
              </w:rPr>
              <w:t>本项目卫生防护距离计算图</w:t>
            </w:r>
          </w:p>
          <w:p w14:paraId="4140D9FF" w14:textId="77777777" w:rsidR="002B64E3" w:rsidRPr="005220F3" w:rsidRDefault="00C40525">
            <w:pPr>
              <w:autoSpaceDE w:val="0"/>
              <w:autoSpaceDN w:val="0"/>
              <w:adjustRightInd w:val="0"/>
              <w:snapToGrid w:val="0"/>
              <w:spacing w:line="360" w:lineRule="auto"/>
              <w:ind w:firstLineChars="200" w:firstLine="480"/>
              <w:jc w:val="left"/>
              <w:rPr>
                <w:rFonts w:ascii="宋体" w:hAnsi="宋体"/>
                <w:bCs/>
                <w:sz w:val="24"/>
              </w:rPr>
            </w:pPr>
            <w:r w:rsidRPr="005220F3">
              <w:rPr>
                <w:bCs/>
                <w:sz w:val="24"/>
              </w:rPr>
              <w:t>根据制定地方大气污染物排放标准的技术方法，</w:t>
            </w:r>
            <w:r w:rsidRPr="005220F3">
              <w:rPr>
                <w:rFonts w:ascii="宋体" w:hAnsi="宋体"/>
                <w:bCs/>
                <w:sz w:val="24"/>
              </w:rPr>
              <w:t>“</w:t>
            </w:r>
            <w:r w:rsidRPr="005220F3">
              <w:rPr>
                <w:bCs/>
                <w:sz w:val="24"/>
              </w:rPr>
              <w:t>无组织排放多种有害气体的工业企业，按</w:t>
            </w:r>
            <w:r w:rsidRPr="005220F3">
              <w:rPr>
                <w:bCs/>
                <w:sz w:val="24"/>
              </w:rPr>
              <w:t>Qc/Cm</w:t>
            </w:r>
            <w:r w:rsidRPr="005220F3">
              <w:rPr>
                <w:bCs/>
                <w:sz w:val="24"/>
              </w:rPr>
              <w:t>的最大值计算其所需卫生防护距离；但当按两种或两种以上的有害气体的</w:t>
            </w:r>
            <w:r w:rsidRPr="005220F3">
              <w:rPr>
                <w:bCs/>
                <w:sz w:val="24"/>
              </w:rPr>
              <w:t>Qc/Cm</w:t>
            </w:r>
            <w:r w:rsidRPr="005220F3">
              <w:rPr>
                <w:bCs/>
                <w:sz w:val="24"/>
              </w:rPr>
              <w:t>值计算的卫生防护距离在同一级别时，该类工业企业的卫生防护距离级别应该高一级。</w:t>
            </w:r>
            <w:r w:rsidRPr="005220F3">
              <w:rPr>
                <w:rFonts w:ascii="宋体" w:hAnsi="宋体"/>
                <w:bCs/>
                <w:sz w:val="24"/>
              </w:rPr>
              <w:t>”</w:t>
            </w:r>
            <w:r w:rsidRPr="005220F3">
              <w:rPr>
                <w:rFonts w:ascii="宋体" w:hAnsi="宋体" w:hint="eastAsia"/>
                <w:bCs/>
                <w:sz w:val="24"/>
              </w:rPr>
              <w:t>根据计算结果，</w:t>
            </w:r>
            <w:r w:rsidRPr="005220F3">
              <w:rPr>
                <w:rFonts w:ascii="宋体" w:hAnsi="宋体"/>
                <w:bCs/>
                <w:sz w:val="24"/>
              </w:rPr>
              <w:t>本项目</w:t>
            </w:r>
            <w:r w:rsidRPr="005220F3">
              <w:rPr>
                <w:rFonts w:hint="eastAsia"/>
                <w:bCs/>
                <w:sz w:val="24"/>
              </w:rPr>
              <w:t>卫生防护距离</w:t>
            </w:r>
            <w:r w:rsidRPr="005220F3">
              <w:rPr>
                <w:bCs/>
                <w:sz w:val="24"/>
              </w:rPr>
              <w:t>设置为</w:t>
            </w:r>
            <w:r w:rsidRPr="005220F3">
              <w:rPr>
                <w:bCs/>
                <w:sz w:val="24"/>
              </w:rPr>
              <w:t>5</w:t>
            </w:r>
            <w:r w:rsidRPr="005220F3">
              <w:rPr>
                <w:rFonts w:hint="eastAsia"/>
                <w:bCs/>
                <w:sz w:val="24"/>
              </w:rPr>
              <w:t>0</w:t>
            </w:r>
            <w:r w:rsidRPr="005220F3">
              <w:rPr>
                <w:bCs/>
                <w:sz w:val="24"/>
              </w:rPr>
              <w:t>m</w:t>
            </w:r>
            <w:r w:rsidRPr="005220F3">
              <w:rPr>
                <w:bCs/>
                <w:sz w:val="24"/>
              </w:rPr>
              <w:t>，即距产生无组织排放有害气体的工段或车间的边界</w:t>
            </w:r>
            <w:r w:rsidRPr="005220F3">
              <w:rPr>
                <w:bCs/>
                <w:sz w:val="24"/>
              </w:rPr>
              <w:t>50m</w:t>
            </w:r>
            <w:r w:rsidRPr="005220F3">
              <w:rPr>
                <w:bCs/>
                <w:sz w:val="24"/>
              </w:rPr>
              <w:t>之内不得有居住区。根据现场勘查，距离本项目</w:t>
            </w:r>
            <w:r w:rsidRPr="005220F3">
              <w:rPr>
                <w:rFonts w:hint="eastAsia"/>
                <w:bCs/>
                <w:sz w:val="24"/>
              </w:rPr>
              <w:t>污染源</w:t>
            </w:r>
            <w:r w:rsidRPr="005220F3">
              <w:rPr>
                <w:bCs/>
                <w:sz w:val="24"/>
              </w:rPr>
              <w:t>最近的敏感目标</w:t>
            </w:r>
            <w:r w:rsidRPr="005220F3">
              <w:rPr>
                <w:rFonts w:hint="eastAsia"/>
                <w:bCs/>
                <w:sz w:val="24"/>
              </w:rPr>
              <w:t>为东南侧距离厂界约</w:t>
            </w:r>
            <w:r w:rsidRPr="005220F3">
              <w:rPr>
                <w:bCs/>
                <w:sz w:val="24"/>
              </w:rPr>
              <w:t>215</w:t>
            </w:r>
            <w:r w:rsidRPr="005220F3">
              <w:rPr>
                <w:rFonts w:hint="eastAsia"/>
                <w:bCs/>
                <w:sz w:val="24"/>
              </w:rPr>
              <w:t>米的南域城村。现有项目</w:t>
            </w:r>
            <w:r w:rsidRPr="005220F3">
              <w:rPr>
                <w:bCs/>
                <w:sz w:val="24"/>
              </w:rPr>
              <w:t>卫生防护距离为</w:t>
            </w:r>
            <w:r w:rsidRPr="005220F3">
              <w:rPr>
                <w:bCs/>
                <w:sz w:val="24"/>
              </w:rPr>
              <w:t>100m</w:t>
            </w:r>
            <w:r w:rsidRPr="005220F3">
              <w:rPr>
                <w:bCs/>
                <w:sz w:val="24"/>
              </w:rPr>
              <w:t>，同样能够</w:t>
            </w:r>
            <w:r w:rsidRPr="005220F3">
              <w:rPr>
                <w:rFonts w:hint="eastAsia"/>
                <w:bCs/>
                <w:sz w:val="24"/>
              </w:rPr>
              <w:t>满足卫生防护距离要求。卫生防护距离包络图见附图</w:t>
            </w:r>
            <w:r w:rsidRPr="005220F3">
              <w:rPr>
                <w:rFonts w:hint="eastAsia"/>
                <w:bCs/>
                <w:sz w:val="24"/>
              </w:rPr>
              <w:t>4</w:t>
            </w:r>
            <w:r w:rsidRPr="005220F3">
              <w:rPr>
                <w:rFonts w:hint="eastAsia"/>
                <w:bCs/>
                <w:sz w:val="24"/>
              </w:rPr>
              <w:t>。</w:t>
            </w:r>
          </w:p>
          <w:p w14:paraId="6FF7F5A8" w14:textId="77777777" w:rsidR="002B64E3" w:rsidRPr="005220F3" w:rsidRDefault="00C40525">
            <w:pPr>
              <w:pStyle w:val="32"/>
              <w:snapToGrid w:val="0"/>
              <w:spacing w:after="0" w:line="360" w:lineRule="auto"/>
              <w:rPr>
                <w:rFonts w:eastAsiaTheme="majorEastAsia"/>
                <w:b/>
                <w:bCs/>
                <w:sz w:val="24"/>
              </w:rPr>
            </w:pPr>
            <w:r w:rsidRPr="005220F3">
              <w:rPr>
                <w:rFonts w:eastAsiaTheme="majorEastAsia"/>
                <w:b/>
                <w:sz w:val="24"/>
                <w:szCs w:val="24"/>
              </w:rPr>
              <w:t>六、</w:t>
            </w:r>
            <w:r w:rsidRPr="005220F3">
              <w:rPr>
                <w:rFonts w:eastAsiaTheme="majorEastAsia"/>
                <w:b/>
                <w:bCs/>
                <w:sz w:val="24"/>
              </w:rPr>
              <w:t>环境风险因素分析</w:t>
            </w:r>
          </w:p>
          <w:p w14:paraId="16982F10"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环境风险是指突发性事故对环境（或健康）的危害程度。建设项目环境风险评价，主要是对建设项目建设和运行期间发生的可预测突发性事件或事故（一般不包括人为破坏及自然灾害）引起有毒有害、易燃易爆等物质泄漏，或突发事件产生的新的有毒有害物质，所造成的对人身安全与环境的影响和损害，进行评估，提出防范、应急与减缓措施，以使建设项目事故率、损失和环境影响达到可接受水平。</w:t>
            </w:r>
          </w:p>
          <w:p w14:paraId="67522432"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遵照《关于进一步加强环境影响评价管理防范环境风险的通知》（环发</w:t>
            </w:r>
            <w:r w:rsidRPr="005220F3">
              <w:rPr>
                <w:rFonts w:eastAsiaTheme="majorEastAsia"/>
                <w:sz w:val="24"/>
              </w:rPr>
              <w:t>[2012]77</w:t>
            </w:r>
            <w:r w:rsidRPr="005220F3">
              <w:rPr>
                <w:rFonts w:eastAsiaTheme="majorEastAsia"/>
                <w:sz w:val="24"/>
              </w:rPr>
              <w:t>号文）精神，以《建设项目环境风险评价技术导则》（</w:t>
            </w:r>
            <w:r w:rsidRPr="005220F3">
              <w:rPr>
                <w:rFonts w:eastAsiaTheme="majorEastAsia"/>
                <w:sz w:val="24"/>
              </w:rPr>
              <w:t>HJ/T169-2004</w:t>
            </w:r>
            <w:r w:rsidRPr="005220F3">
              <w:rPr>
                <w:rFonts w:eastAsiaTheme="majorEastAsia"/>
                <w:sz w:val="24"/>
              </w:rPr>
              <w:t>）为指</w:t>
            </w:r>
            <w:r w:rsidRPr="005220F3">
              <w:rPr>
                <w:rFonts w:eastAsiaTheme="majorEastAsia"/>
                <w:sz w:val="24"/>
              </w:rPr>
              <w:t>导，通过对本项目进行风险识别，进行风险评价，提出减缓风险的措施，为环境管理提供资料和依据，达到降低危险、减少危害的目的。</w:t>
            </w:r>
          </w:p>
          <w:p w14:paraId="55437285"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1</w:t>
            </w:r>
            <w:r w:rsidRPr="005220F3">
              <w:rPr>
                <w:rFonts w:eastAsiaTheme="majorEastAsia"/>
                <w:sz w:val="24"/>
              </w:rPr>
              <w:t>、风险源辨识</w:t>
            </w:r>
          </w:p>
          <w:p w14:paraId="178D48C9"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本项目为</w:t>
            </w:r>
            <w:r w:rsidRPr="005220F3">
              <w:rPr>
                <w:rFonts w:eastAsiaTheme="majorEastAsia"/>
                <w:sz w:val="24"/>
              </w:rPr>
              <w:t>26000</w:t>
            </w:r>
            <w:r w:rsidRPr="005220F3">
              <w:rPr>
                <w:rFonts w:eastAsiaTheme="majorEastAsia"/>
                <w:sz w:val="24"/>
              </w:rPr>
              <w:t>件</w:t>
            </w:r>
            <w:r w:rsidRPr="005220F3">
              <w:rPr>
                <w:rFonts w:eastAsiaTheme="majorEastAsia"/>
                <w:sz w:val="24"/>
              </w:rPr>
              <w:t>/</w:t>
            </w:r>
            <w:r w:rsidRPr="005220F3">
              <w:rPr>
                <w:rFonts w:eastAsiaTheme="majorEastAsia"/>
                <w:sz w:val="24"/>
              </w:rPr>
              <w:t>年转子铸铝技改项目，营运期所用物料主要为</w:t>
            </w:r>
            <w:r w:rsidRPr="005220F3">
              <w:rPr>
                <w:rFonts w:eastAsiaTheme="majorEastAsia" w:hint="eastAsia"/>
                <w:sz w:val="24"/>
              </w:rPr>
              <w:t>铝锭、</w:t>
            </w:r>
            <w:r w:rsidRPr="005220F3">
              <w:rPr>
                <w:rFonts w:eastAsiaTheme="majorEastAsia"/>
                <w:sz w:val="24"/>
              </w:rPr>
              <w:t>矽钢片，根据《危险化学品名录》（</w:t>
            </w:r>
            <w:r w:rsidRPr="005220F3">
              <w:rPr>
                <w:rFonts w:eastAsiaTheme="majorEastAsia"/>
                <w:sz w:val="24"/>
              </w:rPr>
              <w:t>2015</w:t>
            </w:r>
            <w:r w:rsidRPr="005220F3">
              <w:rPr>
                <w:rFonts w:eastAsiaTheme="majorEastAsia"/>
                <w:sz w:val="24"/>
              </w:rPr>
              <w:t>版）及《企业突发环境事件风险分级办法》（</w:t>
            </w:r>
            <w:r w:rsidRPr="005220F3">
              <w:rPr>
                <w:rFonts w:eastAsiaTheme="majorEastAsia"/>
                <w:sz w:val="24"/>
              </w:rPr>
              <w:t>HJ 941-2018</w:t>
            </w:r>
            <w:r w:rsidRPr="005220F3">
              <w:rPr>
                <w:rFonts w:eastAsiaTheme="majorEastAsia"/>
                <w:sz w:val="24"/>
              </w:rPr>
              <w:t>），本项目所用物料均不属于危险化学品和风险物质。</w:t>
            </w:r>
          </w:p>
          <w:p w14:paraId="222E1326" w14:textId="77777777" w:rsidR="002B64E3" w:rsidRPr="005220F3" w:rsidRDefault="00C40525">
            <w:pPr>
              <w:adjustRightInd w:val="0"/>
              <w:snapToGrid w:val="0"/>
              <w:spacing w:line="360" w:lineRule="auto"/>
              <w:ind w:firstLineChars="200" w:firstLine="480"/>
              <w:rPr>
                <w:rFonts w:eastAsiaTheme="majorEastAsia"/>
                <w:sz w:val="24"/>
              </w:rPr>
            </w:pPr>
            <w:r w:rsidRPr="005220F3">
              <w:rPr>
                <w:rFonts w:eastAsiaTheme="majorEastAsia"/>
                <w:sz w:val="24"/>
              </w:rPr>
              <w:t>2</w:t>
            </w:r>
            <w:r w:rsidRPr="005220F3">
              <w:rPr>
                <w:rFonts w:eastAsiaTheme="majorEastAsia"/>
                <w:sz w:val="24"/>
              </w:rPr>
              <w:t>、最大可信事故</w:t>
            </w:r>
          </w:p>
          <w:p w14:paraId="5CA16142" w14:textId="77777777" w:rsidR="002B64E3" w:rsidRPr="005220F3" w:rsidRDefault="00C40525">
            <w:pPr>
              <w:adjustRightInd w:val="0"/>
              <w:snapToGrid w:val="0"/>
              <w:spacing w:line="360" w:lineRule="auto"/>
              <w:ind w:firstLineChars="200" w:firstLine="480"/>
              <w:rPr>
                <w:rFonts w:eastAsiaTheme="majorEastAsia"/>
                <w:kern w:val="0"/>
                <w:sz w:val="24"/>
              </w:rPr>
            </w:pPr>
            <w:r w:rsidRPr="005220F3">
              <w:rPr>
                <w:rFonts w:eastAsiaTheme="majorEastAsia"/>
                <w:kern w:val="0"/>
                <w:sz w:val="24"/>
              </w:rPr>
              <w:t>根据本项目生产工艺及原辅材料性质，本项目环境风险主要为</w:t>
            </w:r>
            <w:r w:rsidRPr="005220F3">
              <w:rPr>
                <w:rFonts w:eastAsiaTheme="majorEastAsia" w:hint="eastAsia"/>
                <w:kern w:val="0"/>
                <w:sz w:val="24"/>
              </w:rPr>
              <w:t>危废仓库管理不善</w:t>
            </w:r>
            <w:r w:rsidRPr="005220F3">
              <w:rPr>
                <w:rFonts w:eastAsiaTheme="majorEastAsia"/>
                <w:kern w:val="0"/>
                <w:sz w:val="24"/>
              </w:rPr>
              <w:t>导致的</w:t>
            </w:r>
            <w:r w:rsidRPr="005220F3">
              <w:rPr>
                <w:rFonts w:eastAsiaTheme="majorEastAsia" w:hint="eastAsia"/>
                <w:kern w:val="0"/>
                <w:sz w:val="24"/>
              </w:rPr>
              <w:t>废机油</w:t>
            </w:r>
            <w:r w:rsidRPr="005220F3">
              <w:rPr>
                <w:rFonts w:eastAsiaTheme="majorEastAsia"/>
                <w:kern w:val="0"/>
                <w:sz w:val="24"/>
              </w:rPr>
              <w:t>泄露。</w:t>
            </w:r>
          </w:p>
          <w:p w14:paraId="361D139E" w14:textId="77777777" w:rsidR="002B64E3" w:rsidRPr="005220F3" w:rsidRDefault="00C40525">
            <w:pPr>
              <w:pStyle w:val="31"/>
              <w:tabs>
                <w:tab w:val="left" w:pos="5655"/>
              </w:tabs>
              <w:snapToGrid w:val="0"/>
              <w:spacing w:after="0" w:line="360" w:lineRule="auto"/>
              <w:ind w:firstLineChars="200" w:firstLine="480"/>
              <w:jc w:val="left"/>
              <w:rPr>
                <w:rFonts w:eastAsiaTheme="majorEastAsia"/>
                <w:bCs/>
                <w:sz w:val="24"/>
                <w:szCs w:val="24"/>
              </w:rPr>
            </w:pPr>
            <w:r w:rsidRPr="005220F3">
              <w:rPr>
                <w:rFonts w:eastAsiaTheme="majorEastAsia"/>
                <w:bCs/>
                <w:sz w:val="24"/>
                <w:szCs w:val="24"/>
              </w:rPr>
              <w:t>3</w:t>
            </w:r>
            <w:r w:rsidRPr="005220F3">
              <w:rPr>
                <w:rFonts w:eastAsiaTheme="majorEastAsia"/>
                <w:bCs/>
                <w:sz w:val="24"/>
                <w:szCs w:val="24"/>
              </w:rPr>
              <w:t>、风险防范措施</w:t>
            </w:r>
          </w:p>
          <w:p w14:paraId="14866ACB" w14:textId="77777777" w:rsidR="002B64E3" w:rsidRPr="005220F3" w:rsidRDefault="00C40525">
            <w:pPr>
              <w:pStyle w:val="31"/>
              <w:tabs>
                <w:tab w:val="left" w:pos="5655"/>
              </w:tabs>
              <w:snapToGrid w:val="0"/>
              <w:spacing w:after="0" w:line="360" w:lineRule="auto"/>
              <w:ind w:firstLineChars="200" w:firstLine="480"/>
              <w:jc w:val="left"/>
              <w:rPr>
                <w:rFonts w:eastAsiaTheme="majorEastAsia"/>
                <w:bCs/>
                <w:sz w:val="24"/>
                <w:szCs w:val="24"/>
              </w:rPr>
            </w:pPr>
            <w:r w:rsidRPr="005220F3">
              <w:rPr>
                <w:rFonts w:eastAsiaTheme="majorEastAsia" w:hint="eastAsia"/>
                <w:bCs/>
                <w:sz w:val="24"/>
                <w:szCs w:val="24"/>
              </w:rPr>
              <w:t>（</w:t>
            </w:r>
            <w:r w:rsidRPr="005220F3">
              <w:rPr>
                <w:rFonts w:eastAsiaTheme="majorEastAsia" w:hint="eastAsia"/>
                <w:bCs/>
                <w:sz w:val="24"/>
                <w:szCs w:val="24"/>
              </w:rPr>
              <w:t>1</w:t>
            </w:r>
            <w:r w:rsidRPr="005220F3">
              <w:rPr>
                <w:rFonts w:eastAsiaTheme="majorEastAsia" w:hint="eastAsia"/>
                <w:bCs/>
                <w:sz w:val="24"/>
                <w:szCs w:val="24"/>
              </w:rPr>
              <w:t>）危废</w:t>
            </w:r>
            <w:r w:rsidRPr="005220F3">
              <w:rPr>
                <w:rFonts w:eastAsiaTheme="majorEastAsia"/>
                <w:bCs/>
                <w:sz w:val="24"/>
                <w:szCs w:val="24"/>
              </w:rPr>
              <w:t>泄露</w:t>
            </w:r>
            <w:r w:rsidRPr="005220F3">
              <w:rPr>
                <w:rFonts w:eastAsiaTheme="majorEastAsia" w:hint="eastAsia"/>
                <w:bCs/>
                <w:sz w:val="24"/>
                <w:szCs w:val="24"/>
              </w:rPr>
              <w:t>防范措施</w:t>
            </w:r>
          </w:p>
          <w:p w14:paraId="03BBB1C9" w14:textId="77777777" w:rsidR="002B64E3" w:rsidRPr="005220F3" w:rsidRDefault="00C40525">
            <w:pPr>
              <w:adjustRightInd w:val="0"/>
              <w:snapToGrid w:val="0"/>
              <w:spacing w:line="360" w:lineRule="auto"/>
              <w:ind w:firstLineChars="200" w:firstLine="480"/>
              <w:rPr>
                <w:rFonts w:eastAsiaTheme="majorEastAsia"/>
                <w:kern w:val="0"/>
                <w:sz w:val="24"/>
              </w:rPr>
            </w:pPr>
            <w:r w:rsidRPr="005220F3">
              <w:rPr>
                <w:rFonts w:eastAsiaTheme="majorEastAsia" w:hint="eastAsia"/>
                <w:kern w:val="0"/>
                <w:sz w:val="24"/>
              </w:rPr>
              <w:t>①危</w:t>
            </w:r>
            <w:r w:rsidRPr="005220F3">
              <w:rPr>
                <w:rFonts w:eastAsiaTheme="majorEastAsia" w:hint="eastAsia"/>
                <w:kern w:val="0"/>
                <w:sz w:val="24"/>
              </w:rPr>
              <w:t>废仓库内应设置围堰，</w:t>
            </w:r>
            <w:r w:rsidRPr="005220F3">
              <w:rPr>
                <w:rFonts w:eastAsiaTheme="majorEastAsia"/>
                <w:kern w:val="0"/>
                <w:sz w:val="24"/>
              </w:rPr>
              <w:t>围堰</w:t>
            </w:r>
            <w:r w:rsidRPr="005220F3">
              <w:rPr>
                <w:rFonts w:eastAsiaTheme="majorEastAsia" w:hint="eastAsia"/>
                <w:kern w:val="0"/>
                <w:sz w:val="24"/>
              </w:rPr>
              <w:t>所</w:t>
            </w:r>
            <w:r w:rsidRPr="005220F3">
              <w:rPr>
                <w:rFonts w:eastAsiaTheme="majorEastAsia"/>
                <w:kern w:val="0"/>
                <w:sz w:val="24"/>
              </w:rPr>
              <w:t>围建的</w:t>
            </w:r>
            <w:r w:rsidRPr="005220F3">
              <w:rPr>
                <w:rFonts w:eastAsiaTheme="majorEastAsia" w:hint="eastAsia"/>
                <w:kern w:val="0"/>
                <w:sz w:val="24"/>
              </w:rPr>
              <w:t>容积</w:t>
            </w:r>
            <w:r w:rsidRPr="005220F3">
              <w:rPr>
                <w:rFonts w:eastAsiaTheme="majorEastAsia"/>
                <w:kern w:val="0"/>
                <w:sz w:val="24"/>
              </w:rPr>
              <w:t>不低于盛放危险废物的最大容器的容积或</w:t>
            </w:r>
            <w:r w:rsidRPr="005220F3">
              <w:rPr>
                <w:rFonts w:eastAsiaTheme="majorEastAsia" w:hint="eastAsia"/>
                <w:kern w:val="0"/>
                <w:sz w:val="24"/>
              </w:rPr>
              <w:t>危废</w:t>
            </w:r>
            <w:r w:rsidRPr="005220F3">
              <w:rPr>
                <w:rFonts w:eastAsiaTheme="majorEastAsia"/>
                <w:kern w:val="0"/>
                <w:sz w:val="24"/>
              </w:rPr>
              <w:t>废物总储</w:t>
            </w:r>
            <w:r w:rsidRPr="005220F3">
              <w:rPr>
                <w:rFonts w:eastAsiaTheme="majorEastAsia" w:hint="eastAsia"/>
                <w:kern w:val="0"/>
                <w:sz w:val="24"/>
              </w:rPr>
              <w:t>量</w:t>
            </w:r>
            <w:r w:rsidRPr="005220F3">
              <w:rPr>
                <w:rFonts w:eastAsiaTheme="majorEastAsia"/>
                <w:kern w:val="0"/>
                <w:sz w:val="24"/>
              </w:rPr>
              <w:t>的</w:t>
            </w:r>
            <w:r w:rsidRPr="005220F3">
              <w:rPr>
                <w:rFonts w:eastAsiaTheme="majorEastAsia" w:hint="eastAsia"/>
                <w:kern w:val="0"/>
                <w:sz w:val="24"/>
              </w:rPr>
              <w:t>1/5</w:t>
            </w:r>
            <w:r w:rsidRPr="005220F3">
              <w:rPr>
                <w:rFonts w:eastAsiaTheme="majorEastAsia" w:hint="eastAsia"/>
                <w:kern w:val="0"/>
                <w:sz w:val="24"/>
              </w:rPr>
              <w:t>。</w:t>
            </w:r>
            <w:r w:rsidRPr="005220F3">
              <w:rPr>
                <w:rFonts w:eastAsiaTheme="majorEastAsia"/>
                <w:kern w:val="0"/>
                <w:sz w:val="24"/>
              </w:rPr>
              <w:t>废物贮存设施周围，应设置围墙或其它防护栅栏；</w:t>
            </w:r>
          </w:p>
          <w:p w14:paraId="52A01CCC" w14:textId="77777777" w:rsidR="002B64E3" w:rsidRPr="005220F3" w:rsidRDefault="00C40525">
            <w:pPr>
              <w:adjustRightInd w:val="0"/>
              <w:snapToGrid w:val="0"/>
              <w:spacing w:line="360" w:lineRule="auto"/>
              <w:ind w:firstLineChars="200" w:firstLine="480"/>
              <w:rPr>
                <w:rFonts w:eastAsiaTheme="majorEastAsia"/>
                <w:kern w:val="0"/>
                <w:sz w:val="24"/>
              </w:rPr>
            </w:pPr>
            <w:r w:rsidRPr="005220F3">
              <w:rPr>
                <w:rFonts w:eastAsiaTheme="majorEastAsia" w:hint="eastAsia"/>
                <w:kern w:val="0"/>
                <w:sz w:val="24"/>
              </w:rPr>
              <w:t>②</w:t>
            </w:r>
            <w:r w:rsidRPr="005220F3">
              <w:rPr>
                <w:rFonts w:eastAsiaTheme="majorEastAsia"/>
                <w:kern w:val="0"/>
                <w:sz w:val="24"/>
              </w:rPr>
              <w:t>废物贮存设施应配备通讯设备、照明设施、安全防护服装及工具，并设有应急防</w:t>
            </w:r>
            <w:r w:rsidRPr="005220F3">
              <w:rPr>
                <w:rFonts w:eastAsiaTheme="majorEastAsia"/>
                <w:kern w:val="0"/>
                <w:sz w:val="24"/>
              </w:rPr>
              <w:lastRenderedPageBreak/>
              <w:t>护设施；</w:t>
            </w:r>
          </w:p>
          <w:p w14:paraId="637DA176" w14:textId="77777777" w:rsidR="002B64E3" w:rsidRPr="005220F3" w:rsidRDefault="00C40525">
            <w:pPr>
              <w:adjustRightInd w:val="0"/>
              <w:snapToGrid w:val="0"/>
              <w:spacing w:line="360" w:lineRule="auto"/>
              <w:ind w:firstLineChars="200" w:firstLine="480"/>
              <w:rPr>
                <w:rFonts w:eastAsiaTheme="majorEastAsia"/>
                <w:kern w:val="0"/>
                <w:sz w:val="24"/>
              </w:rPr>
            </w:pPr>
            <w:r w:rsidRPr="005220F3">
              <w:rPr>
                <w:rFonts w:eastAsiaTheme="majorEastAsia" w:hint="eastAsia"/>
                <w:kern w:val="0"/>
                <w:sz w:val="24"/>
              </w:rPr>
              <w:t>③</w:t>
            </w:r>
            <w:r w:rsidRPr="005220F3">
              <w:rPr>
                <w:rFonts w:eastAsiaTheme="majorEastAsia"/>
                <w:kern w:val="0"/>
                <w:sz w:val="24"/>
              </w:rPr>
              <w:t>废物贮存设施内清理出来的泄漏物，一律按危险废物处理；</w:t>
            </w:r>
          </w:p>
          <w:p w14:paraId="65A82686" w14:textId="77777777" w:rsidR="002B64E3" w:rsidRPr="005220F3" w:rsidRDefault="00C40525">
            <w:pPr>
              <w:adjustRightInd w:val="0"/>
              <w:snapToGrid w:val="0"/>
              <w:spacing w:line="360" w:lineRule="auto"/>
              <w:ind w:firstLineChars="200" w:firstLine="480"/>
              <w:rPr>
                <w:rFonts w:eastAsiaTheme="majorEastAsia"/>
                <w:kern w:val="0"/>
                <w:sz w:val="24"/>
              </w:rPr>
            </w:pPr>
            <w:r w:rsidRPr="005220F3">
              <w:rPr>
                <w:rFonts w:eastAsiaTheme="majorEastAsia" w:hint="eastAsia"/>
                <w:kern w:val="0"/>
                <w:sz w:val="24"/>
              </w:rPr>
              <w:t>④</w:t>
            </w:r>
            <w:r w:rsidRPr="005220F3">
              <w:rPr>
                <w:rFonts w:eastAsiaTheme="majorEastAsia"/>
                <w:kern w:val="0"/>
                <w:sz w:val="24"/>
              </w:rPr>
              <w:t>存储危险废物的容器顶部与危废表面之间保留</w:t>
            </w:r>
            <w:r w:rsidRPr="005220F3">
              <w:rPr>
                <w:rFonts w:eastAsiaTheme="majorEastAsia"/>
                <w:kern w:val="0"/>
                <w:sz w:val="24"/>
              </w:rPr>
              <w:t>100mm</w:t>
            </w:r>
            <w:r w:rsidRPr="005220F3">
              <w:rPr>
                <w:rFonts w:eastAsiaTheme="majorEastAsia"/>
                <w:kern w:val="0"/>
                <w:sz w:val="24"/>
              </w:rPr>
              <w:t>以上的空间，容器上必须粘贴符合标准的标签；</w:t>
            </w:r>
          </w:p>
          <w:p w14:paraId="7EDAC9C7" w14:textId="77777777" w:rsidR="002B64E3" w:rsidRPr="005220F3" w:rsidRDefault="00C40525">
            <w:pPr>
              <w:adjustRightInd w:val="0"/>
              <w:snapToGrid w:val="0"/>
              <w:spacing w:line="360" w:lineRule="auto"/>
              <w:ind w:firstLineChars="200" w:firstLine="480"/>
              <w:rPr>
                <w:rFonts w:eastAsiaTheme="majorEastAsia"/>
                <w:kern w:val="0"/>
                <w:sz w:val="24"/>
              </w:rPr>
            </w:pPr>
            <w:r w:rsidRPr="005220F3">
              <w:rPr>
                <w:rFonts w:eastAsiaTheme="majorEastAsia" w:hint="eastAsia"/>
                <w:kern w:val="0"/>
                <w:sz w:val="24"/>
              </w:rPr>
              <w:t>⑤</w:t>
            </w:r>
            <w:r w:rsidRPr="005220F3">
              <w:rPr>
                <w:rFonts w:eastAsiaTheme="majorEastAsia"/>
                <w:kern w:val="0"/>
                <w:sz w:val="24"/>
              </w:rPr>
              <w:t>贮存场地必须做防渗处理，具体防渗方案如下：底部铺设防腐防渗材料，防渗层的性能达到相当于渗透系数</w:t>
            </w:r>
            <w:r w:rsidRPr="005220F3">
              <w:rPr>
                <w:rFonts w:eastAsiaTheme="majorEastAsia"/>
                <w:kern w:val="0"/>
                <w:sz w:val="24"/>
              </w:rPr>
              <w:t>≤10</w:t>
            </w:r>
            <w:r w:rsidRPr="005220F3">
              <w:rPr>
                <w:rFonts w:eastAsiaTheme="majorEastAsia"/>
                <w:kern w:val="0"/>
                <w:sz w:val="24"/>
                <w:vertAlign w:val="superscript"/>
              </w:rPr>
              <w:t>-11</w:t>
            </w:r>
            <w:r w:rsidRPr="005220F3">
              <w:rPr>
                <w:rFonts w:eastAsiaTheme="majorEastAsia"/>
                <w:kern w:val="0"/>
                <w:sz w:val="24"/>
              </w:rPr>
              <w:t>cm/s</w:t>
            </w:r>
            <w:r w:rsidRPr="005220F3">
              <w:rPr>
                <w:rFonts w:eastAsiaTheme="majorEastAsia"/>
                <w:kern w:val="0"/>
                <w:sz w:val="24"/>
              </w:rPr>
              <w:t>和厚度为</w:t>
            </w:r>
            <w:r w:rsidRPr="005220F3">
              <w:rPr>
                <w:rFonts w:eastAsiaTheme="majorEastAsia"/>
                <w:kern w:val="0"/>
                <w:sz w:val="24"/>
              </w:rPr>
              <w:t>1.5m</w:t>
            </w:r>
            <w:r w:rsidRPr="005220F3">
              <w:rPr>
                <w:rFonts w:eastAsiaTheme="majorEastAsia"/>
                <w:kern w:val="0"/>
                <w:sz w:val="24"/>
              </w:rPr>
              <w:t>的黏</w:t>
            </w:r>
            <w:r w:rsidRPr="005220F3">
              <w:rPr>
                <w:rFonts w:eastAsiaTheme="majorEastAsia"/>
                <w:kern w:val="0"/>
                <w:sz w:val="24"/>
              </w:rPr>
              <w:t>土层的防渗性能，之上为</w:t>
            </w:r>
            <w:r w:rsidRPr="005220F3">
              <w:rPr>
                <w:rFonts w:eastAsiaTheme="majorEastAsia"/>
                <w:kern w:val="0"/>
                <w:sz w:val="24"/>
              </w:rPr>
              <w:t>450mm</w:t>
            </w:r>
            <w:r w:rsidRPr="005220F3">
              <w:rPr>
                <w:rFonts w:eastAsiaTheme="majorEastAsia" w:hint="eastAsia"/>
                <w:kern w:val="0"/>
                <w:sz w:val="24"/>
              </w:rPr>
              <w:t>厚</w:t>
            </w:r>
            <w:r w:rsidRPr="005220F3">
              <w:rPr>
                <w:rFonts w:eastAsiaTheme="majorEastAsia"/>
                <w:kern w:val="0"/>
                <w:sz w:val="24"/>
              </w:rPr>
              <w:t>的</w:t>
            </w:r>
            <w:r w:rsidRPr="005220F3">
              <w:rPr>
                <w:rFonts w:eastAsiaTheme="majorEastAsia"/>
                <w:kern w:val="0"/>
                <w:sz w:val="24"/>
              </w:rPr>
              <w:t>3</w:t>
            </w:r>
            <w:r w:rsidRPr="005220F3">
              <w:rPr>
                <w:rFonts w:eastAsiaTheme="majorEastAsia"/>
                <w:kern w:val="0"/>
                <w:sz w:val="24"/>
              </w:rPr>
              <w:t>：</w:t>
            </w:r>
            <w:r w:rsidRPr="005220F3">
              <w:rPr>
                <w:rFonts w:eastAsiaTheme="majorEastAsia"/>
                <w:kern w:val="0"/>
                <w:sz w:val="24"/>
              </w:rPr>
              <w:t>7</w:t>
            </w:r>
            <w:r w:rsidRPr="005220F3">
              <w:rPr>
                <w:rFonts w:eastAsiaTheme="majorEastAsia"/>
                <w:kern w:val="0"/>
                <w:sz w:val="24"/>
              </w:rPr>
              <w:t>灰土垫层，然后进行钢筋混凝土施工，承压较大处混凝土加筋加厚，以保护防渗材料。</w:t>
            </w:r>
          </w:p>
          <w:p w14:paraId="2A7BD519" w14:textId="77777777" w:rsidR="002B64E3" w:rsidRPr="005220F3" w:rsidRDefault="00C40525">
            <w:pPr>
              <w:adjustRightInd w:val="0"/>
              <w:snapToGrid w:val="0"/>
              <w:spacing w:line="360" w:lineRule="auto"/>
              <w:ind w:leftChars="200" w:left="420"/>
              <w:rPr>
                <w:rFonts w:eastAsiaTheme="majorEastAsia"/>
                <w:kern w:val="0"/>
                <w:sz w:val="24"/>
              </w:rPr>
            </w:pPr>
            <w:r w:rsidRPr="005220F3">
              <w:rPr>
                <w:rFonts w:eastAsiaTheme="majorEastAsia"/>
                <w:kern w:val="0"/>
                <w:sz w:val="24"/>
              </w:rPr>
              <w:t>4</w:t>
            </w:r>
            <w:r w:rsidRPr="005220F3">
              <w:rPr>
                <w:rFonts w:eastAsiaTheme="majorEastAsia"/>
                <w:kern w:val="0"/>
                <w:sz w:val="24"/>
              </w:rPr>
              <w:t>、应急预案</w:t>
            </w:r>
          </w:p>
          <w:p w14:paraId="6BAAF905" w14:textId="77777777" w:rsidR="002B64E3" w:rsidRPr="005220F3" w:rsidRDefault="00C40525">
            <w:pPr>
              <w:adjustRightInd w:val="0"/>
              <w:snapToGrid w:val="0"/>
              <w:spacing w:line="360" w:lineRule="auto"/>
              <w:ind w:leftChars="200" w:left="420"/>
              <w:rPr>
                <w:rFonts w:eastAsiaTheme="majorEastAsia"/>
                <w:kern w:val="0"/>
                <w:sz w:val="24"/>
              </w:rPr>
            </w:pPr>
            <w:r w:rsidRPr="005220F3">
              <w:rPr>
                <w:rFonts w:eastAsiaTheme="majorEastAsia"/>
                <w:kern w:val="0"/>
                <w:sz w:val="24"/>
              </w:rPr>
              <w:t>本项目应设应急机构并制订应急预案，其职责主要是：</w:t>
            </w:r>
            <w:r w:rsidRPr="005220F3">
              <w:rPr>
                <w:rFonts w:eastAsiaTheme="majorEastAsia"/>
                <w:kern w:val="0"/>
                <w:sz w:val="24"/>
              </w:rPr>
              <w:br/>
            </w:r>
            <w:r w:rsidRPr="005220F3">
              <w:rPr>
                <w:rFonts w:eastAsiaTheme="majorEastAsia"/>
                <w:kern w:val="0"/>
                <w:sz w:val="24"/>
              </w:rPr>
              <w:t>（</w:t>
            </w:r>
            <w:r w:rsidRPr="005220F3">
              <w:rPr>
                <w:rFonts w:eastAsiaTheme="majorEastAsia"/>
                <w:kern w:val="0"/>
                <w:sz w:val="24"/>
              </w:rPr>
              <w:t>1</w:t>
            </w:r>
            <w:r w:rsidRPr="005220F3">
              <w:rPr>
                <w:rFonts w:eastAsiaTheme="majorEastAsia"/>
                <w:kern w:val="0"/>
                <w:sz w:val="24"/>
              </w:rPr>
              <w:t>）组织制定本企业预防灾害事故的管理制度和技术措施，制定灾害事故应急救援</w:t>
            </w:r>
          </w:p>
          <w:p w14:paraId="192025F6" w14:textId="77777777" w:rsidR="002B64E3" w:rsidRPr="005220F3" w:rsidRDefault="00C40525">
            <w:pPr>
              <w:adjustRightInd w:val="0"/>
              <w:snapToGrid w:val="0"/>
              <w:spacing w:line="360" w:lineRule="auto"/>
              <w:rPr>
                <w:rFonts w:eastAsiaTheme="majorEastAsia"/>
                <w:kern w:val="0"/>
                <w:sz w:val="24"/>
              </w:rPr>
            </w:pPr>
            <w:r w:rsidRPr="005220F3">
              <w:rPr>
                <w:rFonts w:eastAsiaTheme="majorEastAsia"/>
                <w:kern w:val="0"/>
                <w:sz w:val="24"/>
              </w:rPr>
              <w:t>预案；应急预案应包括的主要内容见</w:t>
            </w:r>
            <w:r w:rsidRPr="005220F3">
              <w:rPr>
                <w:rFonts w:eastAsiaTheme="majorEastAsia" w:hint="eastAsia"/>
                <w:kern w:val="0"/>
                <w:sz w:val="24"/>
              </w:rPr>
              <w:t>下</w:t>
            </w:r>
            <w:r w:rsidRPr="005220F3">
              <w:rPr>
                <w:rFonts w:eastAsiaTheme="majorEastAsia"/>
                <w:kern w:val="0"/>
                <w:sz w:val="24"/>
              </w:rPr>
              <w:t>表。建设单位应在此基础上进行完善。</w:t>
            </w:r>
          </w:p>
          <w:p w14:paraId="015D0CA3" w14:textId="77777777" w:rsidR="002B64E3" w:rsidRPr="005220F3" w:rsidRDefault="00C40525">
            <w:pPr>
              <w:adjustRightInd w:val="0"/>
              <w:snapToGrid w:val="0"/>
              <w:spacing w:line="360" w:lineRule="auto"/>
              <w:ind w:leftChars="200" w:left="420"/>
              <w:rPr>
                <w:rFonts w:eastAsiaTheme="majorEastAsia"/>
                <w:kern w:val="0"/>
                <w:sz w:val="24"/>
              </w:rPr>
            </w:pPr>
            <w:r w:rsidRPr="005220F3">
              <w:rPr>
                <w:rFonts w:eastAsiaTheme="majorEastAsia"/>
                <w:kern w:val="0"/>
                <w:sz w:val="24"/>
              </w:rPr>
              <w:t>（</w:t>
            </w:r>
            <w:r w:rsidRPr="005220F3">
              <w:rPr>
                <w:rFonts w:eastAsiaTheme="majorEastAsia"/>
                <w:kern w:val="0"/>
                <w:sz w:val="24"/>
              </w:rPr>
              <w:t>2</w:t>
            </w:r>
            <w:r w:rsidRPr="005220F3">
              <w:rPr>
                <w:rFonts w:eastAsiaTheme="majorEastAsia"/>
                <w:kern w:val="0"/>
                <w:sz w:val="24"/>
              </w:rPr>
              <w:t>）组织本企业开展灾害事故预防和应急救援的培训和训练；</w:t>
            </w:r>
            <w:r w:rsidRPr="005220F3">
              <w:rPr>
                <w:rFonts w:eastAsiaTheme="majorEastAsia"/>
                <w:kern w:val="0"/>
                <w:sz w:val="24"/>
              </w:rPr>
              <w:br/>
            </w:r>
            <w:r w:rsidRPr="005220F3">
              <w:rPr>
                <w:rFonts w:eastAsiaTheme="majorEastAsia"/>
                <w:kern w:val="0"/>
                <w:sz w:val="24"/>
              </w:rPr>
              <w:t>（</w:t>
            </w:r>
            <w:r w:rsidRPr="005220F3">
              <w:rPr>
                <w:rFonts w:eastAsiaTheme="majorEastAsia"/>
                <w:kern w:val="0"/>
                <w:sz w:val="24"/>
              </w:rPr>
              <w:t>3</w:t>
            </w:r>
            <w:r w:rsidRPr="005220F3">
              <w:rPr>
                <w:rFonts w:eastAsiaTheme="majorEastAsia"/>
                <w:kern w:val="0"/>
                <w:sz w:val="24"/>
              </w:rPr>
              <w:t>）组织和指导本企业各单位的灾害事故自救工作；</w:t>
            </w:r>
          </w:p>
          <w:p w14:paraId="69BA7A84" w14:textId="77777777" w:rsidR="002B64E3" w:rsidRPr="005220F3" w:rsidRDefault="00C40525">
            <w:pPr>
              <w:adjustRightInd w:val="0"/>
              <w:snapToGrid w:val="0"/>
              <w:spacing w:line="360" w:lineRule="auto"/>
              <w:ind w:leftChars="200" w:left="420"/>
              <w:jc w:val="center"/>
              <w:rPr>
                <w:rFonts w:eastAsiaTheme="majorEastAsia"/>
                <w:b/>
                <w:sz w:val="24"/>
              </w:rPr>
            </w:pPr>
            <w:r w:rsidRPr="005220F3">
              <w:rPr>
                <w:rFonts w:eastAsiaTheme="majorEastAsia"/>
                <w:b/>
                <w:sz w:val="24"/>
              </w:rPr>
              <w:t>表</w:t>
            </w:r>
            <w:r w:rsidRPr="005220F3">
              <w:rPr>
                <w:rFonts w:eastAsiaTheme="majorEastAsia"/>
                <w:b/>
                <w:sz w:val="24"/>
              </w:rPr>
              <w:t xml:space="preserve">7-4  </w:t>
            </w:r>
            <w:r w:rsidRPr="005220F3">
              <w:rPr>
                <w:rFonts w:eastAsiaTheme="majorEastAsia"/>
                <w:b/>
                <w:sz w:val="24"/>
              </w:rPr>
              <w:t>应急预案内容</w:t>
            </w:r>
          </w:p>
          <w:tbl>
            <w:tblPr>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4"/>
              <w:gridCol w:w="3959"/>
              <w:gridCol w:w="4377"/>
            </w:tblGrid>
            <w:tr w:rsidR="005220F3" w:rsidRPr="005220F3" w14:paraId="283C35C6" w14:textId="77777777">
              <w:trPr>
                <w:trHeight w:val="397"/>
              </w:trPr>
              <w:tc>
                <w:tcPr>
                  <w:tcW w:w="704" w:type="dxa"/>
                  <w:shd w:val="clear" w:color="auto" w:fill="auto"/>
                  <w:vAlign w:val="center"/>
                </w:tcPr>
                <w:p w14:paraId="31FB07BA" w14:textId="77777777" w:rsidR="002B64E3" w:rsidRPr="005220F3" w:rsidRDefault="00C40525">
                  <w:pPr>
                    <w:widowControl/>
                    <w:snapToGrid w:val="0"/>
                    <w:jc w:val="center"/>
                    <w:rPr>
                      <w:rFonts w:eastAsiaTheme="majorEastAsia"/>
                      <w:b/>
                      <w:kern w:val="0"/>
                      <w:szCs w:val="21"/>
                    </w:rPr>
                  </w:pPr>
                  <w:r w:rsidRPr="005220F3">
                    <w:rPr>
                      <w:rFonts w:eastAsiaTheme="majorEastAsia"/>
                      <w:b/>
                      <w:kern w:val="0"/>
                      <w:szCs w:val="21"/>
                    </w:rPr>
                    <w:t>序号</w:t>
                  </w:r>
                  <w:r w:rsidRPr="005220F3">
                    <w:rPr>
                      <w:rFonts w:eastAsiaTheme="majorEastAsia"/>
                      <w:b/>
                      <w:kern w:val="0"/>
                      <w:szCs w:val="21"/>
                    </w:rPr>
                    <w:t xml:space="preserve"> </w:t>
                  </w:r>
                </w:p>
              </w:tc>
              <w:tc>
                <w:tcPr>
                  <w:tcW w:w="3959" w:type="dxa"/>
                  <w:shd w:val="clear" w:color="auto" w:fill="auto"/>
                  <w:vAlign w:val="center"/>
                </w:tcPr>
                <w:p w14:paraId="06642D7C" w14:textId="77777777" w:rsidR="002B64E3" w:rsidRPr="005220F3" w:rsidRDefault="00C40525">
                  <w:pPr>
                    <w:widowControl/>
                    <w:snapToGrid w:val="0"/>
                    <w:jc w:val="center"/>
                    <w:rPr>
                      <w:rFonts w:eastAsiaTheme="majorEastAsia"/>
                      <w:b/>
                      <w:kern w:val="0"/>
                      <w:szCs w:val="21"/>
                    </w:rPr>
                  </w:pPr>
                  <w:r w:rsidRPr="005220F3">
                    <w:rPr>
                      <w:rFonts w:eastAsiaTheme="majorEastAsia"/>
                      <w:b/>
                      <w:kern w:val="0"/>
                      <w:szCs w:val="21"/>
                    </w:rPr>
                    <w:t>项目</w:t>
                  </w:r>
                  <w:r w:rsidRPr="005220F3">
                    <w:rPr>
                      <w:rFonts w:eastAsiaTheme="majorEastAsia"/>
                      <w:b/>
                      <w:kern w:val="0"/>
                      <w:szCs w:val="21"/>
                    </w:rPr>
                    <w:t xml:space="preserve"> </w:t>
                  </w:r>
                </w:p>
              </w:tc>
              <w:tc>
                <w:tcPr>
                  <w:tcW w:w="4377" w:type="dxa"/>
                  <w:shd w:val="clear" w:color="auto" w:fill="auto"/>
                  <w:vAlign w:val="center"/>
                </w:tcPr>
                <w:p w14:paraId="4C31A964" w14:textId="77777777" w:rsidR="002B64E3" w:rsidRPr="005220F3" w:rsidRDefault="00C40525">
                  <w:pPr>
                    <w:widowControl/>
                    <w:snapToGrid w:val="0"/>
                    <w:jc w:val="center"/>
                    <w:rPr>
                      <w:rFonts w:eastAsiaTheme="majorEastAsia"/>
                      <w:b/>
                      <w:kern w:val="0"/>
                      <w:szCs w:val="21"/>
                    </w:rPr>
                  </w:pPr>
                  <w:r w:rsidRPr="005220F3">
                    <w:rPr>
                      <w:rFonts w:eastAsiaTheme="majorEastAsia"/>
                      <w:b/>
                      <w:kern w:val="0"/>
                      <w:szCs w:val="21"/>
                    </w:rPr>
                    <w:t>内容及要求</w:t>
                  </w:r>
                </w:p>
              </w:tc>
            </w:tr>
            <w:tr w:rsidR="005220F3" w:rsidRPr="005220F3" w14:paraId="5AF2573C" w14:textId="77777777">
              <w:trPr>
                <w:trHeight w:val="397"/>
              </w:trPr>
              <w:tc>
                <w:tcPr>
                  <w:tcW w:w="704" w:type="dxa"/>
                  <w:shd w:val="clear" w:color="auto" w:fill="auto"/>
                  <w:vAlign w:val="center"/>
                </w:tcPr>
                <w:p w14:paraId="28E7BB9B"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1</w:t>
                  </w:r>
                </w:p>
              </w:tc>
              <w:tc>
                <w:tcPr>
                  <w:tcW w:w="3959" w:type="dxa"/>
                  <w:shd w:val="clear" w:color="auto" w:fill="auto"/>
                  <w:vAlign w:val="center"/>
                </w:tcPr>
                <w:p w14:paraId="5D14F882"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应急计划区</w:t>
                  </w:r>
                  <w:r w:rsidRPr="005220F3">
                    <w:rPr>
                      <w:rFonts w:eastAsiaTheme="majorEastAsia"/>
                      <w:kern w:val="0"/>
                      <w:szCs w:val="21"/>
                    </w:rPr>
                    <w:t xml:space="preserve"> </w:t>
                  </w:r>
                </w:p>
              </w:tc>
              <w:tc>
                <w:tcPr>
                  <w:tcW w:w="4377" w:type="dxa"/>
                  <w:shd w:val="clear" w:color="auto" w:fill="auto"/>
                  <w:vAlign w:val="center"/>
                </w:tcPr>
                <w:p w14:paraId="088E6CD8" w14:textId="77777777" w:rsidR="002B64E3" w:rsidRPr="005220F3" w:rsidRDefault="00C40525">
                  <w:pPr>
                    <w:widowControl/>
                    <w:snapToGrid w:val="0"/>
                    <w:jc w:val="left"/>
                    <w:rPr>
                      <w:rFonts w:eastAsiaTheme="majorEastAsia"/>
                      <w:kern w:val="0"/>
                      <w:szCs w:val="21"/>
                    </w:rPr>
                  </w:pPr>
                  <w:r w:rsidRPr="005220F3">
                    <w:rPr>
                      <w:rFonts w:eastAsiaTheme="majorEastAsia"/>
                      <w:kern w:val="0"/>
                      <w:szCs w:val="21"/>
                    </w:rPr>
                    <w:t>危险目标：生产加工车间</w:t>
                  </w:r>
                </w:p>
              </w:tc>
            </w:tr>
            <w:tr w:rsidR="005220F3" w:rsidRPr="005220F3" w14:paraId="7AAAA105" w14:textId="77777777">
              <w:trPr>
                <w:trHeight w:val="397"/>
              </w:trPr>
              <w:tc>
                <w:tcPr>
                  <w:tcW w:w="704" w:type="dxa"/>
                  <w:shd w:val="clear" w:color="auto" w:fill="auto"/>
                  <w:vAlign w:val="center"/>
                </w:tcPr>
                <w:p w14:paraId="1E097E8D"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2</w:t>
                  </w:r>
                </w:p>
              </w:tc>
              <w:tc>
                <w:tcPr>
                  <w:tcW w:w="3959" w:type="dxa"/>
                  <w:shd w:val="clear" w:color="auto" w:fill="auto"/>
                  <w:vAlign w:val="center"/>
                </w:tcPr>
                <w:p w14:paraId="6D48B452"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应急组织机构、人员</w:t>
                  </w:r>
                  <w:r w:rsidRPr="005220F3">
                    <w:rPr>
                      <w:rFonts w:eastAsiaTheme="majorEastAsia"/>
                      <w:kern w:val="0"/>
                      <w:szCs w:val="21"/>
                    </w:rPr>
                    <w:t xml:space="preserve"> </w:t>
                  </w:r>
                </w:p>
              </w:tc>
              <w:tc>
                <w:tcPr>
                  <w:tcW w:w="4377" w:type="dxa"/>
                  <w:shd w:val="clear" w:color="auto" w:fill="auto"/>
                  <w:vAlign w:val="center"/>
                </w:tcPr>
                <w:p w14:paraId="193AAA79" w14:textId="77777777" w:rsidR="002B64E3" w:rsidRPr="005220F3" w:rsidRDefault="00C40525">
                  <w:pPr>
                    <w:widowControl/>
                    <w:snapToGrid w:val="0"/>
                    <w:jc w:val="left"/>
                    <w:rPr>
                      <w:rFonts w:eastAsiaTheme="majorEastAsia"/>
                      <w:kern w:val="0"/>
                      <w:szCs w:val="21"/>
                    </w:rPr>
                  </w:pPr>
                  <w:r w:rsidRPr="005220F3">
                    <w:rPr>
                      <w:rFonts w:eastAsiaTheme="majorEastAsia"/>
                      <w:kern w:val="0"/>
                      <w:szCs w:val="21"/>
                    </w:rPr>
                    <w:t>工厂、地区应急组织机构、人员</w:t>
                  </w:r>
                </w:p>
              </w:tc>
            </w:tr>
            <w:tr w:rsidR="005220F3" w:rsidRPr="005220F3" w14:paraId="22E2FC34" w14:textId="77777777">
              <w:trPr>
                <w:trHeight w:val="397"/>
              </w:trPr>
              <w:tc>
                <w:tcPr>
                  <w:tcW w:w="704" w:type="dxa"/>
                  <w:shd w:val="clear" w:color="auto" w:fill="auto"/>
                  <w:vAlign w:val="center"/>
                </w:tcPr>
                <w:p w14:paraId="7EF03E70"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3</w:t>
                  </w:r>
                </w:p>
              </w:tc>
              <w:tc>
                <w:tcPr>
                  <w:tcW w:w="3959" w:type="dxa"/>
                  <w:shd w:val="clear" w:color="auto" w:fill="auto"/>
                  <w:vAlign w:val="center"/>
                </w:tcPr>
                <w:p w14:paraId="6198582E"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预案分级响应条件</w:t>
                  </w:r>
                  <w:r w:rsidRPr="005220F3">
                    <w:rPr>
                      <w:rFonts w:eastAsiaTheme="majorEastAsia"/>
                      <w:kern w:val="0"/>
                      <w:szCs w:val="21"/>
                    </w:rPr>
                    <w:t xml:space="preserve"> </w:t>
                  </w:r>
                </w:p>
              </w:tc>
              <w:tc>
                <w:tcPr>
                  <w:tcW w:w="4377" w:type="dxa"/>
                  <w:shd w:val="clear" w:color="auto" w:fill="auto"/>
                  <w:vAlign w:val="center"/>
                </w:tcPr>
                <w:p w14:paraId="2C7BC28A" w14:textId="77777777" w:rsidR="002B64E3" w:rsidRPr="005220F3" w:rsidRDefault="00C40525">
                  <w:pPr>
                    <w:widowControl/>
                    <w:snapToGrid w:val="0"/>
                    <w:jc w:val="left"/>
                    <w:rPr>
                      <w:rFonts w:eastAsiaTheme="majorEastAsia"/>
                      <w:kern w:val="0"/>
                      <w:szCs w:val="21"/>
                    </w:rPr>
                  </w:pPr>
                  <w:r w:rsidRPr="005220F3">
                    <w:rPr>
                      <w:rFonts w:eastAsiaTheme="majorEastAsia"/>
                      <w:kern w:val="0"/>
                      <w:szCs w:val="21"/>
                    </w:rPr>
                    <w:t>不构成重大危险源；不设预案级别</w:t>
                  </w:r>
                </w:p>
              </w:tc>
            </w:tr>
            <w:tr w:rsidR="005220F3" w:rsidRPr="005220F3" w14:paraId="06B352A6" w14:textId="77777777">
              <w:trPr>
                <w:trHeight w:val="397"/>
              </w:trPr>
              <w:tc>
                <w:tcPr>
                  <w:tcW w:w="704" w:type="dxa"/>
                  <w:shd w:val="clear" w:color="auto" w:fill="auto"/>
                  <w:vAlign w:val="center"/>
                </w:tcPr>
                <w:p w14:paraId="78F22915"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4</w:t>
                  </w:r>
                </w:p>
              </w:tc>
              <w:tc>
                <w:tcPr>
                  <w:tcW w:w="3959" w:type="dxa"/>
                  <w:shd w:val="clear" w:color="auto" w:fill="auto"/>
                  <w:vAlign w:val="center"/>
                </w:tcPr>
                <w:p w14:paraId="7D1F14CB"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应急救援保障</w:t>
                  </w:r>
                  <w:r w:rsidRPr="005220F3">
                    <w:rPr>
                      <w:rFonts w:eastAsiaTheme="majorEastAsia"/>
                      <w:kern w:val="0"/>
                      <w:szCs w:val="21"/>
                    </w:rPr>
                    <w:t xml:space="preserve"> </w:t>
                  </w:r>
                </w:p>
              </w:tc>
              <w:tc>
                <w:tcPr>
                  <w:tcW w:w="4377" w:type="dxa"/>
                  <w:shd w:val="clear" w:color="auto" w:fill="auto"/>
                  <w:vAlign w:val="center"/>
                </w:tcPr>
                <w:p w14:paraId="2C6DADDA" w14:textId="77777777" w:rsidR="002B64E3" w:rsidRPr="005220F3" w:rsidRDefault="00C40525">
                  <w:pPr>
                    <w:widowControl/>
                    <w:snapToGrid w:val="0"/>
                    <w:jc w:val="left"/>
                    <w:rPr>
                      <w:rFonts w:eastAsiaTheme="majorEastAsia"/>
                      <w:kern w:val="0"/>
                      <w:szCs w:val="21"/>
                    </w:rPr>
                  </w:pPr>
                  <w:r w:rsidRPr="005220F3">
                    <w:rPr>
                      <w:rFonts w:eastAsiaTheme="majorEastAsia"/>
                      <w:kern w:val="0"/>
                      <w:szCs w:val="21"/>
                    </w:rPr>
                    <w:t>应急设施，设备与器材等</w:t>
                  </w:r>
                </w:p>
              </w:tc>
            </w:tr>
            <w:tr w:rsidR="005220F3" w:rsidRPr="005220F3" w14:paraId="71B9D2F5" w14:textId="77777777">
              <w:trPr>
                <w:trHeight w:val="397"/>
              </w:trPr>
              <w:tc>
                <w:tcPr>
                  <w:tcW w:w="704" w:type="dxa"/>
                  <w:shd w:val="clear" w:color="auto" w:fill="auto"/>
                  <w:vAlign w:val="center"/>
                </w:tcPr>
                <w:p w14:paraId="2876649A"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5</w:t>
                  </w:r>
                </w:p>
              </w:tc>
              <w:tc>
                <w:tcPr>
                  <w:tcW w:w="3959" w:type="dxa"/>
                  <w:shd w:val="clear" w:color="auto" w:fill="auto"/>
                  <w:vAlign w:val="center"/>
                </w:tcPr>
                <w:p w14:paraId="60FE278F"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报警、通讯联络方式</w:t>
                  </w:r>
                  <w:r w:rsidRPr="005220F3">
                    <w:rPr>
                      <w:rFonts w:eastAsiaTheme="majorEastAsia"/>
                      <w:kern w:val="0"/>
                      <w:szCs w:val="21"/>
                    </w:rPr>
                    <w:t xml:space="preserve"> </w:t>
                  </w:r>
                </w:p>
              </w:tc>
              <w:tc>
                <w:tcPr>
                  <w:tcW w:w="4377" w:type="dxa"/>
                  <w:shd w:val="clear" w:color="auto" w:fill="auto"/>
                  <w:vAlign w:val="center"/>
                </w:tcPr>
                <w:p w14:paraId="11407AF5" w14:textId="77777777" w:rsidR="002B64E3" w:rsidRPr="005220F3" w:rsidRDefault="00C40525">
                  <w:pPr>
                    <w:widowControl/>
                    <w:snapToGrid w:val="0"/>
                    <w:jc w:val="left"/>
                    <w:rPr>
                      <w:rFonts w:eastAsiaTheme="majorEastAsia"/>
                      <w:kern w:val="0"/>
                      <w:szCs w:val="21"/>
                    </w:rPr>
                  </w:pPr>
                  <w:r w:rsidRPr="005220F3">
                    <w:rPr>
                      <w:rFonts w:eastAsiaTheme="majorEastAsia"/>
                      <w:kern w:val="0"/>
                      <w:szCs w:val="21"/>
                    </w:rPr>
                    <w:t>规定应急状态下的报警通讯方式、通知方式和交通保障、管制</w:t>
                  </w:r>
                </w:p>
              </w:tc>
            </w:tr>
            <w:tr w:rsidR="005220F3" w:rsidRPr="005220F3" w14:paraId="29B5EE19" w14:textId="77777777">
              <w:trPr>
                <w:trHeight w:val="397"/>
              </w:trPr>
              <w:tc>
                <w:tcPr>
                  <w:tcW w:w="704" w:type="dxa"/>
                  <w:shd w:val="clear" w:color="auto" w:fill="auto"/>
                  <w:vAlign w:val="center"/>
                </w:tcPr>
                <w:p w14:paraId="00DEE590"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6</w:t>
                  </w:r>
                </w:p>
              </w:tc>
              <w:tc>
                <w:tcPr>
                  <w:tcW w:w="3959" w:type="dxa"/>
                  <w:shd w:val="clear" w:color="auto" w:fill="auto"/>
                  <w:vAlign w:val="center"/>
                </w:tcPr>
                <w:p w14:paraId="02196FCD"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应急环境监测、抢险、救援及控制措施</w:t>
                  </w:r>
                </w:p>
              </w:tc>
              <w:tc>
                <w:tcPr>
                  <w:tcW w:w="4377" w:type="dxa"/>
                  <w:shd w:val="clear" w:color="auto" w:fill="auto"/>
                  <w:vAlign w:val="center"/>
                </w:tcPr>
                <w:p w14:paraId="24E2BE94" w14:textId="77777777" w:rsidR="002B64E3" w:rsidRPr="005220F3" w:rsidRDefault="00C40525">
                  <w:pPr>
                    <w:widowControl/>
                    <w:snapToGrid w:val="0"/>
                    <w:jc w:val="left"/>
                    <w:rPr>
                      <w:rFonts w:eastAsiaTheme="majorEastAsia"/>
                      <w:kern w:val="0"/>
                      <w:szCs w:val="21"/>
                    </w:rPr>
                  </w:pPr>
                  <w:r w:rsidRPr="005220F3">
                    <w:rPr>
                      <w:rFonts w:eastAsiaTheme="majorEastAsia"/>
                      <w:kern w:val="0"/>
                      <w:szCs w:val="21"/>
                    </w:rPr>
                    <w:t>由专业队伍负责对事故现场进行侦察监测，对事故性质、参数与后果进行评估，为指挥部门提供决策依据</w:t>
                  </w:r>
                </w:p>
              </w:tc>
            </w:tr>
            <w:tr w:rsidR="005220F3" w:rsidRPr="005220F3" w14:paraId="1E976665" w14:textId="77777777">
              <w:trPr>
                <w:trHeight w:val="397"/>
              </w:trPr>
              <w:tc>
                <w:tcPr>
                  <w:tcW w:w="704" w:type="dxa"/>
                  <w:shd w:val="clear" w:color="auto" w:fill="auto"/>
                  <w:vAlign w:val="center"/>
                </w:tcPr>
                <w:p w14:paraId="437BF45C"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7</w:t>
                  </w:r>
                </w:p>
              </w:tc>
              <w:tc>
                <w:tcPr>
                  <w:tcW w:w="3959" w:type="dxa"/>
                  <w:shd w:val="clear" w:color="auto" w:fill="auto"/>
                  <w:vAlign w:val="center"/>
                </w:tcPr>
                <w:p w14:paraId="055A4342"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应急检测、防护措施、清除泄漏措施和器材</w:t>
                  </w:r>
                </w:p>
              </w:tc>
              <w:tc>
                <w:tcPr>
                  <w:tcW w:w="4377" w:type="dxa"/>
                  <w:shd w:val="clear" w:color="auto" w:fill="auto"/>
                  <w:vAlign w:val="center"/>
                </w:tcPr>
                <w:p w14:paraId="72D2DDE4" w14:textId="77777777" w:rsidR="002B64E3" w:rsidRPr="005220F3" w:rsidRDefault="00C40525">
                  <w:pPr>
                    <w:widowControl/>
                    <w:snapToGrid w:val="0"/>
                    <w:jc w:val="left"/>
                    <w:rPr>
                      <w:rFonts w:eastAsiaTheme="majorEastAsia"/>
                      <w:kern w:val="0"/>
                      <w:szCs w:val="21"/>
                    </w:rPr>
                  </w:pPr>
                  <w:r w:rsidRPr="005220F3">
                    <w:rPr>
                      <w:rFonts w:eastAsiaTheme="majorEastAsia"/>
                      <w:kern w:val="0"/>
                      <w:szCs w:val="21"/>
                    </w:rPr>
                    <w:t>事故现场、邻近区域、控制防火区域，控制和清除污染措施及相应设备</w:t>
                  </w:r>
                </w:p>
              </w:tc>
            </w:tr>
            <w:tr w:rsidR="005220F3" w:rsidRPr="005220F3" w14:paraId="1B9C745A" w14:textId="77777777">
              <w:trPr>
                <w:trHeight w:val="397"/>
              </w:trPr>
              <w:tc>
                <w:tcPr>
                  <w:tcW w:w="704" w:type="dxa"/>
                  <w:shd w:val="clear" w:color="auto" w:fill="auto"/>
                  <w:vAlign w:val="center"/>
                </w:tcPr>
                <w:p w14:paraId="31400031"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8</w:t>
                  </w:r>
                </w:p>
              </w:tc>
              <w:tc>
                <w:tcPr>
                  <w:tcW w:w="3959" w:type="dxa"/>
                  <w:shd w:val="clear" w:color="auto" w:fill="auto"/>
                  <w:vAlign w:val="center"/>
                </w:tcPr>
                <w:p w14:paraId="7F5426EC"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人员紧急撤离、疏散，应急剂量控制、撤离组织计划</w:t>
                  </w:r>
                </w:p>
              </w:tc>
              <w:tc>
                <w:tcPr>
                  <w:tcW w:w="4377" w:type="dxa"/>
                  <w:shd w:val="clear" w:color="auto" w:fill="auto"/>
                  <w:vAlign w:val="center"/>
                </w:tcPr>
                <w:p w14:paraId="5A6624BE" w14:textId="77777777" w:rsidR="002B64E3" w:rsidRPr="005220F3" w:rsidRDefault="00C40525">
                  <w:pPr>
                    <w:widowControl/>
                    <w:snapToGrid w:val="0"/>
                    <w:jc w:val="left"/>
                    <w:rPr>
                      <w:rFonts w:eastAsiaTheme="majorEastAsia"/>
                      <w:kern w:val="0"/>
                      <w:szCs w:val="21"/>
                    </w:rPr>
                  </w:pPr>
                  <w:r w:rsidRPr="005220F3">
                    <w:rPr>
                      <w:rFonts w:eastAsiaTheme="majorEastAsia"/>
                      <w:kern w:val="0"/>
                      <w:szCs w:val="21"/>
                    </w:rPr>
                    <w:t>事故现场、工厂邻近区、受事故影响到的区域人员及公众对毒物应急剂量控制的规定，撤离组织计划及救护，医疗救护与公众健康</w:t>
                  </w:r>
                </w:p>
              </w:tc>
            </w:tr>
            <w:tr w:rsidR="005220F3" w:rsidRPr="005220F3" w14:paraId="439EA28B" w14:textId="77777777">
              <w:trPr>
                <w:trHeight w:val="397"/>
              </w:trPr>
              <w:tc>
                <w:tcPr>
                  <w:tcW w:w="704" w:type="dxa"/>
                  <w:shd w:val="clear" w:color="auto" w:fill="auto"/>
                  <w:vAlign w:val="center"/>
                </w:tcPr>
                <w:p w14:paraId="5C2866AD"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9</w:t>
                  </w:r>
                </w:p>
              </w:tc>
              <w:tc>
                <w:tcPr>
                  <w:tcW w:w="3959" w:type="dxa"/>
                  <w:shd w:val="clear" w:color="auto" w:fill="auto"/>
                  <w:vAlign w:val="center"/>
                </w:tcPr>
                <w:p w14:paraId="14F7EDB7"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事故应急救援关闭程序和恢复措施</w:t>
                  </w:r>
                </w:p>
              </w:tc>
              <w:tc>
                <w:tcPr>
                  <w:tcW w:w="4377" w:type="dxa"/>
                  <w:shd w:val="clear" w:color="auto" w:fill="auto"/>
                  <w:vAlign w:val="center"/>
                </w:tcPr>
                <w:p w14:paraId="06674A6B" w14:textId="77777777" w:rsidR="002B64E3" w:rsidRPr="005220F3" w:rsidRDefault="00C40525">
                  <w:pPr>
                    <w:widowControl/>
                    <w:snapToGrid w:val="0"/>
                    <w:jc w:val="left"/>
                    <w:rPr>
                      <w:rFonts w:eastAsiaTheme="majorEastAsia"/>
                      <w:kern w:val="0"/>
                      <w:szCs w:val="21"/>
                    </w:rPr>
                  </w:pPr>
                  <w:r w:rsidRPr="005220F3">
                    <w:rPr>
                      <w:rFonts w:eastAsiaTheme="majorEastAsia"/>
                      <w:kern w:val="0"/>
                      <w:szCs w:val="21"/>
                    </w:rPr>
                    <w:t>规定应急状态终止程序；</w:t>
                  </w:r>
                  <w:r w:rsidRPr="005220F3">
                    <w:rPr>
                      <w:rFonts w:eastAsiaTheme="majorEastAsia"/>
                      <w:kern w:val="0"/>
                      <w:szCs w:val="21"/>
                    </w:rPr>
                    <w:t xml:space="preserve"> </w:t>
                  </w:r>
                  <w:r w:rsidRPr="005220F3">
                    <w:rPr>
                      <w:rFonts w:eastAsiaTheme="majorEastAsia"/>
                      <w:kern w:val="0"/>
                      <w:szCs w:val="21"/>
                    </w:rPr>
                    <w:t>事故现场善后处理，恢复措施；邻近区域解除事故警戒及善后恢复措施</w:t>
                  </w:r>
                </w:p>
              </w:tc>
            </w:tr>
            <w:tr w:rsidR="005220F3" w:rsidRPr="005220F3" w14:paraId="69588105" w14:textId="77777777">
              <w:trPr>
                <w:trHeight w:val="397"/>
              </w:trPr>
              <w:tc>
                <w:tcPr>
                  <w:tcW w:w="704" w:type="dxa"/>
                  <w:shd w:val="clear" w:color="auto" w:fill="auto"/>
                  <w:vAlign w:val="center"/>
                </w:tcPr>
                <w:p w14:paraId="37CE86C3"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10</w:t>
                  </w:r>
                </w:p>
              </w:tc>
              <w:tc>
                <w:tcPr>
                  <w:tcW w:w="3959" w:type="dxa"/>
                  <w:shd w:val="clear" w:color="auto" w:fill="auto"/>
                  <w:vAlign w:val="center"/>
                </w:tcPr>
                <w:p w14:paraId="0914BFA2"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应急培训计划</w:t>
                  </w:r>
                  <w:r w:rsidRPr="005220F3">
                    <w:rPr>
                      <w:rFonts w:eastAsiaTheme="majorEastAsia"/>
                      <w:kern w:val="0"/>
                      <w:szCs w:val="21"/>
                    </w:rPr>
                    <w:t xml:space="preserve"> </w:t>
                  </w:r>
                </w:p>
              </w:tc>
              <w:tc>
                <w:tcPr>
                  <w:tcW w:w="4377" w:type="dxa"/>
                  <w:shd w:val="clear" w:color="auto" w:fill="auto"/>
                  <w:vAlign w:val="center"/>
                </w:tcPr>
                <w:p w14:paraId="7C0866B1" w14:textId="77777777" w:rsidR="002B64E3" w:rsidRPr="005220F3" w:rsidRDefault="00C40525">
                  <w:pPr>
                    <w:widowControl/>
                    <w:snapToGrid w:val="0"/>
                    <w:jc w:val="left"/>
                    <w:rPr>
                      <w:rFonts w:eastAsiaTheme="majorEastAsia"/>
                      <w:kern w:val="0"/>
                      <w:szCs w:val="21"/>
                    </w:rPr>
                  </w:pPr>
                  <w:r w:rsidRPr="005220F3">
                    <w:rPr>
                      <w:rFonts w:eastAsiaTheme="majorEastAsia"/>
                      <w:kern w:val="0"/>
                      <w:szCs w:val="21"/>
                    </w:rPr>
                    <w:t>应急计划制定后，平时安排人员培训与演练</w:t>
                  </w:r>
                </w:p>
              </w:tc>
            </w:tr>
            <w:tr w:rsidR="005220F3" w:rsidRPr="005220F3" w14:paraId="75F70746" w14:textId="77777777">
              <w:trPr>
                <w:trHeight w:val="397"/>
              </w:trPr>
              <w:tc>
                <w:tcPr>
                  <w:tcW w:w="704" w:type="dxa"/>
                  <w:shd w:val="clear" w:color="auto" w:fill="auto"/>
                  <w:vAlign w:val="center"/>
                </w:tcPr>
                <w:p w14:paraId="035A8C3D"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11</w:t>
                  </w:r>
                </w:p>
              </w:tc>
              <w:tc>
                <w:tcPr>
                  <w:tcW w:w="3959" w:type="dxa"/>
                  <w:shd w:val="clear" w:color="auto" w:fill="auto"/>
                  <w:vAlign w:val="center"/>
                </w:tcPr>
                <w:p w14:paraId="43C2B775" w14:textId="77777777" w:rsidR="002B64E3" w:rsidRPr="005220F3" w:rsidRDefault="00C40525">
                  <w:pPr>
                    <w:widowControl/>
                    <w:snapToGrid w:val="0"/>
                    <w:jc w:val="center"/>
                    <w:rPr>
                      <w:rFonts w:eastAsiaTheme="majorEastAsia"/>
                      <w:kern w:val="0"/>
                      <w:szCs w:val="21"/>
                    </w:rPr>
                  </w:pPr>
                  <w:r w:rsidRPr="005220F3">
                    <w:rPr>
                      <w:rFonts w:eastAsiaTheme="majorEastAsia"/>
                      <w:kern w:val="0"/>
                      <w:szCs w:val="21"/>
                    </w:rPr>
                    <w:t>公众教育和信息</w:t>
                  </w:r>
                  <w:r w:rsidRPr="005220F3">
                    <w:rPr>
                      <w:rFonts w:eastAsiaTheme="majorEastAsia"/>
                      <w:kern w:val="0"/>
                      <w:szCs w:val="21"/>
                    </w:rPr>
                    <w:t xml:space="preserve"> </w:t>
                  </w:r>
                </w:p>
              </w:tc>
              <w:tc>
                <w:tcPr>
                  <w:tcW w:w="4377" w:type="dxa"/>
                  <w:shd w:val="clear" w:color="auto" w:fill="auto"/>
                  <w:vAlign w:val="center"/>
                </w:tcPr>
                <w:p w14:paraId="2004DF4B" w14:textId="77777777" w:rsidR="002B64E3" w:rsidRPr="005220F3" w:rsidRDefault="00C40525">
                  <w:pPr>
                    <w:widowControl/>
                    <w:snapToGrid w:val="0"/>
                    <w:jc w:val="left"/>
                    <w:rPr>
                      <w:rFonts w:eastAsiaTheme="majorEastAsia"/>
                      <w:kern w:val="0"/>
                      <w:szCs w:val="21"/>
                    </w:rPr>
                  </w:pPr>
                  <w:r w:rsidRPr="005220F3">
                    <w:rPr>
                      <w:rFonts w:eastAsiaTheme="majorEastAsia"/>
                      <w:kern w:val="0"/>
                      <w:szCs w:val="21"/>
                    </w:rPr>
                    <w:t>对工厂邻近地区开展公众教育、培训和发布有关信息</w:t>
                  </w:r>
                </w:p>
              </w:tc>
            </w:tr>
          </w:tbl>
          <w:p w14:paraId="20DF1021" w14:textId="77777777" w:rsidR="002B64E3" w:rsidRPr="005220F3" w:rsidRDefault="00C40525">
            <w:pPr>
              <w:adjustRightInd w:val="0"/>
              <w:snapToGrid w:val="0"/>
              <w:spacing w:line="360" w:lineRule="auto"/>
              <w:ind w:firstLineChars="200" w:firstLine="480"/>
              <w:rPr>
                <w:rFonts w:eastAsiaTheme="majorEastAsia"/>
                <w:sz w:val="24"/>
              </w:rPr>
            </w:pPr>
            <w:r w:rsidRPr="005220F3">
              <w:rPr>
                <w:rFonts w:eastAsiaTheme="majorEastAsia"/>
                <w:sz w:val="24"/>
              </w:rPr>
              <w:t>5</w:t>
            </w:r>
            <w:r w:rsidRPr="005220F3">
              <w:rPr>
                <w:rFonts w:eastAsiaTheme="majorEastAsia"/>
                <w:sz w:val="24"/>
              </w:rPr>
              <w:t>、结论</w:t>
            </w:r>
          </w:p>
          <w:p w14:paraId="287A73AB" w14:textId="77777777" w:rsidR="002B64E3" w:rsidRPr="005220F3" w:rsidRDefault="00C40525">
            <w:pPr>
              <w:widowControl/>
              <w:snapToGrid w:val="0"/>
              <w:spacing w:line="360" w:lineRule="auto"/>
              <w:ind w:firstLineChars="200" w:firstLine="480"/>
              <w:jc w:val="left"/>
              <w:textAlignment w:val="baseline"/>
              <w:rPr>
                <w:rFonts w:eastAsiaTheme="majorEastAsia"/>
                <w:sz w:val="24"/>
              </w:rPr>
            </w:pPr>
            <w:r w:rsidRPr="005220F3">
              <w:rPr>
                <w:rFonts w:eastAsiaTheme="majorEastAsia"/>
                <w:sz w:val="24"/>
              </w:rPr>
              <w:lastRenderedPageBreak/>
              <w:t>在该项目采取本报告提出的风险防范措施的前提下，基本可以避免事故的发生。一旦发生事故，必须按事先拟定的应急方案，进行紧急处理，将事故降低到最低水平。</w:t>
            </w:r>
          </w:p>
          <w:p w14:paraId="7CB42B01" w14:textId="77777777" w:rsidR="002B64E3" w:rsidRPr="005220F3" w:rsidRDefault="00C40525">
            <w:pPr>
              <w:snapToGrid w:val="0"/>
              <w:spacing w:line="360" w:lineRule="auto"/>
              <w:ind w:firstLineChars="200" w:firstLine="482"/>
              <w:rPr>
                <w:rFonts w:eastAsiaTheme="majorEastAsia"/>
                <w:b/>
                <w:sz w:val="24"/>
              </w:rPr>
            </w:pPr>
            <w:r w:rsidRPr="005220F3">
              <w:rPr>
                <w:rFonts w:eastAsiaTheme="majorEastAsia"/>
                <w:b/>
                <w:kern w:val="0"/>
                <w:sz w:val="24"/>
              </w:rPr>
              <w:t>七、</w:t>
            </w:r>
            <w:r w:rsidRPr="005220F3">
              <w:rPr>
                <w:rFonts w:eastAsiaTheme="majorEastAsia"/>
                <w:b/>
                <w:sz w:val="24"/>
              </w:rPr>
              <w:t>环境管理与监测计划</w:t>
            </w:r>
          </w:p>
          <w:p w14:paraId="26E2B4EF"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根据《建设项目环境保护设计规定》有关要求，生产企业应设置环境保护管理机构，贯彻执行国家环保法的有关法律法规，全面落实国务院关于环境保护若干问题的决定和国务院四部委关于加强乡镇企业环境保护若干问题的决定及有关规定，负责组织、落实、监督本企业环保工作，对建设项</w:t>
            </w:r>
            <w:r w:rsidRPr="005220F3">
              <w:rPr>
                <w:rFonts w:asciiTheme="minorEastAsia" w:eastAsiaTheme="minorEastAsia" w:hAnsiTheme="minorEastAsia"/>
                <w:sz w:val="24"/>
              </w:rPr>
              <w:t>目</w:t>
            </w:r>
            <w:r w:rsidRPr="005220F3">
              <w:rPr>
                <w:rFonts w:asciiTheme="minorEastAsia" w:eastAsiaTheme="minorEastAsia" w:hAnsiTheme="minorEastAsia"/>
                <w:sz w:val="24"/>
              </w:rPr>
              <w:t>“</w:t>
            </w:r>
            <w:r w:rsidRPr="005220F3">
              <w:rPr>
                <w:rFonts w:asciiTheme="minorEastAsia" w:eastAsiaTheme="minorEastAsia" w:hAnsiTheme="minorEastAsia"/>
                <w:sz w:val="24"/>
              </w:rPr>
              <w:t>三废</w:t>
            </w:r>
            <w:r w:rsidRPr="005220F3">
              <w:rPr>
                <w:rFonts w:asciiTheme="minorEastAsia" w:eastAsiaTheme="minorEastAsia" w:hAnsiTheme="minorEastAsia"/>
                <w:sz w:val="24"/>
              </w:rPr>
              <w:t>”</w:t>
            </w:r>
            <w:r w:rsidRPr="005220F3">
              <w:rPr>
                <w:rFonts w:asciiTheme="minorEastAsia" w:eastAsiaTheme="minorEastAsia" w:hAnsiTheme="minorEastAsia"/>
                <w:sz w:val="24"/>
              </w:rPr>
              <w:t>排</w:t>
            </w:r>
            <w:r w:rsidRPr="005220F3">
              <w:rPr>
                <w:rFonts w:eastAsiaTheme="majorEastAsia"/>
                <w:sz w:val="24"/>
              </w:rPr>
              <w:t>放实行监控，确保建设项目的社会、经济、环境效益协调发展，协助地方环保职能</w:t>
            </w:r>
            <w:r w:rsidRPr="005220F3">
              <w:rPr>
                <w:rFonts w:eastAsiaTheme="majorEastAsia"/>
                <w:sz w:val="24"/>
              </w:rPr>
              <w:t>部门工作。</w:t>
            </w:r>
          </w:p>
          <w:p w14:paraId="6243FA22"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1</w:t>
            </w:r>
            <w:r w:rsidRPr="005220F3">
              <w:rPr>
                <w:rFonts w:eastAsiaTheme="majorEastAsia"/>
                <w:sz w:val="24"/>
              </w:rPr>
              <w:t>、环境管理岗位设置</w:t>
            </w:r>
          </w:p>
          <w:p w14:paraId="64DFC4DD"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为加强环境保护工作，建设单位需设置专门的环境管理和监测岗位，以对厂内的环境问题进行管理和监测。根据本项目的生产规模和特点，设置环保监测岗位。环保岗位由总经理负责，负责全公司的环境管理工作。</w:t>
            </w:r>
          </w:p>
          <w:p w14:paraId="77903C4E"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2</w:t>
            </w:r>
            <w:r w:rsidRPr="005220F3">
              <w:rPr>
                <w:rFonts w:eastAsiaTheme="majorEastAsia"/>
                <w:sz w:val="24"/>
              </w:rPr>
              <w:t>、环境监测计划</w:t>
            </w:r>
          </w:p>
          <w:p w14:paraId="73667D5C"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w:t>
            </w:r>
            <w:r w:rsidRPr="005220F3">
              <w:rPr>
                <w:rFonts w:eastAsiaTheme="majorEastAsia"/>
                <w:sz w:val="24"/>
              </w:rPr>
              <w:t>1</w:t>
            </w:r>
            <w:r w:rsidRPr="005220F3">
              <w:rPr>
                <w:rFonts w:eastAsiaTheme="majorEastAsia"/>
                <w:sz w:val="24"/>
              </w:rPr>
              <w:t>）监测目的与任务</w:t>
            </w:r>
          </w:p>
          <w:p w14:paraId="3DE42A88"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监测岗位的设置，是为了保证项目建成投产后，能迅速全面地反映拟建项目的污染现状和变化趋势，为环境管理，污染管理，环境保护规划提供准确、可靠的监测数据和资料。</w:t>
            </w:r>
          </w:p>
          <w:p w14:paraId="754083D6"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环境监测的主要任务是，定期监测项目主要污染源，掌握拟建项目排污状况，为制定污染控制对策提供依</w:t>
            </w:r>
            <w:r w:rsidRPr="005220F3">
              <w:rPr>
                <w:rFonts w:eastAsiaTheme="majorEastAsia"/>
                <w:sz w:val="24"/>
              </w:rPr>
              <w:t>据。</w:t>
            </w:r>
          </w:p>
          <w:p w14:paraId="470EA02E"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hint="eastAsia"/>
                <w:sz w:val="24"/>
              </w:rPr>
              <w:t>（</w:t>
            </w:r>
            <w:r w:rsidRPr="005220F3">
              <w:rPr>
                <w:rFonts w:eastAsiaTheme="majorEastAsia" w:hint="eastAsia"/>
                <w:sz w:val="24"/>
              </w:rPr>
              <w:t>2</w:t>
            </w:r>
            <w:r w:rsidRPr="005220F3">
              <w:rPr>
                <w:rFonts w:eastAsiaTheme="majorEastAsia" w:hint="eastAsia"/>
                <w:sz w:val="24"/>
              </w:rPr>
              <w:t>）</w:t>
            </w:r>
            <w:r w:rsidRPr="005220F3">
              <w:rPr>
                <w:rFonts w:eastAsiaTheme="majorEastAsia"/>
                <w:sz w:val="24"/>
              </w:rPr>
              <w:t>监测人员职责</w:t>
            </w:r>
          </w:p>
          <w:p w14:paraId="1723CCDF"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根据国家颁布的环境质量标准和污染物排放标准，参与制定监测工作计划。完成预定的监测计划、填写监测记录和编制监测报告并及时报告给环境管理人员。应定期参加技术培训，参加主管部门的技术考核。</w:t>
            </w:r>
          </w:p>
          <w:p w14:paraId="5377376A"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w:t>
            </w:r>
            <w:r w:rsidRPr="005220F3">
              <w:rPr>
                <w:rFonts w:eastAsiaTheme="majorEastAsia"/>
                <w:sz w:val="24"/>
              </w:rPr>
              <w:t>3</w:t>
            </w:r>
            <w:r w:rsidRPr="005220F3">
              <w:rPr>
                <w:rFonts w:eastAsiaTheme="majorEastAsia"/>
                <w:sz w:val="24"/>
              </w:rPr>
              <w:t>）监测计划</w:t>
            </w:r>
          </w:p>
          <w:p w14:paraId="1F95C463"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根据工程排污特点及实际情况，需建立健全各项监测制度并保证其实施。监测分析方法按照现行国家、部颁布的标准和有关规定执行。监测制度和计划见</w:t>
            </w:r>
            <w:r w:rsidRPr="005220F3">
              <w:rPr>
                <w:rFonts w:eastAsiaTheme="majorEastAsia" w:hint="eastAsia"/>
                <w:sz w:val="24"/>
              </w:rPr>
              <w:t>下</w:t>
            </w:r>
            <w:r w:rsidRPr="005220F3">
              <w:rPr>
                <w:rFonts w:eastAsiaTheme="majorEastAsia"/>
                <w:sz w:val="24"/>
              </w:rPr>
              <w:t>表。</w:t>
            </w:r>
          </w:p>
          <w:p w14:paraId="4F9BCC80" w14:textId="77777777" w:rsidR="002B64E3" w:rsidRPr="005220F3" w:rsidRDefault="00C40525">
            <w:pPr>
              <w:pStyle w:val="25"/>
              <w:spacing w:line="360" w:lineRule="auto"/>
              <w:ind w:firstLineChars="0" w:firstLine="0"/>
              <w:jc w:val="center"/>
              <w:rPr>
                <w:rFonts w:ascii="Times New Roman" w:eastAsiaTheme="majorEastAsia" w:hAnsi="Times New Roman" w:cs="Times New Roman"/>
                <w:b/>
                <w:kern w:val="0"/>
              </w:rPr>
            </w:pPr>
            <w:r w:rsidRPr="005220F3">
              <w:rPr>
                <w:rFonts w:ascii="Times New Roman" w:eastAsiaTheme="majorEastAsia" w:hAnsi="Times New Roman" w:cs="Times New Roman"/>
                <w:b/>
                <w:kern w:val="0"/>
              </w:rPr>
              <w:t>表</w:t>
            </w:r>
            <w:r w:rsidRPr="005220F3">
              <w:rPr>
                <w:rFonts w:ascii="Times New Roman" w:eastAsiaTheme="majorEastAsia" w:hAnsi="Times New Roman" w:cs="Times New Roman"/>
                <w:b/>
                <w:kern w:val="0"/>
              </w:rPr>
              <w:t xml:space="preserve">7-5  </w:t>
            </w:r>
            <w:r w:rsidRPr="005220F3">
              <w:rPr>
                <w:rFonts w:ascii="Times New Roman" w:eastAsiaTheme="majorEastAsia" w:hAnsi="Times New Roman" w:cs="Times New Roman"/>
                <w:b/>
                <w:kern w:val="0"/>
              </w:rPr>
              <w:t>监测计划一览表</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40"/>
              <w:gridCol w:w="2673"/>
              <w:gridCol w:w="2834"/>
            </w:tblGrid>
            <w:tr w:rsidR="005220F3" w:rsidRPr="005220F3" w14:paraId="3BC4BAAF" w14:textId="77777777">
              <w:trPr>
                <w:trHeight w:val="397"/>
              </w:trPr>
              <w:tc>
                <w:tcPr>
                  <w:tcW w:w="1413" w:type="dxa"/>
                  <w:vAlign w:val="center"/>
                </w:tcPr>
                <w:p w14:paraId="27012FBB" w14:textId="77777777" w:rsidR="002B64E3" w:rsidRPr="005220F3" w:rsidRDefault="00C40525">
                  <w:pPr>
                    <w:snapToGrid w:val="0"/>
                    <w:jc w:val="center"/>
                    <w:rPr>
                      <w:rFonts w:eastAsiaTheme="majorEastAsia"/>
                      <w:b/>
                      <w:szCs w:val="21"/>
                    </w:rPr>
                  </w:pPr>
                  <w:r w:rsidRPr="005220F3">
                    <w:rPr>
                      <w:rFonts w:eastAsiaTheme="majorEastAsia"/>
                      <w:b/>
                      <w:szCs w:val="21"/>
                    </w:rPr>
                    <w:t>环境要素</w:t>
                  </w:r>
                </w:p>
              </w:tc>
              <w:tc>
                <w:tcPr>
                  <w:tcW w:w="2140" w:type="dxa"/>
                  <w:vAlign w:val="center"/>
                </w:tcPr>
                <w:p w14:paraId="7390DB9E" w14:textId="77777777" w:rsidR="002B64E3" w:rsidRPr="005220F3" w:rsidRDefault="00C40525">
                  <w:pPr>
                    <w:snapToGrid w:val="0"/>
                    <w:jc w:val="center"/>
                    <w:rPr>
                      <w:rFonts w:eastAsiaTheme="majorEastAsia"/>
                      <w:b/>
                      <w:szCs w:val="21"/>
                    </w:rPr>
                  </w:pPr>
                  <w:r w:rsidRPr="005220F3">
                    <w:rPr>
                      <w:rFonts w:eastAsiaTheme="majorEastAsia"/>
                      <w:b/>
                      <w:szCs w:val="21"/>
                    </w:rPr>
                    <w:t>监测位置</w:t>
                  </w:r>
                </w:p>
              </w:tc>
              <w:tc>
                <w:tcPr>
                  <w:tcW w:w="2673" w:type="dxa"/>
                  <w:vAlign w:val="center"/>
                </w:tcPr>
                <w:p w14:paraId="17462F91" w14:textId="77777777" w:rsidR="002B64E3" w:rsidRPr="005220F3" w:rsidRDefault="00C40525">
                  <w:pPr>
                    <w:snapToGrid w:val="0"/>
                    <w:jc w:val="center"/>
                    <w:rPr>
                      <w:rFonts w:eastAsiaTheme="majorEastAsia"/>
                      <w:b/>
                      <w:szCs w:val="21"/>
                    </w:rPr>
                  </w:pPr>
                  <w:r w:rsidRPr="005220F3">
                    <w:rPr>
                      <w:rFonts w:eastAsiaTheme="majorEastAsia"/>
                      <w:b/>
                      <w:szCs w:val="21"/>
                    </w:rPr>
                    <w:t>监测项目</w:t>
                  </w:r>
                </w:p>
              </w:tc>
              <w:tc>
                <w:tcPr>
                  <w:tcW w:w="2834" w:type="dxa"/>
                  <w:vAlign w:val="center"/>
                </w:tcPr>
                <w:p w14:paraId="7A9B8831" w14:textId="77777777" w:rsidR="002B64E3" w:rsidRPr="005220F3" w:rsidRDefault="00C40525">
                  <w:pPr>
                    <w:snapToGrid w:val="0"/>
                    <w:jc w:val="center"/>
                    <w:rPr>
                      <w:rFonts w:eastAsiaTheme="majorEastAsia"/>
                      <w:b/>
                      <w:szCs w:val="21"/>
                    </w:rPr>
                  </w:pPr>
                  <w:r w:rsidRPr="005220F3">
                    <w:rPr>
                      <w:rFonts w:eastAsiaTheme="majorEastAsia"/>
                      <w:b/>
                      <w:szCs w:val="21"/>
                    </w:rPr>
                    <w:t>监测频次</w:t>
                  </w:r>
                </w:p>
              </w:tc>
            </w:tr>
            <w:tr w:rsidR="005220F3" w:rsidRPr="005220F3" w14:paraId="47CE4D60" w14:textId="77777777">
              <w:trPr>
                <w:trHeight w:val="393"/>
              </w:trPr>
              <w:tc>
                <w:tcPr>
                  <w:tcW w:w="1413" w:type="dxa"/>
                  <w:vAlign w:val="center"/>
                </w:tcPr>
                <w:p w14:paraId="053AA139" w14:textId="77777777" w:rsidR="002B64E3" w:rsidRPr="005220F3" w:rsidRDefault="00C40525">
                  <w:pPr>
                    <w:snapToGrid w:val="0"/>
                    <w:jc w:val="center"/>
                    <w:rPr>
                      <w:rFonts w:eastAsiaTheme="majorEastAsia"/>
                      <w:szCs w:val="21"/>
                    </w:rPr>
                  </w:pPr>
                  <w:r w:rsidRPr="005220F3">
                    <w:rPr>
                      <w:rFonts w:eastAsiaTheme="majorEastAsia"/>
                      <w:szCs w:val="21"/>
                    </w:rPr>
                    <w:t>废气</w:t>
                  </w:r>
                </w:p>
              </w:tc>
              <w:tc>
                <w:tcPr>
                  <w:tcW w:w="2140" w:type="dxa"/>
                  <w:vAlign w:val="center"/>
                </w:tcPr>
                <w:p w14:paraId="3547AC6C" w14:textId="77777777" w:rsidR="002B64E3" w:rsidRPr="005220F3" w:rsidRDefault="00C40525">
                  <w:pPr>
                    <w:snapToGrid w:val="0"/>
                    <w:jc w:val="center"/>
                    <w:rPr>
                      <w:rFonts w:eastAsiaTheme="majorEastAsia"/>
                      <w:szCs w:val="21"/>
                    </w:rPr>
                  </w:pPr>
                  <w:r w:rsidRPr="005220F3">
                    <w:rPr>
                      <w:rFonts w:eastAsiaTheme="majorEastAsia"/>
                      <w:szCs w:val="21"/>
                    </w:rPr>
                    <w:t>厂界</w:t>
                  </w:r>
                </w:p>
              </w:tc>
              <w:tc>
                <w:tcPr>
                  <w:tcW w:w="2673" w:type="dxa"/>
                  <w:vAlign w:val="center"/>
                </w:tcPr>
                <w:p w14:paraId="19AE853A" w14:textId="77777777" w:rsidR="002B64E3" w:rsidRPr="005220F3" w:rsidRDefault="00C40525">
                  <w:pPr>
                    <w:snapToGrid w:val="0"/>
                    <w:jc w:val="center"/>
                    <w:rPr>
                      <w:rFonts w:eastAsiaTheme="majorEastAsia"/>
                      <w:szCs w:val="21"/>
                    </w:rPr>
                  </w:pPr>
                  <w:r w:rsidRPr="005220F3">
                    <w:rPr>
                      <w:rFonts w:eastAsiaTheme="majorEastAsia" w:hint="eastAsia"/>
                      <w:szCs w:val="21"/>
                    </w:rPr>
                    <w:t>非甲烷总烃</w:t>
                  </w:r>
                </w:p>
              </w:tc>
              <w:tc>
                <w:tcPr>
                  <w:tcW w:w="2834" w:type="dxa"/>
                  <w:vAlign w:val="center"/>
                </w:tcPr>
                <w:p w14:paraId="5739BB50" w14:textId="77777777" w:rsidR="002B64E3" w:rsidRPr="005220F3" w:rsidRDefault="00C40525">
                  <w:pPr>
                    <w:snapToGrid w:val="0"/>
                    <w:jc w:val="center"/>
                    <w:rPr>
                      <w:rFonts w:eastAsiaTheme="majorEastAsia"/>
                      <w:szCs w:val="21"/>
                    </w:rPr>
                  </w:pPr>
                  <w:r w:rsidRPr="005220F3">
                    <w:rPr>
                      <w:rFonts w:eastAsiaTheme="majorEastAsia"/>
                      <w:szCs w:val="21"/>
                    </w:rPr>
                    <w:t>每年一次，</w:t>
                  </w:r>
                </w:p>
                <w:p w14:paraId="5CD3E392" w14:textId="77777777" w:rsidR="002B64E3" w:rsidRPr="005220F3" w:rsidRDefault="00C40525">
                  <w:pPr>
                    <w:snapToGrid w:val="0"/>
                    <w:jc w:val="center"/>
                    <w:rPr>
                      <w:rFonts w:eastAsiaTheme="majorEastAsia"/>
                      <w:szCs w:val="21"/>
                    </w:rPr>
                  </w:pPr>
                  <w:r w:rsidRPr="005220F3">
                    <w:rPr>
                      <w:rFonts w:eastAsiaTheme="majorEastAsia"/>
                      <w:szCs w:val="21"/>
                    </w:rPr>
                    <w:t>可委托有资质的单位监测</w:t>
                  </w:r>
                </w:p>
              </w:tc>
            </w:tr>
            <w:tr w:rsidR="005220F3" w:rsidRPr="005220F3" w14:paraId="60212FFA" w14:textId="77777777">
              <w:trPr>
                <w:trHeight w:val="397"/>
              </w:trPr>
              <w:tc>
                <w:tcPr>
                  <w:tcW w:w="1413" w:type="dxa"/>
                  <w:vAlign w:val="center"/>
                </w:tcPr>
                <w:p w14:paraId="507B46F2" w14:textId="77777777" w:rsidR="002B64E3" w:rsidRPr="005220F3" w:rsidRDefault="00C40525">
                  <w:pPr>
                    <w:snapToGrid w:val="0"/>
                    <w:jc w:val="center"/>
                    <w:rPr>
                      <w:rFonts w:eastAsiaTheme="majorEastAsia"/>
                      <w:szCs w:val="21"/>
                    </w:rPr>
                  </w:pPr>
                  <w:r w:rsidRPr="005220F3">
                    <w:rPr>
                      <w:rFonts w:eastAsiaTheme="majorEastAsia"/>
                      <w:szCs w:val="21"/>
                    </w:rPr>
                    <w:lastRenderedPageBreak/>
                    <w:t>噪声</w:t>
                  </w:r>
                </w:p>
              </w:tc>
              <w:tc>
                <w:tcPr>
                  <w:tcW w:w="2140" w:type="dxa"/>
                  <w:vAlign w:val="center"/>
                </w:tcPr>
                <w:p w14:paraId="245DA169" w14:textId="77777777" w:rsidR="002B64E3" w:rsidRPr="005220F3" w:rsidRDefault="00C40525">
                  <w:pPr>
                    <w:snapToGrid w:val="0"/>
                    <w:jc w:val="center"/>
                    <w:rPr>
                      <w:rFonts w:eastAsiaTheme="majorEastAsia"/>
                      <w:szCs w:val="21"/>
                    </w:rPr>
                  </w:pPr>
                  <w:r w:rsidRPr="005220F3">
                    <w:rPr>
                      <w:rFonts w:eastAsiaTheme="majorEastAsia"/>
                      <w:szCs w:val="21"/>
                    </w:rPr>
                    <w:t>厂界</w:t>
                  </w:r>
                </w:p>
              </w:tc>
              <w:tc>
                <w:tcPr>
                  <w:tcW w:w="2673" w:type="dxa"/>
                  <w:vAlign w:val="center"/>
                </w:tcPr>
                <w:p w14:paraId="3705F769" w14:textId="77777777" w:rsidR="002B64E3" w:rsidRPr="005220F3" w:rsidRDefault="00C40525">
                  <w:pPr>
                    <w:snapToGrid w:val="0"/>
                    <w:jc w:val="center"/>
                    <w:rPr>
                      <w:rFonts w:eastAsiaTheme="majorEastAsia"/>
                      <w:szCs w:val="21"/>
                    </w:rPr>
                  </w:pPr>
                  <w:r w:rsidRPr="005220F3">
                    <w:rPr>
                      <w:rFonts w:eastAsiaTheme="majorEastAsia"/>
                      <w:szCs w:val="21"/>
                    </w:rPr>
                    <w:t xml:space="preserve">Leq </w:t>
                  </w:r>
                </w:p>
              </w:tc>
              <w:tc>
                <w:tcPr>
                  <w:tcW w:w="2834" w:type="dxa"/>
                  <w:vAlign w:val="center"/>
                </w:tcPr>
                <w:p w14:paraId="7AF14ECF" w14:textId="77777777" w:rsidR="002B64E3" w:rsidRPr="005220F3" w:rsidRDefault="00C40525">
                  <w:pPr>
                    <w:snapToGrid w:val="0"/>
                    <w:jc w:val="center"/>
                    <w:rPr>
                      <w:rFonts w:eastAsiaTheme="majorEastAsia"/>
                      <w:szCs w:val="21"/>
                    </w:rPr>
                  </w:pPr>
                  <w:r w:rsidRPr="005220F3">
                    <w:rPr>
                      <w:rFonts w:eastAsiaTheme="majorEastAsia"/>
                      <w:szCs w:val="21"/>
                    </w:rPr>
                    <w:t>每年一次，</w:t>
                  </w:r>
                </w:p>
                <w:p w14:paraId="166948F9" w14:textId="77777777" w:rsidR="002B64E3" w:rsidRPr="005220F3" w:rsidRDefault="00C40525">
                  <w:pPr>
                    <w:snapToGrid w:val="0"/>
                    <w:jc w:val="center"/>
                    <w:rPr>
                      <w:rFonts w:eastAsiaTheme="majorEastAsia"/>
                      <w:szCs w:val="21"/>
                    </w:rPr>
                  </w:pPr>
                  <w:r w:rsidRPr="005220F3">
                    <w:rPr>
                      <w:rFonts w:eastAsiaTheme="majorEastAsia"/>
                      <w:szCs w:val="21"/>
                    </w:rPr>
                    <w:t>可委托有资质的单位监测</w:t>
                  </w:r>
                </w:p>
              </w:tc>
            </w:tr>
            <w:tr w:rsidR="005220F3" w:rsidRPr="005220F3" w14:paraId="470CD36D" w14:textId="77777777">
              <w:trPr>
                <w:trHeight w:val="397"/>
              </w:trPr>
              <w:tc>
                <w:tcPr>
                  <w:tcW w:w="1413" w:type="dxa"/>
                  <w:vAlign w:val="center"/>
                </w:tcPr>
                <w:p w14:paraId="743A7A82" w14:textId="77777777" w:rsidR="002B64E3" w:rsidRPr="005220F3" w:rsidRDefault="00C40525">
                  <w:pPr>
                    <w:snapToGrid w:val="0"/>
                    <w:jc w:val="center"/>
                    <w:rPr>
                      <w:rFonts w:eastAsiaTheme="majorEastAsia"/>
                      <w:szCs w:val="21"/>
                    </w:rPr>
                  </w:pPr>
                  <w:r w:rsidRPr="005220F3">
                    <w:rPr>
                      <w:rFonts w:eastAsiaTheme="majorEastAsia"/>
                      <w:szCs w:val="21"/>
                    </w:rPr>
                    <w:t>固废</w:t>
                  </w:r>
                </w:p>
              </w:tc>
              <w:tc>
                <w:tcPr>
                  <w:tcW w:w="2140" w:type="dxa"/>
                  <w:vAlign w:val="center"/>
                </w:tcPr>
                <w:p w14:paraId="027AD4A0" w14:textId="77777777" w:rsidR="002B64E3" w:rsidRPr="005220F3" w:rsidRDefault="00C40525">
                  <w:pPr>
                    <w:snapToGrid w:val="0"/>
                    <w:jc w:val="center"/>
                    <w:rPr>
                      <w:rFonts w:eastAsiaTheme="majorEastAsia"/>
                      <w:szCs w:val="21"/>
                    </w:rPr>
                  </w:pPr>
                  <w:r w:rsidRPr="005220F3">
                    <w:rPr>
                      <w:rFonts w:eastAsiaTheme="majorEastAsia"/>
                      <w:szCs w:val="21"/>
                    </w:rPr>
                    <w:t>统计各类固废量</w:t>
                  </w:r>
                </w:p>
              </w:tc>
              <w:tc>
                <w:tcPr>
                  <w:tcW w:w="2673" w:type="dxa"/>
                  <w:vAlign w:val="center"/>
                </w:tcPr>
                <w:p w14:paraId="3D3BBA4B" w14:textId="77777777" w:rsidR="002B64E3" w:rsidRPr="005220F3" w:rsidRDefault="00C40525">
                  <w:pPr>
                    <w:snapToGrid w:val="0"/>
                    <w:jc w:val="center"/>
                    <w:rPr>
                      <w:rFonts w:eastAsiaTheme="majorEastAsia"/>
                      <w:szCs w:val="21"/>
                    </w:rPr>
                  </w:pPr>
                  <w:r w:rsidRPr="005220F3">
                    <w:rPr>
                      <w:rFonts w:eastAsiaTheme="majorEastAsia"/>
                      <w:szCs w:val="21"/>
                    </w:rPr>
                    <w:t>产生量、贮存状况、</w:t>
                  </w:r>
                </w:p>
                <w:p w14:paraId="3766A39E" w14:textId="77777777" w:rsidR="002B64E3" w:rsidRPr="005220F3" w:rsidRDefault="00C40525">
                  <w:pPr>
                    <w:snapToGrid w:val="0"/>
                    <w:jc w:val="center"/>
                    <w:rPr>
                      <w:rFonts w:eastAsiaTheme="majorEastAsia"/>
                      <w:szCs w:val="21"/>
                    </w:rPr>
                  </w:pPr>
                  <w:r w:rsidRPr="005220F3">
                    <w:rPr>
                      <w:rFonts w:eastAsiaTheme="majorEastAsia"/>
                      <w:szCs w:val="21"/>
                    </w:rPr>
                    <w:t>处置去向</w:t>
                  </w:r>
                </w:p>
              </w:tc>
              <w:tc>
                <w:tcPr>
                  <w:tcW w:w="2834" w:type="dxa"/>
                  <w:vAlign w:val="center"/>
                </w:tcPr>
                <w:p w14:paraId="779FC31B" w14:textId="77777777" w:rsidR="002B64E3" w:rsidRPr="005220F3" w:rsidRDefault="00C40525">
                  <w:pPr>
                    <w:snapToGrid w:val="0"/>
                    <w:jc w:val="center"/>
                    <w:rPr>
                      <w:rFonts w:eastAsiaTheme="majorEastAsia"/>
                      <w:szCs w:val="21"/>
                    </w:rPr>
                  </w:pPr>
                  <w:r w:rsidRPr="005220F3">
                    <w:rPr>
                      <w:rFonts w:eastAsiaTheme="majorEastAsia"/>
                      <w:szCs w:val="21"/>
                    </w:rPr>
                    <w:t>每月统计一次</w:t>
                  </w:r>
                </w:p>
              </w:tc>
            </w:tr>
          </w:tbl>
          <w:p w14:paraId="5217D6BC" w14:textId="77777777" w:rsidR="002B64E3" w:rsidRPr="005220F3" w:rsidRDefault="00C40525">
            <w:pPr>
              <w:adjustRightInd w:val="0"/>
              <w:snapToGrid w:val="0"/>
              <w:spacing w:line="360" w:lineRule="auto"/>
              <w:ind w:firstLineChars="200" w:firstLine="482"/>
              <w:rPr>
                <w:rFonts w:eastAsiaTheme="majorEastAsia"/>
                <w:b/>
                <w:sz w:val="24"/>
              </w:rPr>
            </w:pPr>
            <w:r w:rsidRPr="005220F3">
              <w:rPr>
                <w:rFonts w:eastAsiaTheme="majorEastAsia"/>
                <w:b/>
                <w:sz w:val="24"/>
              </w:rPr>
              <w:t>八、绿化</w:t>
            </w:r>
          </w:p>
          <w:p w14:paraId="7795D7D7" w14:textId="77777777" w:rsidR="002B64E3" w:rsidRPr="005220F3" w:rsidRDefault="00C40525">
            <w:pPr>
              <w:adjustRightInd w:val="0"/>
              <w:snapToGrid w:val="0"/>
              <w:spacing w:line="360" w:lineRule="auto"/>
              <w:ind w:firstLineChars="200" w:firstLine="480"/>
              <w:rPr>
                <w:rFonts w:eastAsiaTheme="majorEastAsia"/>
                <w:kern w:val="0"/>
                <w:sz w:val="24"/>
              </w:rPr>
            </w:pPr>
            <w:r w:rsidRPr="005220F3">
              <w:rPr>
                <w:rFonts w:eastAsiaTheme="majorEastAsia"/>
                <w:sz w:val="24"/>
              </w:rPr>
              <w:t>根据山东省环境保护厅《关于加强建设项目特征污染物监管和绿色生态屏障建设的通知》（鲁环评函〔</w:t>
            </w:r>
            <w:r w:rsidRPr="005220F3">
              <w:rPr>
                <w:rFonts w:eastAsiaTheme="majorEastAsia"/>
                <w:sz w:val="24"/>
              </w:rPr>
              <w:t>2013</w:t>
            </w:r>
            <w:r w:rsidRPr="005220F3">
              <w:rPr>
                <w:rFonts w:eastAsiaTheme="majorEastAsia"/>
                <w:sz w:val="24"/>
              </w:rPr>
              <w:t>〕</w:t>
            </w:r>
            <w:r w:rsidRPr="005220F3">
              <w:rPr>
                <w:rFonts w:eastAsiaTheme="majorEastAsia"/>
                <w:sz w:val="24"/>
              </w:rPr>
              <w:t>138</w:t>
            </w:r>
            <w:r w:rsidRPr="005220F3">
              <w:rPr>
                <w:rFonts w:eastAsiaTheme="majorEastAsia"/>
                <w:sz w:val="24"/>
              </w:rPr>
              <w:t>号），本环评建议企业所在厂区</w:t>
            </w:r>
            <w:r w:rsidRPr="005220F3">
              <w:rPr>
                <w:rFonts w:eastAsiaTheme="majorEastAsia"/>
                <w:kern w:val="0"/>
                <w:sz w:val="24"/>
              </w:rPr>
              <w:t>提出相应的绿地规划或绿化工程方案。厂区内</w:t>
            </w:r>
            <w:r w:rsidRPr="005220F3">
              <w:rPr>
                <w:rFonts w:eastAsiaTheme="majorEastAsia"/>
                <w:sz w:val="24"/>
              </w:rPr>
              <w:t>绿化树种应选隔声效果好的雪松、悬铃木、梧桐、侧柏、松柏等高低搭配的树种，形成隔声林带，既能起到隔声降噪除尘的作用，又能美化环境。</w:t>
            </w:r>
            <w:r w:rsidRPr="005220F3">
              <w:rPr>
                <w:rFonts w:eastAsiaTheme="majorEastAsia"/>
                <w:kern w:val="0"/>
                <w:sz w:val="24"/>
              </w:rPr>
              <w:t>沿厂界要设置乔木绿化带，</w:t>
            </w:r>
            <w:r w:rsidRPr="005220F3">
              <w:rPr>
                <w:rFonts w:eastAsiaTheme="majorEastAsia"/>
                <w:sz w:val="24"/>
              </w:rPr>
              <w:t>乔木可以选择雪松、女贞、杨树、法桐等</w:t>
            </w:r>
            <w:r w:rsidRPr="005220F3">
              <w:rPr>
                <w:rFonts w:eastAsiaTheme="majorEastAsia"/>
                <w:kern w:val="0"/>
                <w:sz w:val="24"/>
              </w:rPr>
              <w:t>。</w:t>
            </w:r>
          </w:p>
          <w:p w14:paraId="4A864260" w14:textId="77777777" w:rsidR="002B64E3" w:rsidRPr="005220F3" w:rsidRDefault="00C40525">
            <w:pPr>
              <w:adjustRightInd w:val="0"/>
              <w:snapToGrid w:val="0"/>
              <w:spacing w:line="360" w:lineRule="auto"/>
              <w:ind w:firstLineChars="196" w:firstLine="472"/>
              <w:rPr>
                <w:rFonts w:eastAsiaTheme="majorEastAsia"/>
                <w:b/>
                <w:sz w:val="24"/>
              </w:rPr>
            </w:pPr>
            <w:r w:rsidRPr="005220F3">
              <w:rPr>
                <w:rFonts w:eastAsiaTheme="majorEastAsia"/>
                <w:b/>
                <w:sz w:val="24"/>
              </w:rPr>
              <w:t>九、清洁生产分析</w:t>
            </w:r>
          </w:p>
          <w:p w14:paraId="1BAD2CAD" w14:textId="77777777" w:rsidR="002B64E3" w:rsidRPr="005220F3" w:rsidRDefault="00C40525">
            <w:pPr>
              <w:adjustRightInd w:val="0"/>
              <w:snapToGrid w:val="0"/>
              <w:spacing w:line="360" w:lineRule="auto"/>
              <w:ind w:firstLineChars="200" w:firstLine="480"/>
              <w:rPr>
                <w:rFonts w:eastAsiaTheme="majorEastAsia"/>
                <w:sz w:val="24"/>
              </w:rPr>
            </w:pPr>
            <w:r w:rsidRPr="005220F3">
              <w:rPr>
                <w:rFonts w:eastAsiaTheme="majorEastAsia"/>
                <w:sz w:val="24"/>
              </w:rPr>
              <w:t>清洁生产是从生态经济大系统的整体优化出发，对物质转化的全过程不断采取战略性、综合性、预防性措施，以提高物料和能源的利用率，减少甚至消除废料的生成和排放，降低生产活动对资源的过度使用以及对人类和环境造成的危险，实现人类社会的持续发展。</w:t>
            </w:r>
          </w:p>
          <w:p w14:paraId="5D97AD7B"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清洁生产主要包括三方面的内容：清洁的能源、清洁的生产过程、清洁的产品。清洁生产有两方面的含义，一是通过资源的综合利用、短缺资源的代用、二次资源的利用以及节能、省料、节水，合理利用自然资源、减缓资源的耗竭；二是减少废料和污染物的生成和排放，促进工业产品的生产、消费过程与环境相容，降低整个工业活动对人类和环境的风险。</w:t>
            </w:r>
          </w:p>
          <w:p w14:paraId="1EE73036" w14:textId="77777777" w:rsidR="002B64E3" w:rsidRPr="005220F3" w:rsidRDefault="00C40525">
            <w:pPr>
              <w:snapToGrid w:val="0"/>
              <w:spacing w:line="360" w:lineRule="auto"/>
              <w:ind w:firstLineChars="200" w:firstLine="480"/>
              <w:rPr>
                <w:rFonts w:eastAsiaTheme="majorEastAsia"/>
                <w:kern w:val="0"/>
                <w:sz w:val="24"/>
              </w:rPr>
            </w:pPr>
            <w:r w:rsidRPr="005220F3">
              <w:rPr>
                <w:rFonts w:eastAsiaTheme="majorEastAsia"/>
                <w:sz w:val="24"/>
              </w:rPr>
              <w:t>本项目废水</w:t>
            </w:r>
            <w:r w:rsidRPr="005220F3">
              <w:rPr>
                <w:rFonts w:eastAsiaTheme="majorEastAsia" w:hint="eastAsia"/>
                <w:sz w:val="24"/>
              </w:rPr>
              <w:t>、</w:t>
            </w:r>
            <w:r w:rsidRPr="005220F3">
              <w:rPr>
                <w:rFonts w:eastAsiaTheme="majorEastAsia"/>
                <w:sz w:val="24"/>
              </w:rPr>
              <w:t>废气、噪声</w:t>
            </w:r>
            <w:r w:rsidRPr="005220F3">
              <w:rPr>
                <w:rFonts w:eastAsiaTheme="majorEastAsia"/>
                <w:bCs/>
                <w:sz w:val="24"/>
              </w:rPr>
              <w:t>可达标排放</w:t>
            </w:r>
            <w:r w:rsidRPr="005220F3">
              <w:rPr>
                <w:rFonts w:eastAsiaTheme="majorEastAsia"/>
                <w:sz w:val="24"/>
              </w:rPr>
              <w:t>。污染物排放能达到</w:t>
            </w:r>
            <w:r w:rsidRPr="005220F3">
              <w:rPr>
                <w:rFonts w:eastAsiaTheme="majorEastAsia"/>
                <w:kern w:val="0"/>
                <w:sz w:val="24"/>
              </w:rPr>
              <w:t>国家或地方规定的污染物排放标准，因此本项目基本上贯彻了清洁生产原则。</w:t>
            </w:r>
          </w:p>
          <w:p w14:paraId="26314A01" w14:textId="77777777" w:rsidR="002B64E3" w:rsidRPr="005220F3" w:rsidRDefault="002B64E3">
            <w:pPr>
              <w:snapToGrid w:val="0"/>
              <w:spacing w:line="360" w:lineRule="auto"/>
              <w:ind w:firstLineChars="200" w:firstLine="480"/>
              <w:rPr>
                <w:rFonts w:eastAsiaTheme="majorEastAsia"/>
                <w:kern w:val="0"/>
                <w:sz w:val="24"/>
              </w:rPr>
            </w:pPr>
          </w:p>
          <w:p w14:paraId="4BF0DFA8" w14:textId="77777777" w:rsidR="002B64E3" w:rsidRPr="005220F3" w:rsidRDefault="002B64E3">
            <w:pPr>
              <w:snapToGrid w:val="0"/>
              <w:spacing w:line="360" w:lineRule="auto"/>
              <w:ind w:firstLineChars="200" w:firstLine="480"/>
              <w:rPr>
                <w:rFonts w:eastAsiaTheme="majorEastAsia"/>
                <w:kern w:val="0"/>
                <w:sz w:val="24"/>
              </w:rPr>
            </w:pPr>
          </w:p>
          <w:p w14:paraId="72C0FAF5" w14:textId="77777777" w:rsidR="002B64E3" w:rsidRPr="005220F3" w:rsidRDefault="002B64E3">
            <w:pPr>
              <w:snapToGrid w:val="0"/>
              <w:spacing w:line="360" w:lineRule="auto"/>
              <w:ind w:firstLineChars="200" w:firstLine="480"/>
              <w:rPr>
                <w:rFonts w:eastAsiaTheme="majorEastAsia"/>
                <w:kern w:val="0"/>
                <w:sz w:val="24"/>
              </w:rPr>
            </w:pPr>
          </w:p>
          <w:p w14:paraId="70687B6B" w14:textId="77777777" w:rsidR="002B64E3" w:rsidRPr="005220F3" w:rsidRDefault="002B64E3">
            <w:pPr>
              <w:snapToGrid w:val="0"/>
              <w:spacing w:line="360" w:lineRule="auto"/>
              <w:rPr>
                <w:rFonts w:eastAsiaTheme="majorEastAsia"/>
                <w:kern w:val="0"/>
                <w:sz w:val="24"/>
              </w:rPr>
            </w:pPr>
          </w:p>
        </w:tc>
      </w:tr>
    </w:tbl>
    <w:p w14:paraId="6A262C8C" w14:textId="77777777" w:rsidR="002B64E3" w:rsidRPr="005220F3" w:rsidRDefault="00C40525">
      <w:pPr>
        <w:widowControl/>
        <w:jc w:val="left"/>
        <w:rPr>
          <w:rFonts w:eastAsiaTheme="majorEastAsia"/>
          <w:b/>
          <w:sz w:val="28"/>
          <w:szCs w:val="28"/>
        </w:rPr>
      </w:pPr>
      <w:r w:rsidRPr="005220F3">
        <w:rPr>
          <w:rFonts w:eastAsiaTheme="majorEastAsia"/>
          <w:b/>
          <w:sz w:val="28"/>
          <w:szCs w:val="28"/>
        </w:rPr>
        <w:lastRenderedPageBreak/>
        <w:br w:type="page"/>
      </w:r>
    </w:p>
    <w:p w14:paraId="5587F629" w14:textId="77777777" w:rsidR="002B64E3" w:rsidRPr="005220F3" w:rsidRDefault="00C40525">
      <w:pPr>
        <w:snapToGrid w:val="0"/>
        <w:spacing w:line="360" w:lineRule="auto"/>
        <w:outlineLvl w:val="0"/>
        <w:rPr>
          <w:rFonts w:eastAsiaTheme="majorEastAsia"/>
          <w:b/>
          <w:bCs/>
          <w:sz w:val="24"/>
        </w:rPr>
      </w:pPr>
      <w:r w:rsidRPr="005220F3">
        <w:rPr>
          <w:rFonts w:eastAsiaTheme="majorEastAsia"/>
          <w:b/>
          <w:sz w:val="28"/>
          <w:szCs w:val="28"/>
        </w:rPr>
        <w:lastRenderedPageBreak/>
        <w:t>表八、建设项目采取的防治措施及治理效果</w:t>
      </w:r>
    </w:p>
    <w:tbl>
      <w:tblPr>
        <w:tblW w:w="92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1"/>
        <w:gridCol w:w="999"/>
        <w:gridCol w:w="1780"/>
        <w:gridCol w:w="2118"/>
        <w:gridCol w:w="3216"/>
      </w:tblGrid>
      <w:tr w:rsidR="005220F3" w:rsidRPr="005220F3" w14:paraId="5AC38CEF" w14:textId="77777777">
        <w:trPr>
          <w:trHeight w:val="510"/>
          <w:jc w:val="center"/>
        </w:trPr>
        <w:tc>
          <w:tcPr>
            <w:tcW w:w="1141" w:type="dxa"/>
            <w:tcBorders>
              <w:top w:val="single" w:sz="4" w:space="0" w:color="auto"/>
              <w:left w:val="single" w:sz="4" w:space="0" w:color="auto"/>
              <w:bottom w:val="single" w:sz="4" w:space="0" w:color="auto"/>
              <w:right w:val="single" w:sz="4" w:space="0" w:color="auto"/>
              <w:tl2br w:val="single" w:sz="4" w:space="0" w:color="auto"/>
            </w:tcBorders>
          </w:tcPr>
          <w:p w14:paraId="5BFB7409" w14:textId="77777777" w:rsidR="002B64E3" w:rsidRPr="005220F3" w:rsidRDefault="00C40525">
            <w:pPr>
              <w:snapToGrid w:val="0"/>
              <w:ind w:leftChars="200" w:left="420" w:firstLineChars="100" w:firstLine="211"/>
              <w:textAlignment w:val="baseline"/>
              <w:rPr>
                <w:rFonts w:eastAsiaTheme="majorEastAsia"/>
                <w:b/>
                <w:kern w:val="13"/>
                <w:position w:val="6"/>
                <w:szCs w:val="21"/>
              </w:rPr>
            </w:pPr>
            <w:r w:rsidRPr="005220F3">
              <w:rPr>
                <w:rFonts w:eastAsiaTheme="majorEastAsia"/>
                <w:b/>
                <w:kern w:val="13"/>
                <w:position w:val="6"/>
                <w:szCs w:val="21"/>
              </w:rPr>
              <w:t>内容</w:t>
            </w:r>
          </w:p>
          <w:p w14:paraId="589F61BF" w14:textId="77777777" w:rsidR="002B64E3" w:rsidRPr="005220F3" w:rsidRDefault="00C40525">
            <w:pPr>
              <w:snapToGrid w:val="0"/>
              <w:textAlignment w:val="baseline"/>
              <w:rPr>
                <w:rFonts w:eastAsiaTheme="majorEastAsia"/>
                <w:b/>
                <w:kern w:val="13"/>
                <w:position w:val="6"/>
                <w:szCs w:val="21"/>
              </w:rPr>
            </w:pPr>
            <w:r w:rsidRPr="005220F3">
              <w:rPr>
                <w:rFonts w:eastAsiaTheme="majorEastAsia"/>
                <w:b/>
                <w:kern w:val="13"/>
                <w:position w:val="6"/>
                <w:szCs w:val="21"/>
              </w:rPr>
              <w:t>类型</w:t>
            </w:r>
          </w:p>
        </w:tc>
        <w:tc>
          <w:tcPr>
            <w:tcW w:w="999" w:type="dxa"/>
            <w:tcBorders>
              <w:top w:val="single" w:sz="4" w:space="0" w:color="auto"/>
              <w:left w:val="single" w:sz="4" w:space="0" w:color="auto"/>
              <w:bottom w:val="single" w:sz="4" w:space="0" w:color="auto"/>
              <w:right w:val="single" w:sz="4" w:space="0" w:color="auto"/>
            </w:tcBorders>
            <w:vAlign w:val="center"/>
          </w:tcPr>
          <w:p w14:paraId="7575CC7A"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kern w:val="13"/>
                <w:position w:val="6"/>
                <w:szCs w:val="21"/>
              </w:rPr>
              <w:t>排放源</w:t>
            </w:r>
          </w:p>
          <w:p w14:paraId="43325A55"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kern w:val="13"/>
                <w:position w:val="6"/>
                <w:szCs w:val="21"/>
              </w:rPr>
              <w:t>（编号）</w:t>
            </w:r>
          </w:p>
        </w:tc>
        <w:tc>
          <w:tcPr>
            <w:tcW w:w="1780" w:type="dxa"/>
            <w:tcBorders>
              <w:top w:val="single" w:sz="4" w:space="0" w:color="auto"/>
              <w:left w:val="single" w:sz="4" w:space="0" w:color="auto"/>
              <w:bottom w:val="single" w:sz="4" w:space="0" w:color="auto"/>
              <w:right w:val="single" w:sz="4" w:space="0" w:color="auto"/>
            </w:tcBorders>
            <w:vAlign w:val="center"/>
          </w:tcPr>
          <w:p w14:paraId="7DC04C03"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kern w:val="13"/>
                <w:position w:val="6"/>
                <w:szCs w:val="21"/>
              </w:rPr>
              <w:t>污染物</w:t>
            </w:r>
          </w:p>
          <w:p w14:paraId="553106D3"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kern w:val="13"/>
                <w:position w:val="6"/>
                <w:szCs w:val="21"/>
              </w:rPr>
              <w:t>名称</w:t>
            </w:r>
          </w:p>
        </w:tc>
        <w:tc>
          <w:tcPr>
            <w:tcW w:w="2118" w:type="dxa"/>
            <w:tcBorders>
              <w:top w:val="single" w:sz="4" w:space="0" w:color="auto"/>
              <w:left w:val="single" w:sz="4" w:space="0" w:color="auto"/>
              <w:bottom w:val="single" w:sz="4" w:space="0" w:color="auto"/>
              <w:right w:val="single" w:sz="4" w:space="0" w:color="auto"/>
            </w:tcBorders>
            <w:vAlign w:val="center"/>
          </w:tcPr>
          <w:p w14:paraId="54DFB0AE"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szCs w:val="21"/>
              </w:rPr>
              <w:t>防治措施</w:t>
            </w:r>
          </w:p>
        </w:tc>
        <w:tc>
          <w:tcPr>
            <w:tcW w:w="3216" w:type="dxa"/>
            <w:tcBorders>
              <w:top w:val="single" w:sz="4" w:space="0" w:color="auto"/>
              <w:left w:val="single" w:sz="4" w:space="0" w:color="auto"/>
              <w:bottom w:val="single" w:sz="4" w:space="0" w:color="auto"/>
              <w:right w:val="single" w:sz="4" w:space="0" w:color="auto"/>
            </w:tcBorders>
            <w:vAlign w:val="center"/>
          </w:tcPr>
          <w:p w14:paraId="2489EFDC"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szCs w:val="21"/>
              </w:rPr>
              <w:t>预期治理效果</w:t>
            </w:r>
          </w:p>
        </w:tc>
      </w:tr>
      <w:tr w:rsidR="005220F3" w:rsidRPr="005220F3" w14:paraId="534667DD" w14:textId="77777777">
        <w:trPr>
          <w:trHeight w:val="1377"/>
          <w:jc w:val="center"/>
        </w:trPr>
        <w:tc>
          <w:tcPr>
            <w:tcW w:w="1141" w:type="dxa"/>
            <w:tcBorders>
              <w:left w:val="single" w:sz="4" w:space="0" w:color="auto"/>
              <w:right w:val="single" w:sz="4" w:space="0" w:color="auto"/>
              <w:tl2br w:val="nil"/>
            </w:tcBorders>
          </w:tcPr>
          <w:p w14:paraId="1B0287A4"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hint="eastAsia"/>
                <w:b/>
                <w:kern w:val="13"/>
                <w:position w:val="6"/>
                <w:szCs w:val="21"/>
              </w:rPr>
              <w:t>大</w:t>
            </w:r>
          </w:p>
          <w:p w14:paraId="4B1A57C0"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hint="eastAsia"/>
                <w:b/>
                <w:kern w:val="13"/>
                <w:position w:val="6"/>
                <w:szCs w:val="21"/>
              </w:rPr>
              <w:t>气</w:t>
            </w:r>
          </w:p>
          <w:p w14:paraId="4CA52AEE"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hint="eastAsia"/>
                <w:b/>
                <w:kern w:val="13"/>
                <w:position w:val="6"/>
                <w:szCs w:val="21"/>
              </w:rPr>
              <w:t>污</w:t>
            </w:r>
          </w:p>
          <w:p w14:paraId="776CBF8E"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hint="eastAsia"/>
                <w:b/>
                <w:kern w:val="13"/>
                <w:position w:val="6"/>
                <w:szCs w:val="21"/>
              </w:rPr>
              <w:t>染</w:t>
            </w:r>
          </w:p>
          <w:p w14:paraId="21FD9549"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hint="eastAsia"/>
                <w:b/>
                <w:kern w:val="13"/>
                <w:position w:val="6"/>
                <w:szCs w:val="21"/>
              </w:rPr>
              <w:t>物</w:t>
            </w:r>
          </w:p>
        </w:tc>
        <w:tc>
          <w:tcPr>
            <w:tcW w:w="999" w:type="dxa"/>
            <w:tcBorders>
              <w:left w:val="single" w:sz="4" w:space="0" w:color="auto"/>
              <w:right w:val="single" w:sz="4" w:space="0" w:color="auto"/>
            </w:tcBorders>
            <w:vAlign w:val="center"/>
          </w:tcPr>
          <w:p w14:paraId="1854DE2D"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生产车间</w:t>
            </w:r>
          </w:p>
        </w:tc>
        <w:tc>
          <w:tcPr>
            <w:tcW w:w="1780" w:type="dxa"/>
            <w:tcBorders>
              <w:top w:val="single" w:sz="4" w:space="0" w:color="auto"/>
              <w:left w:val="single" w:sz="4" w:space="0" w:color="auto"/>
              <w:right w:val="single" w:sz="4" w:space="0" w:color="auto"/>
            </w:tcBorders>
            <w:vAlign w:val="center"/>
          </w:tcPr>
          <w:p w14:paraId="0ADC10DC"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非甲烷总烃（无组织排放）</w:t>
            </w:r>
          </w:p>
        </w:tc>
        <w:tc>
          <w:tcPr>
            <w:tcW w:w="2118" w:type="dxa"/>
            <w:tcBorders>
              <w:top w:val="single" w:sz="4" w:space="0" w:color="auto"/>
              <w:left w:val="single" w:sz="4" w:space="0" w:color="auto"/>
              <w:right w:val="single" w:sz="4" w:space="0" w:color="auto"/>
            </w:tcBorders>
            <w:vAlign w:val="center"/>
          </w:tcPr>
          <w:p w14:paraId="377F775A" w14:textId="77777777" w:rsidR="002B64E3" w:rsidRPr="005220F3" w:rsidRDefault="00C40525">
            <w:pPr>
              <w:snapToGrid w:val="0"/>
              <w:jc w:val="center"/>
              <w:textAlignment w:val="baseline"/>
              <w:rPr>
                <w:rFonts w:eastAsiaTheme="majorEastAsia"/>
                <w:szCs w:val="21"/>
              </w:rPr>
            </w:pPr>
            <w:r w:rsidRPr="005220F3">
              <w:rPr>
                <w:rFonts w:eastAsiaTheme="majorEastAsia"/>
                <w:szCs w:val="21"/>
              </w:rPr>
              <w:t>加强厂区绿化</w:t>
            </w:r>
          </w:p>
        </w:tc>
        <w:tc>
          <w:tcPr>
            <w:tcW w:w="3216" w:type="dxa"/>
            <w:tcBorders>
              <w:left w:val="single" w:sz="4" w:space="0" w:color="auto"/>
              <w:right w:val="single" w:sz="4" w:space="0" w:color="auto"/>
            </w:tcBorders>
            <w:vAlign w:val="center"/>
          </w:tcPr>
          <w:p w14:paraId="301290B6" w14:textId="77777777" w:rsidR="002B64E3" w:rsidRPr="005220F3" w:rsidRDefault="00C40525">
            <w:pPr>
              <w:snapToGrid w:val="0"/>
              <w:jc w:val="center"/>
              <w:textAlignment w:val="baseline"/>
              <w:rPr>
                <w:rFonts w:eastAsiaTheme="majorEastAsia"/>
                <w:b/>
                <w:szCs w:val="21"/>
              </w:rPr>
            </w:pPr>
            <w:r w:rsidRPr="005220F3">
              <w:rPr>
                <w:rFonts w:eastAsiaTheme="majorEastAsia" w:hint="eastAsia"/>
                <w:bCs/>
                <w:szCs w:val="21"/>
              </w:rPr>
              <w:t>能够满足</w:t>
            </w:r>
            <w:r w:rsidRPr="005220F3">
              <w:rPr>
                <w:rFonts w:eastAsiaTheme="majorEastAsia"/>
                <w:bCs/>
                <w:szCs w:val="21"/>
              </w:rPr>
              <w:t>《大气污染物综合排放标准》（</w:t>
            </w:r>
            <w:r w:rsidRPr="005220F3">
              <w:rPr>
                <w:rFonts w:eastAsiaTheme="majorEastAsia"/>
                <w:bCs/>
                <w:szCs w:val="21"/>
              </w:rPr>
              <w:t>GB16297-1996</w:t>
            </w:r>
            <w:r w:rsidRPr="005220F3">
              <w:rPr>
                <w:rFonts w:eastAsiaTheme="majorEastAsia"/>
                <w:bCs/>
                <w:szCs w:val="21"/>
              </w:rPr>
              <w:t>）</w:t>
            </w:r>
            <w:r w:rsidRPr="005220F3">
              <w:rPr>
                <w:rFonts w:eastAsiaTheme="majorEastAsia"/>
                <w:bCs/>
                <w:kern w:val="0"/>
                <w:szCs w:val="21"/>
              </w:rPr>
              <w:t>表</w:t>
            </w:r>
            <w:r w:rsidRPr="005220F3">
              <w:rPr>
                <w:rFonts w:eastAsiaTheme="majorEastAsia"/>
                <w:bCs/>
                <w:kern w:val="0"/>
                <w:szCs w:val="21"/>
              </w:rPr>
              <w:t>2</w:t>
            </w:r>
            <w:r w:rsidRPr="005220F3">
              <w:rPr>
                <w:rFonts w:eastAsiaTheme="majorEastAsia"/>
                <w:bCs/>
                <w:kern w:val="0"/>
                <w:szCs w:val="21"/>
              </w:rPr>
              <w:t>中</w:t>
            </w:r>
            <w:r w:rsidRPr="005220F3">
              <w:rPr>
                <w:rFonts w:eastAsiaTheme="majorEastAsia" w:hint="eastAsia"/>
                <w:bCs/>
                <w:kern w:val="0"/>
                <w:szCs w:val="21"/>
              </w:rPr>
              <w:t>厂界</w:t>
            </w:r>
            <w:r w:rsidRPr="005220F3">
              <w:rPr>
                <w:rFonts w:eastAsiaTheme="majorEastAsia"/>
                <w:bCs/>
                <w:kern w:val="0"/>
                <w:szCs w:val="21"/>
              </w:rPr>
              <w:t>浓度限值</w:t>
            </w:r>
            <w:r w:rsidRPr="005220F3">
              <w:rPr>
                <w:rFonts w:eastAsiaTheme="majorEastAsia" w:hint="eastAsia"/>
                <w:bCs/>
                <w:kern w:val="0"/>
                <w:szCs w:val="21"/>
              </w:rPr>
              <w:t>（</w:t>
            </w:r>
            <w:r w:rsidRPr="005220F3">
              <w:rPr>
                <w:rFonts w:eastAsiaTheme="majorEastAsia" w:hint="eastAsia"/>
                <w:bCs/>
                <w:kern w:val="0"/>
                <w:szCs w:val="21"/>
              </w:rPr>
              <w:t>4.0</w:t>
            </w:r>
            <w:r w:rsidRPr="005220F3">
              <w:rPr>
                <w:rFonts w:eastAsiaTheme="majorEastAsia"/>
                <w:bCs/>
                <w:kern w:val="0"/>
                <w:szCs w:val="21"/>
              </w:rPr>
              <w:t>mg/m</w:t>
            </w:r>
            <w:r w:rsidRPr="005220F3">
              <w:rPr>
                <w:rFonts w:eastAsiaTheme="majorEastAsia"/>
                <w:bCs/>
                <w:kern w:val="0"/>
                <w:szCs w:val="21"/>
                <w:vertAlign w:val="superscript"/>
              </w:rPr>
              <w:t>3</w:t>
            </w:r>
            <w:r w:rsidRPr="005220F3">
              <w:rPr>
                <w:rFonts w:eastAsiaTheme="majorEastAsia" w:hint="eastAsia"/>
                <w:bCs/>
                <w:kern w:val="0"/>
                <w:szCs w:val="21"/>
              </w:rPr>
              <w:t>）</w:t>
            </w:r>
          </w:p>
        </w:tc>
      </w:tr>
      <w:tr w:rsidR="005220F3" w:rsidRPr="005220F3" w14:paraId="4BCFB4EE" w14:textId="77777777">
        <w:trPr>
          <w:trHeight w:val="510"/>
          <w:jc w:val="center"/>
        </w:trPr>
        <w:tc>
          <w:tcPr>
            <w:tcW w:w="1141" w:type="dxa"/>
            <w:tcBorders>
              <w:left w:val="single" w:sz="4" w:space="0" w:color="auto"/>
              <w:bottom w:val="single" w:sz="4" w:space="0" w:color="auto"/>
              <w:right w:val="single" w:sz="4" w:space="0" w:color="auto"/>
              <w:tl2br w:val="nil"/>
            </w:tcBorders>
          </w:tcPr>
          <w:p w14:paraId="4F0B69A4"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hint="eastAsia"/>
                <w:b/>
                <w:kern w:val="13"/>
                <w:position w:val="6"/>
                <w:szCs w:val="21"/>
              </w:rPr>
              <w:t>水</w:t>
            </w:r>
          </w:p>
          <w:p w14:paraId="03E0A90D"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hint="eastAsia"/>
                <w:b/>
                <w:kern w:val="13"/>
                <w:position w:val="6"/>
                <w:szCs w:val="21"/>
              </w:rPr>
              <w:t>污</w:t>
            </w:r>
          </w:p>
          <w:p w14:paraId="5CC1FD7C"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hint="eastAsia"/>
                <w:b/>
                <w:kern w:val="13"/>
                <w:position w:val="6"/>
                <w:szCs w:val="21"/>
              </w:rPr>
              <w:t>染</w:t>
            </w:r>
          </w:p>
          <w:p w14:paraId="19266CDE"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hint="eastAsia"/>
                <w:b/>
                <w:kern w:val="13"/>
                <w:position w:val="6"/>
                <w:szCs w:val="21"/>
              </w:rPr>
              <w:t>物</w:t>
            </w:r>
          </w:p>
        </w:tc>
        <w:tc>
          <w:tcPr>
            <w:tcW w:w="999" w:type="dxa"/>
            <w:tcBorders>
              <w:left w:val="single" w:sz="4" w:space="0" w:color="auto"/>
              <w:bottom w:val="single" w:sz="4" w:space="0" w:color="auto"/>
              <w:right w:val="single" w:sz="4" w:space="0" w:color="auto"/>
            </w:tcBorders>
            <w:vAlign w:val="center"/>
          </w:tcPr>
          <w:p w14:paraId="722B4CEC"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职工生活</w:t>
            </w:r>
          </w:p>
        </w:tc>
        <w:tc>
          <w:tcPr>
            <w:tcW w:w="1780" w:type="dxa"/>
            <w:tcBorders>
              <w:top w:val="single" w:sz="4" w:space="0" w:color="auto"/>
              <w:left w:val="single" w:sz="4" w:space="0" w:color="auto"/>
              <w:bottom w:val="single" w:sz="4" w:space="0" w:color="auto"/>
              <w:right w:val="single" w:sz="4" w:space="0" w:color="auto"/>
            </w:tcBorders>
            <w:vAlign w:val="center"/>
          </w:tcPr>
          <w:p w14:paraId="0232F67E"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N</w:t>
            </w:r>
            <w:r w:rsidRPr="005220F3">
              <w:rPr>
                <w:rFonts w:eastAsiaTheme="majorEastAsia"/>
                <w:kern w:val="13"/>
                <w:position w:val="6"/>
                <w:szCs w:val="21"/>
              </w:rPr>
              <w:t>H</w:t>
            </w:r>
            <w:r w:rsidRPr="005220F3">
              <w:rPr>
                <w:rFonts w:eastAsiaTheme="majorEastAsia"/>
                <w:kern w:val="13"/>
                <w:position w:val="6"/>
                <w:szCs w:val="21"/>
                <w:vertAlign w:val="subscript"/>
              </w:rPr>
              <w:t>3</w:t>
            </w:r>
            <w:r w:rsidRPr="005220F3">
              <w:rPr>
                <w:rFonts w:eastAsiaTheme="majorEastAsia"/>
                <w:kern w:val="13"/>
                <w:position w:val="6"/>
                <w:szCs w:val="21"/>
              </w:rPr>
              <w:t>-N</w:t>
            </w:r>
            <w:r w:rsidRPr="005220F3">
              <w:rPr>
                <w:rFonts w:eastAsiaTheme="majorEastAsia" w:hint="eastAsia"/>
                <w:kern w:val="13"/>
                <w:position w:val="6"/>
                <w:szCs w:val="21"/>
              </w:rPr>
              <w:t>、</w:t>
            </w:r>
            <w:r w:rsidRPr="005220F3">
              <w:rPr>
                <w:rFonts w:eastAsiaTheme="majorEastAsia" w:hint="eastAsia"/>
                <w:kern w:val="13"/>
                <w:position w:val="6"/>
                <w:szCs w:val="21"/>
              </w:rPr>
              <w:t>C</w:t>
            </w:r>
            <w:r w:rsidRPr="005220F3">
              <w:rPr>
                <w:rFonts w:eastAsiaTheme="majorEastAsia"/>
                <w:kern w:val="13"/>
                <w:position w:val="6"/>
                <w:szCs w:val="21"/>
              </w:rPr>
              <w:t>OD</w:t>
            </w:r>
          </w:p>
        </w:tc>
        <w:tc>
          <w:tcPr>
            <w:tcW w:w="2118" w:type="dxa"/>
            <w:tcBorders>
              <w:left w:val="single" w:sz="4" w:space="0" w:color="auto"/>
              <w:bottom w:val="single" w:sz="4" w:space="0" w:color="auto"/>
              <w:right w:val="single" w:sz="4" w:space="0" w:color="auto"/>
            </w:tcBorders>
            <w:vAlign w:val="center"/>
          </w:tcPr>
          <w:p w14:paraId="782703E1" w14:textId="77777777" w:rsidR="002B64E3" w:rsidRPr="005220F3" w:rsidRDefault="00C40525">
            <w:pPr>
              <w:snapToGrid w:val="0"/>
              <w:jc w:val="center"/>
              <w:textAlignment w:val="baseline"/>
              <w:rPr>
                <w:rFonts w:eastAsiaTheme="majorEastAsia"/>
                <w:szCs w:val="21"/>
              </w:rPr>
            </w:pPr>
            <w:r w:rsidRPr="005220F3">
              <w:rPr>
                <w:rFonts w:eastAsiaTheme="majorEastAsia" w:hint="eastAsia"/>
                <w:szCs w:val="21"/>
              </w:rPr>
              <w:t>经化粪池处理后排入市政污水管网</w:t>
            </w:r>
            <w:r w:rsidRPr="005220F3">
              <w:rPr>
                <w:rFonts w:eastAsiaTheme="majorEastAsia"/>
                <w:szCs w:val="21"/>
              </w:rPr>
              <w:t>，后由博山环科污水处理厂处理打达标后排放</w:t>
            </w:r>
          </w:p>
        </w:tc>
        <w:tc>
          <w:tcPr>
            <w:tcW w:w="3216" w:type="dxa"/>
            <w:tcBorders>
              <w:left w:val="single" w:sz="4" w:space="0" w:color="auto"/>
              <w:bottom w:val="single" w:sz="4" w:space="0" w:color="auto"/>
              <w:right w:val="single" w:sz="4" w:space="0" w:color="auto"/>
            </w:tcBorders>
            <w:vAlign w:val="center"/>
          </w:tcPr>
          <w:p w14:paraId="0BCCD338" w14:textId="77777777" w:rsidR="002B64E3" w:rsidRPr="005220F3" w:rsidRDefault="00C40525">
            <w:pPr>
              <w:snapToGrid w:val="0"/>
              <w:jc w:val="center"/>
              <w:textAlignment w:val="baseline"/>
              <w:rPr>
                <w:rFonts w:eastAsiaTheme="majorEastAsia"/>
                <w:b/>
                <w:szCs w:val="21"/>
              </w:rPr>
            </w:pPr>
            <w:r w:rsidRPr="005220F3">
              <w:rPr>
                <w:rFonts w:hint="eastAsia"/>
                <w:spacing w:val="10"/>
                <w:kern w:val="10"/>
                <w:szCs w:val="21"/>
              </w:rPr>
              <w:t>能够满足《污水排入城镇下水道水质标准》（</w:t>
            </w:r>
            <w:r w:rsidRPr="005220F3">
              <w:rPr>
                <w:rFonts w:hint="eastAsia"/>
                <w:spacing w:val="10"/>
                <w:kern w:val="10"/>
                <w:szCs w:val="21"/>
              </w:rPr>
              <w:t>GB/T31962-2015</w:t>
            </w:r>
            <w:r w:rsidRPr="005220F3">
              <w:rPr>
                <w:rFonts w:hint="eastAsia"/>
                <w:spacing w:val="10"/>
                <w:kern w:val="10"/>
                <w:szCs w:val="21"/>
              </w:rPr>
              <w:t>）中</w:t>
            </w:r>
            <w:r w:rsidRPr="005220F3">
              <w:rPr>
                <w:rFonts w:hint="eastAsia"/>
                <w:spacing w:val="10"/>
                <w:kern w:val="10"/>
                <w:szCs w:val="21"/>
              </w:rPr>
              <w:t>B</w:t>
            </w:r>
            <w:r w:rsidRPr="005220F3">
              <w:rPr>
                <w:rFonts w:hint="eastAsia"/>
                <w:spacing w:val="10"/>
                <w:kern w:val="10"/>
                <w:szCs w:val="21"/>
              </w:rPr>
              <w:t>级标准</w:t>
            </w:r>
          </w:p>
        </w:tc>
      </w:tr>
      <w:tr w:rsidR="005220F3" w:rsidRPr="005220F3" w14:paraId="1C20829E" w14:textId="77777777">
        <w:trPr>
          <w:trHeight w:val="510"/>
          <w:jc w:val="center"/>
        </w:trPr>
        <w:tc>
          <w:tcPr>
            <w:tcW w:w="1141" w:type="dxa"/>
            <w:vMerge w:val="restart"/>
            <w:tcBorders>
              <w:top w:val="single" w:sz="4" w:space="0" w:color="auto"/>
              <w:left w:val="single" w:sz="4" w:space="0" w:color="auto"/>
              <w:right w:val="single" w:sz="4" w:space="0" w:color="auto"/>
            </w:tcBorders>
            <w:vAlign w:val="center"/>
          </w:tcPr>
          <w:p w14:paraId="7A5CE107"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kern w:val="13"/>
                <w:position w:val="6"/>
                <w:szCs w:val="21"/>
              </w:rPr>
              <w:t>固</w:t>
            </w:r>
          </w:p>
          <w:p w14:paraId="5831D030"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kern w:val="13"/>
                <w:position w:val="6"/>
                <w:szCs w:val="21"/>
              </w:rPr>
              <w:t>体</w:t>
            </w:r>
          </w:p>
          <w:p w14:paraId="0A0CAB04"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kern w:val="13"/>
                <w:position w:val="6"/>
                <w:szCs w:val="21"/>
              </w:rPr>
              <w:t>废</w:t>
            </w:r>
          </w:p>
          <w:p w14:paraId="2309694F"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kern w:val="13"/>
                <w:position w:val="6"/>
                <w:szCs w:val="21"/>
              </w:rPr>
              <w:t>物</w:t>
            </w:r>
          </w:p>
        </w:tc>
        <w:tc>
          <w:tcPr>
            <w:tcW w:w="999" w:type="dxa"/>
            <w:tcBorders>
              <w:top w:val="single" w:sz="4" w:space="0" w:color="auto"/>
              <w:left w:val="single" w:sz="4" w:space="0" w:color="auto"/>
              <w:right w:val="single" w:sz="4" w:space="0" w:color="auto"/>
            </w:tcBorders>
            <w:vAlign w:val="center"/>
          </w:tcPr>
          <w:p w14:paraId="3B19BFA9"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kern w:val="13"/>
                <w:position w:val="6"/>
                <w:szCs w:val="21"/>
              </w:rPr>
              <w:t>压铸成型</w:t>
            </w:r>
          </w:p>
        </w:tc>
        <w:tc>
          <w:tcPr>
            <w:tcW w:w="1780" w:type="dxa"/>
            <w:tcBorders>
              <w:top w:val="single" w:sz="4" w:space="0" w:color="auto"/>
              <w:left w:val="single" w:sz="4" w:space="0" w:color="auto"/>
              <w:bottom w:val="single" w:sz="4" w:space="0" w:color="auto"/>
              <w:right w:val="single" w:sz="4" w:space="0" w:color="auto"/>
            </w:tcBorders>
            <w:vAlign w:val="center"/>
          </w:tcPr>
          <w:p w14:paraId="65DA8691" w14:textId="77777777" w:rsidR="002B64E3" w:rsidRPr="005220F3" w:rsidRDefault="00C40525">
            <w:pPr>
              <w:snapToGrid w:val="0"/>
              <w:jc w:val="center"/>
              <w:textAlignment w:val="baseline"/>
              <w:rPr>
                <w:rFonts w:eastAsiaTheme="majorEastAsia"/>
                <w:szCs w:val="21"/>
              </w:rPr>
            </w:pPr>
            <w:r w:rsidRPr="005220F3">
              <w:rPr>
                <w:rFonts w:eastAsiaTheme="majorEastAsia" w:hint="eastAsia"/>
                <w:bCs/>
                <w:szCs w:val="21"/>
              </w:rPr>
              <w:t>铝渣</w:t>
            </w:r>
          </w:p>
        </w:tc>
        <w:tc>
          <w:tcPr>
            <w:tcW w:w="2118" w:type="dxa"/>
            <w:tcBorders>
              <w:top w:val="single" w:sz="4" w:space="0" w:color="auto"/>
              <w:left w:val="single" w:sz="4" w:space="0" w:color="auto"/>
              <w:bottom w:val="single" w:sz="4" w:space="0" w:color="auto"/>
              <w:right w:val="single" w:sz="4" w:space="0" w:color="auto"/>
            </w:tcBorders>
            <w:vAlign w:val="center"/>
          </w:tcPr>
          <w:p w14:paraId="0B695028" w14:textId="77777777" w:rsidR="002B64E3" w:rsidRPr="005220F3" w:rsidRDefault="00C40525">
            <w:pPr>
              <w:adjustRightInd w:val="0"/>
              <w:snapToGrid w:val="0"/>
              <w:jc w:val="center"/>
              <w:rPr>
                <w:rFonts w:eastAsiaTheme="majorEastAsia"/>
                <w:szCs w:val="21"/>
              </w:rPr>
            </w:pPr>
            <w:r w:rsidRPr="005220F3">
              <w:rPr>
                <w:rFonts w:eastAsiaTheme="majorEastAsia" w:hint="eastAsia"/>
                <w:szCs w:val="21"/>
              </w:rPr>
              <w:t>回用于生产</w:t>
            </w:r>
          </w:p>
        </w:tc>
        <w:tc>
          <w:tcPr>
            <w:tcW w:w="3216" w:type="dxa"/>
            <w:tcBorders>
              <w:top w:val="single" w:sz="4" w:space="0" w:color="auto"/>
              <w:left w:val="single" w:sz="4" w:space="0" w:color="auto"/>
              <w:bottom w:val="single" w:sz="4" w:space="0" w:color="auto"/>
              <w:right w:val="single" w:sz="4" w:space="0" w:color="auto"/>
            </w:tcBorders>
            <w:vAlign w:val="center"/>
          </w:tcPr>
          <w:p w14:paraId="6234BC16" w14:textId="77777777" w:rsidR="002B64E3" w:rsidRPr="005220F3" w:rsidRDefault="00C40525">
            <w:pPr>
              <w:adjustRightInd w:val="0"/>
              <w:snapToGrid w:val="0"/>
              <w:jc w:val="center"/>
              <w:rPr>
                <w:rFonts w:eastAsiaTheme="majorEastAsia"/>
                <w:szCs w:val="21"/>
              </w:rPr>
            </w:pPr>
            <w:r w:rsidRPr="005220F3">
              <w:rPr>
                <w:rFonts w:eastAsiaTheme="majorEastAsia" w:hint="eastAsia"/>
                <w:szCs w:val="21"/>
              </w:rPr>
              <w:t>资源化</w:t>
            </w:r>
          </w:p>
        </w:tc>
      </w:tr>
      <w:tr w:rsidR="005220F3" w:rsidRPr="005220F3" w14:paraId="594F3884" w14:textId="77777777">
        <w:trPr>
          <w:trHeight w:val="510"/>
          <w:jc w:val="center"/>
        </w:trPr>
        <w:tc>
          <w:tcPr>
            <w:tcW w:w="1141" w:type="dxa"/>
            <w:vMerge/>
            <w:tcBorders>
              <w:top w:val="single" w:sz="4" w:space="0" w:color="auto"/>
              <w:left w:val="single" w:sz="4" w:space="0" w:color="auto"/>
              <w:right w:val="single" w:sz="4" w:space="0" w:color="auto"/>
            </w:tcBorders>
            <w:vAlign w:val="center"/>
          </w:tcPr>
          <w:p w14:paraId="263FAD15" w14:textId="77777777" w:rsidR="002B64E3" w:rsidRPr="005220F3" w:rsidRDefault="002B64E3">
            <w:pPr>
              <w:snapToGrid w:val="0"/>
              <w:jc w:val="center"/>
              <w:textAlignment w:val="baseline"/>
              <w:rPr>
                <w:rFonts w:eastAsiaTheme="majorEastAsia"/>
                <w:b/>
                <w:kern w:val="13"/>
                <w:position w:val="6"/>
                <w:szCs w:val="21"/>
              </w:rPr>
            </w:pPr>
          </w:p>
        </w:tc>
        <w:tc>
          <w:tcPr>
            <w:tcW w:w="999" w:type="dxa"/>
            <w:tcBorders>
              <w:top w:val="single" w:sz="4" w:space="0" w:color="auto"/>
              <w:left w:val="single" w:sz="4" w:space="0" w:color="auto"/>
              <w:right w:val="single" w:sz="4" w:space="0" w:color="auto"/>
            </w:tcBorders>
            <w:vAlign w:val="center"/>
          </w:tcPr>
          <w:p w14:paraId="73DFD59E" w14:textId="77777777" w:rsidR="002B64E3" w:rsidRPr="005220F3" w:rsidRDefault="00C40525">
            <w:pPr>
              <w:snapToGrid w:val="0"/>
              <w:jc w:val="center"/>
              <w:textAlignment w:val="baseline"/>
              <w:rPr>
                <w:rFonts w:eastAsiaTheme="majorEastAsia"/>
                <w:kern w:val="13"/>
                <w:position w:val="6"/>
                <w:szCs w:val="21"/>
              </w:rPr>
            </w:pPr>
            <w:r w:rsidRPr="005220F3">
              <w:rPr>
                <w:rFonts w:eastAsiaTheme="majorEastAsia" w:hint="eastAsia"/>
                <w:szCs w:val="21"/>
              </w:rPr>
              <w:t>设备</w:t>
            </w:r>
            <w:r w:rsidRPr="005220F3">
              <w:rPr>
                <w:rFonts w:eastAsiaTheme="majorEastAsia"/>
                <w:szCs w:val="21"/>
              </w:rPr>
              <w:t>运行维护过程</w:t>
            </w:r>
          </w:p>
        </w:tc>
        <w:tc>
          <w:tcPr>
            <w:tcW w:w="1780" w:type="dxa"/>
            <w:tcBorders>
              <w:top w:val="single" w:sz="4" w:space="0" w:color="auto"/>
              <w:left w:val="single" w:sz="4" w:space="0" w:color="auto"/>
              <w:bottom w:val="single" w:sz="4" w:space="0" w:color="auto"/>
              <w:right w:val="single" w:sz="4" w:space="0" w:color="auto"/>
            </w:tcBorders>
            <w:vAlign w:val="center"/>
          </w:tcPr>
          <w:p w14:paraId="6D130A2D" w14:textId="77777777" w:rsidR="002B64E3" w:rsidRPr="005220F3" w:rsidRDefault="00C40525">
            <w:pPr>
              <w:snapToGrid w:val="0"/>
              <w:jc w:val="center"/>
              <w:textAlignment w:val="baseline"/>
              <w:rPr>
                <w:rFonts w:eastAsiaTheme="majorEastAsia"/>
                <w:bCs/>
                <w:szCs w:val="21"/>
              </w:rPr>
            </w:pPr>
            <w:r w:rsidRPr="005220F3">
              <w:rPr>
                <w:rFonts w:eastAsiaTheme="majorEastAsia" w:hint="eastAsia"/>
                <w:bCs/>
                <w:szCs w:val="21"/>
              </w:rPr>
              <w:t>废机油</w:t>
            </w:r>
          </w:p>
        </w:tc>
        <w:tc>
          <w:tcPr>
            <w:tcW w:w="2118" w:type="dxa"/>
            <w:tcBorders>
              <w:top w:val="single" w:sz="4" w:space="0" w:color="auto"/>
              <w:left w:val="single" w:sz="4" w:space="0" w:color="auto"/>
              <w:bottom w:val="single" w:sz="4" w:space="0" w:color="auto"/>
              <w:right w:val="single" w:sz="4" w:space="0" w:color="auto"/>
            </w:tcBorders>
            <w:vAlign w:val="center"/>
          </w:tcPr>
          <w:p w14:paraId="0E7A6340" w14:textId="77777777" w:rsidR="002B64E3" w:rsidRPr="005220F3" w:rsidRDefault="00C40525">
            <w:pPr>
              <w:adjustRightInd w:val="0"/>
              <w:snapToGrid w:val="0"/>
              <w:jc w:val="center"/>
              <w:rPr>
                <w:rFonts w:eastAsiaTheme="majorEastAsia"/>
                <w:szCs w:val="21"/>
              </w:rPr>
            </w:pPr>
            <w:r w:rsidRPr="005220F3">
              <w:rPr>
                <w:rFonts w:eastAsiaTheme="majorEastAsia"/>
                <w:szCs w:val="21"/>
              </w:rPr>
              <w:t>暂存于厂内危废仓库，后交由资质单位处理</w:t>
            </w:r>
          </w:p>
        </w:tc>
        <w:tc>
          <w:tcPr>
            <w:tcW w:w="3216" w:type="dxa"/>
            <w:vMerge w:val="restart"/>
            <w:tcBorders>
              <w:top w:val="single" w:sz="4" w:space="0" w:color="auto"/>
              <w:left w:val="single" w:sz="4" w:space="0" w:color="auto"/>
              <w:right w:val="single" w:sz="4" w:space="0" w:color="auto"/>
            </w:tcBorders>
            <w:vAlign w:val="center"/>
          </w:tcPr>
          <w:p w14:paraId="083E4E51" w14:textId="77777777" w:rsidR="002B64E3" w:rsidRPr="005220F3" w:rsidRDefault="00C40525">
            <w:pPr>
              <w:adjustRightInd w:val="0"/>
              <w:snapToGrid w:val="0"/>
              <w:jc w:val="center"/>
              <w:rPr>
                <w:rFonts w:eastAsiaTheme="majorEastAsia"/>
                <w:szCs w:val="21"/>
              </w:rPr>
            </w:pPr>
            <w:r w:rsidRPr="005220F3">
              <w:rPr>
                <w:rFonts w:eastAsiaTheme="majorEastAsia" w:hint="eastAsia"/>
                <w:szCs w:val="21"/>
              </w:rPr>
              <w:t>无害化</w:t>
            </w:r>
          </w:p>
        </w:tc>
      </w:tr>
      <w:tr w:rsidR="005220F3" w:rsidRPr="005220F3" w14:paraId="269D72BF" w14:textId="77777777">
        <w:trPr>
          <w:trHeight w:val="510"/>
          <w:jc w:val="center"/>
        </w:trPr>
        <w:tc>
          <w:tcPr>
            <w:tcW w:w="1141" w:type="dxa"/>
            <w:vMerge/>
            <w:tcBorders>
              <w:top w:val="single" w:sz="4" w:space="0" w:color="auto"/>
              <w:left w:val="single" w:sz="4" w:space="0" w:color="auto"/>
              <w:right w:val="single" w:sz="4" w:space="0" w:color="auto"/>
            </w:tcBorders>
            <w:vAlign w:val="center"/>
          </w:tcPr>
          <w:p w14:paraId="4F37F78B" w14:textId="77777777" w:rsidR="002B64E3" w:rsidRPr="005220F3" w:rsidRDefault="002B64E3">
            <w:pPr>
              <w:snapToGrid w:val="0"/>
              <w:jc w:val="center"/>
              <w:textAlignment w:val="baseline"/>
              <w:rPr>
                <w:rFonts w:eastAsiaTheme="majorEastAsia"/>
                <w:b/>
                <w:kern w:val="13"/>
                <w:position w:val="6"/>
                <w:szCs w:val="21"/>
              </w:rPr>
            </w:pPr>
          </w:p>
        </w:tc>
        <w:tc>
          <w:tcPr>
            <w:tcW w:w="999" w:type="dxa"/>
            <w:tcBorders>
              <w:top w:val="single" w:sz="4" w:space="0" w:color="auto"/>
              <w:left w:val="single" w:sz="4" w:space="0" w:color="auto"/>
              <w:right w:val="single" w:sz="4" w:space="0" w:color="auto"/>
            </w:tcBorders>
            <w:vAlign w:val="center"/>
          </w:tcPr>
          <w:p w14:paraId="3120764D" w14:textId="77777777" w:rsidR="002B64E3" w:rsidRPr="005220F3" w:rsidRDefault="00C40525">
            <w:pPr>
              <w:pStyle w:val="af1"/>
              <w:snapToGrid w:val="0"/>
              <w:ind w:firstLineChars="0" w:firstLine="0"/>
              <w:jc w:val="center"/>
              <w:rPr>
                <w:rFonts w:eastAsiaTheme="majorEastAsia"/>
                <w:sz w:val="21"/>
                <w:szCs w:val="21"/>
              </w:rPr>
            </w:pPr>
            <w:r w:rsidRPr="005220F3">
              <w:rPr>
                <w:rFonts w:eastAsiaTheme="majorEastAsia" w:hint="eastAsia"/>
                <w:sz w:val="21"/>
                <w:szCs w:val="21"/>
              </w:rPr>
              <w:t>职工生活</w:t>
            </w:r>
          </w:p>
        </w:tc>
        <w:tc>
          <w:tcPr>
            <w:tcW w:w="1780" w:type="dxa"/>
            <w:tcBorders>
              <w:top w:val="single" w:sz="4" w:space="0" w:color="auto"/>
              <w:left w:val="single" w:sz="4" w:space="0" w:color="auto"/>
              <w:bottom w:val="single" w:sz="4" w:space="0" w:color="auto"/>
              <w:right w:val="single" w:sz="4" w:space="0" w:color="auto"/>
            </w:tcBorders>
            <w:vAlign w:val="center"/>
          </w:tcPr>
          <w:p w14:paraId="4567238A" w14:textId="77777777" w:rsidR="002B64E3" w:rsidRPr="005220F3" w:rsidRDefault="00C40525">
            <w:pPr>
              <w:snapToGrid w:val="0"/>
              <w:jc w:val="center"/>
              <w:rPr>
                <w:rFonts w:eastAsiaTheme="majorEastAsia"/>
                <w:szCs w:val="21"/>
              </w:rPr>
            </w:pPr>
            <w:r w:rsidRPr="005220F3">
              <w:rPr>
                <w:rFonts w:eastAsiaTheme="majorEastAsia" w:hint="eastAsia"/>
                <w:bCs/>
                <w:szCs w:val="21"/>
              </w:rPr>
              <w:t>生活垃圾</w:t>
            </w:r>
          </w:p>
        </w:tc>
        <w:tc>
          <w:tcPr>
            <w:tcW w:w="2118" w:type="dxa"/>
            <w:tcBorders>
              <w:top w:val="single" w:sz="4" w:space="0" w:color="auto"/>
              <w:left w:val="single" w:sz="4" w:space="0" w:color="auto"/>
              <w:right w:val="single" w:sz="4" w:space="0" w:color="auto"/>
            </w:tcBorders>
            <w:vAlign w:val="center"/>
          </w:tcPr>
          <w:p w14:paraId="20CB4E7C" w14:textId="77777777" w:rsidR="002B64E3" w:rsidRPr="005220F3" w:rsidRDefault="00C40525">
            <w:pPr>
              <w:adjustRightInd w:val="0"/>
              <w:snapToGrid w:val="0"/>
              <w:jc w:val="center"/>
              <w:rPr>
                <w:rFonts w:eastAsiaTheme="majorEastAsia"/>
                <w:szCs w:val="21"/>
              </w:rPr>
            </w:pPr>
            <w:r w:rsidRPr="005220F3">
              <w:rPr>
                <w:rFonts w:eastAsiaTheme="majorEastAsia" w:hint="eastAsia"/>
                <w:szCs w:val="21"/>
              </w:rPr>
              <w:t>厂内暂存</w:t>
            </w:r>
            <w:r w:rsidRPr="005220F3">
              <w:rPr>
                <w:rFonts w:eastAsiaTheme="majorEastAsia"/>
                <w:szCs w:val="21"/>
              </w:rPr>
              <w:t>，后由环卫部门定期清理</w:t>
            </w:r>
          </w:p>
        </w:tc>
        <w:tc>
          <w:tcPr>
            <w:tcW w:w="3216" w:type="dxa"/>
            <w:vMerge/>
            <w:tcBorders>
              <w:left w:val="single" w:sz="4" w:space="0" w:color="auto"/>
              <w:bottom w:val="single" w:sz="4" w:space="0" w:color="auto"/>
              <w:right w:val="single" w:sz="4" w:space="0" w:color="auto"/>
            </w:tcBorders>
            <w:vAlign w:val="center"/>
          </w:tcPr>
          <w:p w14:paraId="328EAD5C" w14:textId="77777777" w:rsidR="002B64E3" w:rsidRPr="005220F3" w:rsidRDefault="002B64E3">
            <w:pPr>
              <w:adjustRightInd w:val="0"/>
              <w:snapToGrid w:val="0"/>
              <w:jc w:val="center"/>
              <w:rPr>
                <w:rFonts w:eastAsiaTheme="majorEastAsia"/>
                <w:szCs w:val="21"/>
              </w:rPr>
            </w:pPr>
          </w:p>
        </w:tc>
      </w:tr>
      <w:tr w:rsidR="005220F3" w:rsidRPr="005220F3" w14:paraId="2BFAEA00" w14:textId="77777777">
        <w:trPr>
          <w:trHeight w:val="510"/>
          <w:jc w:val="center"/>
        </w:trPr>
        <w:tc>
          <w:tcPr>
            <w:tcW w:w="1141" w:type="dxa"/>
            <w:tcBorders>
              <w:top w:val="single" w:sz="4" w:space="0" w:color="auto"/>
              <w:left w:val="single" w:sz="4" w:space="0" w:color="auto"/>
              <w:bottom w:val="single" w:sz="4" w:space="0" w:color="auto"/>
              <w:right w:val="single" w:sz="4" w:space="0" w:color="auto"/>
            </w:tcBorders>
            <w:vAlign w:val="center"/>
          </w:tcPr>
          <w:p w14:paraId="0147D871"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kern w:val="13"/>
                <w:position w:val="6"/>
                <w:szCs w:val="21"/>
              </w:rPr>
              <w:t>噪</w:t>
            </w:r>
          </w:p>
          <w:p w14:paraId="3C470C5E" w14:textId="77777777" w:rsidR="002B64E3" w:rsidRPr="005220F3" w:rsidRDefault="00C40525">
            <w:pPr>
              <w:snapToGrid w:val="0"/>
              <w:jc w:val="center"/>
              <w:textAlignment w:val="baseline"/>
              <w:rPr>
                <w:rFonts w:eastAsiaTheme="majorEastAsia"/>
                <w:b/>
                <w:kern w:val="13"/>
                <w:position w:val="6"/>
                <w:szCs w:val="21"/>
              </w:rPr>
            </w:pPr>
            <w:r w:rsidRPr="005220F3">
              <w:rPr>
                <w:rFonts w:eastAsiaTheme="majorEastAsia"/>
                <w:b/>
                <w:kern w:val="13"/>
                <w:position w:val="6"/>
                <w:szCs w:val="21"/>
              </w:rPr>
              <w:t>声</w:t>
            </w:r>
          </w:p>
        </w:tc>
        <w:tc>
          <w:tcPr>
            <w:tcW w:w="8113" w:type="dxa"/>
            <w:gridSpan w:val="4"/>
            <w:tcBorders>
              <w:top w:val="single" w:sz="4" w:space="0" w:color="auto"/>
              <w:left w:val="single" w:sz="4" w:space="0" w:color="auto"/>
              <w:bottom w:val="single" w:sz="4" w:space="0" w:color="auto"/>
              <w:right w:val="single" w:sz="4" w:space="0" w:color="auto"/>
            </w:tcBorders>
            <w:vAlign w:val="center"/>
          </w:tcPr>
          <w:p w14:paraId="0CB23729" w14:textId="77777777" w:rsidR="002B64E3" w:rsidRPr="005220F3" w:rsidRDefault="00C40525">
            <w:pPr>
              <w:adjustRightInd w:val="0"/>
              <w:snapToGrid w:val="0"/>
              <w:jc w:val="left"/>
              <w:rPr>
                <w:rFonts w:eastAsiaTheme="majorEastAsia"/>
                <w:szCs w:val="21"/>
              </w:rPr>
            </w:pPr>
            <w:r w:rsidRPr="005220F3">
              <w:rPr>
                <w:rFonts w:eastAsiaTheme="majorEastAsia"/>
                <w:szCs w:val="21"/>
              </w:rPr>
              <w:t>项目噪声来源主要是</w:t>
            </w:r>
            <w:r w:rsidRPr="005220F3">
              <w:rPr>
                <w:rFonts w:eastAsiaTheme="majorEastAsia"/>
                <w:spacing w:val="4"/>
                <w:szCs w:val="21"/>
              </w:rPr>
              <w:t>各种设备运行产生的噪声，主要是</w:t>
            </w:r>
            <w:r w:rsidRPr="005220F3">
              <w:rPr>
                <w:rFonts w:eastAsiaTheme="majorEastAsia" w:hint="eastAsia"/>
                <w:spacing w:val="4"/>
                <w:szCs w:val="21"/>
              </w:rPr>
              <w:t>化铝炉、压铸机</w:t>
            </w:r>
            <w:r w:rsidRPr="005220F3">
              <w:rPr>
                <w:rFonts w:eastAsiaTheme="majorEastAsia"/>
                <w:spacing w:val="4"/>
                <w:szCs w:val="21"/>
              </w:rPr>
              <w:t>等，</w:t>
            </w:r>
            <w:r w:rsidRPr="005220F3">
              <w:rPr>
                <w:rFonts w:eastAsiaTheme="majorEastAsia"/>
                <w:szCs w:val="21"/>
              </w:rPr>
              <w:t>噪声级</w:t>
            </w:r>
            <w:r w:rsidRPr="005220F3">
              <w:rPr>
                <w:rFonts w:eastAsiaTheme="majorEastAsia"/>
                <w:szCs w:val="21"/>
              </w:rPr>
              <w:t>70</w:t>
            </w:r>
            <w:r w:rsidRPr="005220F3">
              <w:rPr>
                <w:rFonts w:eastAsiaTheme="majorEastAsia"/>
                <w:szCs w:val="21"/>
              </w:rPr>
              <w:t>～</w:t>
            </w:r>
            <w:r w:rsidRPr="005220F3">
              <w:rPr>
                <w:rFonts w:eastAsiaTheme="majorEastAsia"/>
                <w:szCs w:val="21"/>
              </w:rPr>
              <w:t>80dB</w:t>
            </w:r>
            <w:r w:rsidRPr="005220F3">
              <w:rPr>
                <w:rFonts w:eastAsiaTheme="majorEastAsia"/>
                <w:szCs w:val="21"/>
              </w:rPr>
              <w:t>（</w:t>
            </w:r>
            <w:r w:rsidRPr="005220F3">
              <w:rPr>
                <w:rFonts w:eastAsiaTheme="majorEastAsia"/>
                <w:szCs w:val="21"/>
              </w:rPr>
              <w:t>A</w:t>
            </w:r>
            <w:r w:rsidRPr="005220F3">
              <w:rPr>
                <w:rFonts w:eastAsiaTheme="majorEastAsia"/>
                <w:szCs w:val="21"/>
              </w:rPr>
              <w:t>）</w:t>
            </w:r>
            <w:r w:rsidRPr="005220F3">
              <w:rPr>
                <w:rFonts w:eastAsiaTheme="majorEastAsia"/>
                <w:spacing w:val="-2"/>
                <w:szCs w:val="21"/>
              </w:rPr>
              <w:t>。</w:t>
            </w:r>
            <w:r w:rsidRPr="005220F3">
              <w:rPr>
                <w:rFonts w:eastAsiaTheme="majorEastAsia"/>
                <w:szCs w:val="21"/>
              </w:rPr>
              <w:t>采用隔声减震消声等降噪措施后噪声达到《工业企业厂界环境噪声排放标准》（</w:t>
            </w:r>
            <w:r w:rsidRPr="005220F3">
              <w:rPr>
                <w:rFonts w:eastAsiaTheme="majorEastAsia"/>
                <w:szCs w:val="21"/>
              </w:rPr>
              <w:t>GB12348-2008</w:t>
            </w:r>
            <w:r w:rsidRPr="005220F3">
              <w:rPr>
                <w:rFonts w:eastAsiaTheme="majorEastAsia"/>
                <w:szCs w:val="21"/>
              </w:rPr>
              <w:t>）</w:t>
            </w:r>
            <w:r w:rsidRPr="005220F3">
              <w:rPr>
                <w:rFonts w:eastAsiaTheme="majorEastAsia"/>
                <w:szCs w:val="21"/>
              </w:rPr>
              <w:t>2</w:t>
            </w:r>
            <w:r w:rsidRPr="005220F3">
              <w:rPr>
                <w:rFonts w:eastAsiaTheme="majorEastAsia"/>
                <w:szCs w:val="21"/>
              </w:rPr>
              <w:t>类标准。</w:t>
            </w:r>
          </w:p>
        </w:tc>
      </w:tr>
      <w:tr w:rsidR="005220F3" w:rsidRPr="005220F3" w14:paraId="5A7828B7" w14:textId="77777777">
        <w:trPr>
          <w:trHeight w:val="510"/>
          <w:jc w:val="center"/>
        </w:trPr>
        <w:tc>
          <w:tcPr>
            <w:tcW w:w="9254" w:type="dxa"/>
            <w:gridSpan w:val="5"/>
            <w:tcBorders>
              <w:top w:val="single" w:sz="4" w:space="0" w:color="auto"/>
              <w:left w:val="single" w:sz="4" w:space="0" w:color="auto"/>
              <w:bottom w:val="single" w:sz="4" w:space="0" w:color="auto"/>
              <w:right w:val="single" w:sz="4" w:space="0" w:color="auto"/>
            </w:tcBorders>
          </w:tcPr>
          <w:p w14:paraId="53EFCE20" w14:textId="77777777" w:rsidR="002B64E3" w:rsidRPr="005220F3" w:rsidRDefault="00C40525">
            <w:pPr>
              <w:snapToGrid w:val="0"/>
              <w:spacing w:line="360" w:lineRule="auto"/>
              <w:ind w:rightChars="20" w:right="42"/>
              <w:textAlignment w:val="baseline"/>
              <w:rPr>
                <w:rFonts w:eastAsiaTheme="majorEastAsia"/>
                <w:b/>
                <w:szCs w:val="21"/>
              </w:rPr>
            </w:pPr>
            <w:r w:rsidRPr="005220F3">
              <w:rPr>
                <w:rFonts w:eastAsiaTheme="majorEastAsia"/>
                <w:b/>
                <w:szCs w:val="21"/>
              </w:rPr>
              <w:t>主要生态影响：</w:t>
            </w:r>
          </w:p>
          <w:p w14:paraId="31C39072" w14:textId="77777777" w:rsidR="002B64E3" w:rsidRPr="005220F3" w:rsidRDefault="00C40525">
            <w:pPr>
              <w:snapToGrid w:val="0"/>
              <w:spacing w:line="360" w:lineRule="auto"/>
              <w:ind w:firstLineChars="200" w:firstLine="420"/>
              <w:rPr>
                <w:rFonts w:eastAsiaTheme="majorEastAsia"/>
                <w:szCs w:val="21"/>
              </w:rPr>
            </w:pPr>
            <w:r w:rsidRPr="005220F3">
              <w:rPr>
                <w:rFonts w:eastAsiaTheme="majorEastAsia"/>
                <w:szCs w:val="21"/>
              </w:rPr>
              <w:t>合理规划绿地面积，提高绿化率；</w:t>
            </w:r>
            <w:r w:rsidRPr="005220F3">
              <w:rPr>
                <w:rFonts w:eastAsiaTheme="majorEastAsia"/>
                <w:kern w:val="0"/>
                <w:szCs w:val="21"/>
              </w:rPr>
              <w:t>厂区道路两侧及厂区闲置区域进行绿化，</w:t>
            </w:r>
            <w:r w:rsidRPr="005220F3">
              <w:rPr>
                <w:rFonts w:eastAsiaTheme="majorEastAsia"/>
                <w:szCs w:val="21"/>
              </w:rPr>
              <w:t>创建环境优美工厂；加强管理，严格操作，严禁噪声超标排放。</w:t>
            </w:r>
          </w:p>
          <w:p w14:paraId="368931B1" w14:textId="77777777" w:rsidR="002B64E3" w:rsidRPr="005220F3" w:rsidRDefault="002B64E3">
            <w:pPr>
              <w:snapToGrid w:val="0"/>
              <w:ind w:firstLineChars="200" w:firstLine="420"/>
              <w:rPr>
                <w:rFonts w:eastAsiaTheme="majorEastAsia"/>
                <w:szCs w:val="21"/>
              </w:rPr>
            </w:pPr>
          </w:p>
          <w:p w14:paraId="484429B1" w14:textId="77777777" w:rsidR="002B64E3" w:rsidRPr="005220F3" w:rsidRDefault="002B64E3">
            <w:pPr>
              <w:snapToGrid w:val="0"/>
              <w:ind w:firstLineChars="200" w:firstLine="420"/>
              <w:rPr>
                <w:rFonts w:eastAsiaTheme="majorEastAsia"/>
                <w:szCs w:val="21"/>
              </w:rPr>
            </w:pPr>
          </w:p>
          <w:p w14:paraId="7A0055B2" w14:textId="77777777" w:rsidR="002B64E3" w:rsidRPr="005220F3" w:rsidRDefault="002B64E3">
            <w:pPr>
              <w:snapToGrid w:val="0"/>
              <w:rPr>
                <w:rFonts w:eastAsiaTheme="majorEastAsia"/>
                <w:szCs w:val="21"/>
              </w:rPr>
            </w:pPr>
          </w:p>
          <w:p w14:paraId="79E48B2A" w14:textId="77777777" w:rsidR="002B64E3" w:rsidRPr="005220F3" w:rsidRDefault="002B64E3">
            <w:pPr>
              <w:snapToGrid w:val="0"/>
              <w:rPr>
                <w:rFonts w:eastAsiaTheme="majorEastAsia"/>
                <w:szCs w:val="21"/>
              </w:rPr>
            </w:pPr>
          </w:p>
          <w:p w14:paraId="4FBBD40D" w14:textId="77777777" w:rsidR="002B64E3" w:rsidRPr="005220F3" w:rsidRDefault="002B64E3">
            <w:pPr>
              <w:snapToGrid w:val="0"/>
              <w:rPr>
                <w:rFonts w:eastAsiaTheme="majorEastAsia"/>
                <w:szCs w:val="21"/>
              </w:rPr>
            </w:pPr>
          </w:p>
          <w:p w14:paraId="73C2D20F" w14:textId="77777777" w:rsidR="002B64E3" w:rsidRPr="005220F3" w:rsidRDefault="002B64E3">
            <w:pPr>
              <w:snapToGrid w:val="0"/>
              <w:rPr>
                <w:rFonts w:eastAsiaTheme="majorEastAsia"/>
                <w:szCs w:val="21"/>
              </w:rPr>
            </w:pPr>
          </w:p>
          <w:p w14:paraId="14017367" w14:textId="77777777" w:rsidR="002B64E3" w:rsidRPr="005220F3" w:rsidRDefault="002B64E3">
            <w:pPr>
              <w:snapToGrid w:val="0"/>
              <w:rPr>
                <w:rFonts w:eastAsiaTheme="majorEastAsia"/>
                <w:szCs w:val="21"/>
              </w:rPr>
            </w:pPr>
          </w:p>
          <w:p w14:paraId="16B4E3E7" w14:textId="77777777" w:rsidR="002B64E3" w:rsidRPr="005220F3" w:rsidRDefault="002B64E3">
            <w:pPr>
              <w:snapToGrid w:val="0"/>
              <w:rPr>
                <w:rFonts w:eastAsiaTheme="majorEastAsia"/>
                <w:szCs w:val="21"/>
              </w:rPr>
            </w:pPr>
          </w:p>
          <w:p w14:paraId="3497D236" w14:textId="77777777" w:rsidR="002B64E3" w:rsidRPr="005220F3" w:rsidRDefault="002B64E3">
            <w:pPr>
              <w:snapToGrid w:val="0"/>
              <w:rPr>
                <w:rFonts w:eastAsiaTheme="majorEastAsia"/>
                <w:szCs w:val="21"/>
              </w:rPr>
            </w:pPr>
          </w:p>
          <w:p w14:paraId="3F682B6C" w14:textId="77777777" w:rsidR="002B64E3" w:rsidRPr="005220F3" w:rsidRDefault="002B64E3">
            <w:pPr>
              <w:snapToGrid w:val="0"/>
              <w:rPr>
                <w:rFonts w:eastAsiaTheme="majorEastAsia"/>
                <w:szCs w:val="21"/>
              </w:rPr>
            </w:pPr>
          </w:p>
          <w:p w14:paraId="1A56A4DB" w14:textId="77777777" w:rsidR="002B64E3" w:rsidRPr="005220F3" w:rsidRDefault="002B64E3">
            <w:pPr>
              <w:snapToGrid w:val="0"/>
              <w:rPr>
                <w:rFonts w:eastAsiaTheme="majorEastAsia"/>
                <w:szCs w:val="21"/>
              </w:rPr>
            </w:pPr>
          </w:p>
          <w:p w14:paraId="08FF1824" w14:textId="77777777" w:rsidR="002B64E3" w:rsidRPr="005220F3" w:rsidRDefault="002B64E3">
            <w:pPr>
              <w:snapToGrid w:val="0"/>
              <w:rPr>
                <w:rFonts w:eastAsiaTheme="majorEastAsia"/>
                <w:szCs w:val="21"/>
              </w:rPr>
            </w:pPr>
          </w:p>
          <w:p w14:paraId="3D4DC17E" w14:textId="77777777" w:rsidR="002B64E3" w:rsidRPr="005220F3" w:rsidRDefault="002B64E3">
            <w:pPr>
              <w:snapToGrid w:val="0"/>
              <w:rPr>
                <w:rFonts w:eastAsiaTheme="majorEastAsia"/>
                <w:szCs w:val="21"/>
              </w:rPr>
            </w:pPr>
          </w:p>
          <w:p w14:paraId="6B04E340" w14:textId="77777777" w:rsidR="002B64E3" w:rsidRPr="005220F3" w:rsidRDefault="002B64E3">
            <w:pPr>
              <w:snapToGrid w:val="0"/>
              <w:rPr>
                <w:rFonts w:eastAsiaTheme="majorEastAsia"/>
                <w:szCs w:val="21"/>
              </w:rPr>
            </w:pPr>
          </w:p>
          <w:p w14:paraId="358EFE58" w14:textId="77777777" w:rsidR="002B64E3" w:rsidRPr="005220F3" w:rsidRDefault="002B64E3">
            <w:pPr>
              <w:snapToGrid w:val="0"/>
              <w:rPr>
                <w:rFonts w:eastAsiaTheme="majorEastAsia"/>
                <w:szCs w:val="21"/>
              </w:rPr>
            </w:pPr>
          </w:p>
          <w:p w14:paraId="49C0459E" w14:textId="77777777" w:rsidR="002B64E3" w:rsidRPr="005220F3" w:rsidRDefault="002B64E3">
            <w:pPr>
              <w:snapToGrid w:val="0"/>
              <w:rPr>
                <w:rFonts w:eastAsiaTheme="majorEastAsia"/>
                <w:szCs w:val="21"/>
              </w:rPr>
            </w:pPr>
          </w:p>
          <w:p w14:paraId="703B9B75" w14:textId="77777777" w:rsidR="002B64E3" w:rsidRPr="005220F3" w:rsidRDefault="002B64E3">
            <w:pPr>
              <w:snapToGrid w:val="0"/>
              <w:rPr>
                <w:rFonts w:eastAsiaTheme="majorEastAsia"/>
                <w:szCs w:val="21"/>
              </w:rPr>
            </w:pPr>
          </w:p>
          <w:p w14:paraId="39C7C846" w14:textId="77777777" w:rsidR="002B64E3" w:rsidRPr="005220F3" w:rsidRDefault="002B64E3">
            <w:pPr>
              <w:snapToGrid w:val="0"/>
              <w:rPr>
                <w:rFonts w:eastAsiaTheme="majorEastAsia"/>
                <w:szCs w:val="21"/>
              </w:rPr>
            </w:pPr>
          </w:p>
          <w:p w14:paraId="405AE724" w14:textId="77777777" w:rsidR="002B64E3" w:rsidRPr="005220F3" w:rsidRDefault="002B64E3">
            <w:pPr>
              <w:snapToGrid w:val="0"/>
              <w:rPr>
                <w:rFonts w:eastAsiaTheme="majorEastAsia"/>
                <w:szCs w:val="21"/>
              </w:rPr>
            </w:pPr>
          </w:p>
          <w:p w14:paraId="7A623561" w14:textId="77777777" w:rsidR="002B64E3" w:rsidRPr="005220F3" w:rsidRDefault="002B64E3">
            <w:pPr>
              <w:snapToGrid w:val="0"/>
              <w:rPr>
                <w:rFonts w:eastAsiaTheme="majorEastAsia"/>
                <w:szCs w:val="21"/>
              </w:rPr>
            </w:pPr>
          </w:p>
          <w:p w14:paraId="24A6BA42" w14:textId="77777777" w:rsidR="002B64E3" w:rsidRPr="005220F3" w:rsidRDefault="002B64E3">
            <w:pPr>
              <w:snapToGrid w:val="0"/>
              <w:rPr>
                <w:rFonts w:eastAsiaTheme="majorEastAsia"/>
                <w:szCs w:val="21"/>
              </w:rPr>
            </w:pPr>
          </w:p>
          <w:p w14:paraId="2B443EBC" w14:textId="77777777" w:rsidR="002B64E3" w:rsidRPr="005220F3" w:rsidRDefault="002B64E3">
            <w:pPr>
              <w:snapToGrid w:val="0"/>
              <w:rPr>
                <w:rFonts w:eastAsiaTheme="majorEastAsia"/>
                <w:szCs w:val="21"/>
              </w:rPr>
            </w:pPr>
          </w:p>
          <w:p w14:paraId="74277415" w14:textId="77777777" w:rsidR="002B64E3" w:rsidRPr="005220F3" w:rsidRDefault="002B64E3">
            <w:pPr>
              <w:snapToGrid w:val="0"/>
              <w:rPr>
                <w:rFonts w:eastAsiaTheme="majorEastAsia"/>
                <w:szCs w:val="21"/>
              </w:rPr>
            </w:pPr>
          </w:p>
          <w:p w14:paraId="289D35E7" w14:textId="77777777" w:rsidR="002B64E3" w:rsidRPr="005220F3" w:rsidRDefault="002B64E3">
            <w:pPr>
              <w:snapToGrid w:val="0"/>
              <w:rPr>
                <w:rFonts w:eastAsiaTheme="majorEastAsia"/>
                <w:szCs w:val="21"/>
              </w:rPr>
            </w:pPr>
          </w:p>
          <w:p w14:paraId="3229A487" w14:textId="77777777" w:rsidR="002B64E3" w:rsidRPr="005220F3" w:rsidRDefault="002B64E3">
            <w:pPr>
              <w:snapToGrid w:val="0"/>
              <w:rPr>
                <w:rFonts w:eastAsiaTheme="majorEastAsia"/>
                <w:szCs w:val="21"/>
              </w:rPr>
            </w:pPr>
          </w:p>
          <w:p w14:paraId="02999F12" w14:textId="77777777" w:rsidR="002B64E3" w:rsidRPr="005220F3" w:rsidRDefault="002B64E3">
            <w:pPr>
              <w:snapToGrid w:val="0"/>
              <w:rPr>
                <w:rFonts w:eastAsiaTheme="majorEastAsia"/>
                <w:szCs w:val="21"/>
              </w:rPr>
            </w:pPr>
          </w:p>
        </w:tc>
      </w:tr>
    </w:tbl>
    <w:p w14:paraId="4EBED0A5" w14:textId="77777777" w:rsidR="002B64E3" w:rsidRPr="005220F3" w:rsidRDefault="00C40525">
      <w:pPr>
        <w:widowControl/>
        <w:jc w:val="left"/>
        <w:rPr>
          <w:rFonts w:eastAsiaTheme="majorEastAsia"/>
          <w:b/>
          <w:sz w:val="28"/>
          <w:szCs w:val="28"/>
        </w:rPr>
      </w:pPr>
      <w:r w:rsidRPr="005220F3">
        <w:rPr>
          <w:rFonts w:eastAsiaTheme="majorEastAsia"/>
          <w:b/>
          <w:sz w:val="28"/>
          <w:szCs w:val="28"/>
        </w:rPr>
        <w:br w:type="page"/>
      </w:r>
    </w:p>
    <w:p w14:paraId="09572475" w14:textId="77777777" w:rsidR="002B64E3" w:rsidRPr="005220F3" w:rsidRDefault="00C40525">
      <w:pPr>
        <w:snapToGrid w:val="0"/>
        <w:spacing w:line="360" w:lineRule="auto"/>
        <w:outlineLvl w:val="0"/>
        <w:rPr>
          <w:rFonts w:eastAsiaTheme="majorEastAsia"/>
          <w:b/>
          <w:sz w:val="28"/>
          <w:szCs w:val="28"/>
        </w:rPr>
      </w:pPr>
      <w:r w:rsidRPr="005220F3">
        <w:rPr>
          <w:rFonts w:eastAsiaTheme="majorEastAsia"/>
          <w:b/>
          <w:sz w:val="28"/>
          <w:szCs w:val="28"/>
        </w:rPr>
        <w:lastRenderedPageBreak/>
        <w:t>表九、结论与建议</w:t>
      </w:r>
    </w:p>
    <w:tbl>
      <w:tblPr>
        <w:tblW w:w="92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286"/>
      </w:tblGrid>
      <w:tr w:rsidR="005220F3" w:rsidRPr="005220F3" w14:paraId="02F9D7F2" w14:textId="77777777">
        <w:trPr>
          <w:jc w:val="center"/>
        </w:trPr>
        <w:tc>
          <w:tcPr>
            <w:tcW w:w="9286" w:type="dxa"/>
          </w:tcPr>
          <w:p w14:paraId="6F1E6029" w14:textId="77777777" w:rsidR="002B64E3" w:rsidRPr="005220F3" w:rsidRDefault="00C40525">
            <w:pPr>
              <w:snapToGrid w:val="0"/>
              <w:spacing w:line="360" w:lineRule="auto"/>
              <w:ind w:firstLineChars="200" w:firstLine="482"/>
              <w:rPr>
                <w:rFonts w:eastAsiaTheme="majorEastAsia"/>
                <w:b/>
                <w:sz w:val="24"/>
              </w:rPr>
            </w:pPr>
            <w:r w:rsidRPr="005220F3">
              <w:rPr>
                <w:rFonts w:eastAsiaTheme="majorEastAsia"/>
                <w:b/>
                <w:sz w:val="24"/>
              </w:rPr>
              <w:t>一、结论</w:t>
            </w:r>
          </w:p>
          <w:p w14:paraId="7B5C05EB" w14:textId="77777777" w:rsidR="002B64E3" w:rsidRPr="005220F3" w:rsidRDefault="00C40525">
            <w:pPr>
              <w:snapToGrid w:val="0"/>
              <w:spacing w:line="360" w:lineRule="auto"/>
              <w:ind w:firstLineChars="200" w:firstLine="482"/>
              <w:textAlignment w:val="baseline"/>
              <w:rPr>
                <w:rFonts w:eastAsiaTheme="majorEastAsia"/>
                <w:b/>
                <w:sz w:val="24"/>
              </w:rPr>
            </w:pPr>
            <w:r w:rsidRPr="005220F3">
              <w:rPr>
                <w:rFonts w:eastAsiaTheme="majorEastAsia"/>
                <w:b/>
                <w:sz w:val="24"/>
              </w:rPr>
              <w:t>1</w:t>
            </w:r>
            <w:r w:rsidRPr="005220F3">
              <w:rPr>
                <w:rFonts w:eastAsiaTheme="majorEastAsia"/>
                <w:b/>
                <w:sz w:val="24"/>
              </w:rPr>
              <w:t>、项目概况</w:t>
            </w:r>
          </w:p>
          <w:p w14:paraId="145C007C" w14:textId="77777777" w:rsidR="002B64E3" w:rsidRPr="005220F3" w:rsidRDefault="00C40525">
            <w:pPr>
              <w:snapToGrid w:val="0"/>
              <w:spacing w:line="360" w:lineRule="auto"/>
              <w:ind w:firstLineChars="200" w:firstLine="480"/>
              <w:rPr>
                <w:sz w:val="24"/>
              </w:rPr>
            </w:pPr>
            <w:r w:rsidRPr="005220F3">
              <w:rPr>
                <w:rFonts w:hint="eastAsia"/>
                <w:sz w:val="24"/>
              </w:rPr>
              <w:t>博山特型电机有限公司</w:t>
            </w:r>
            <w:r w:rsidRPr="005220F3">
              <w:rPr>
                <w:sz w:val="24"/>
              </w:rPr>
              <w:t>成立于</w:t>
            </w:r>
            <w:r w:rsidRPr="005220F3">
              <w:rPr>
                <w:rFonts w:hint="eastAsia"/>
                <w:sz w:val="24"/>
              </w:rPr>
              <w:t>1994</w:t>
            </w:r>
            <w:r w:rsidRPr="005220F3">
              <w:rPr>
                <w:rFonts w:hint="eastAsia"/>
                <w:sz w:val="24"/>
              </w:rPr>
              <w:t>年，是</w:t>
            </w:r>
            <w:r w:rsidRPr="005220F3">
              <w:rPr>
                <w:sz w:val="24"/>
              </w:rPr>
              <w:t>山博电机集团</w:t>
            </w:r>
            <w:r w:rsidRPr="005220F3">
              <w:rPr>
                <w:rFonts w:hint="eastAsia"/>
                <w:sz w:val="24"/>
              </w:rPr>
              <w:t>股份有限公司的</w:t>
            </w:r>
            <w:r w:rsidRPr="005220F3">
              <w:rPr>
                <w:sz w:val="24"/>
              </w:rPr>
              <w:t>控股子公司，法定代表人李仲敏，注册资本</w:t>
            </w:r>
            <w:r w:rsidRPr="005220F3">
              <w:rPr>
                <w:rFonts w:hint="eastAsia"/>
                <w:sz w:val="24"/>
              </w:rPr>
              <w:t>500</w:t>
            </w:r>
            <w:r w:rsidRPr="005220F3">
              <w:rPr>
                <w:rFonts w:hint="eastAsia"/>
                <w:sz w:val="24"/>
              </w:rPr>
              <w:t>万元整</w:t>
            </w:r>
            <w:r w:rsidRPr="005220F3">
              <w:rPr>
                <w:sz w:val="24"/>
              </w:rPr>
              <w:t>。博山特型电机有限公司投资</w:t>
            </w:r>
            <w:r w:rsidRPr="005220F3">
              <w:rPr>
                <w:rFonts w:hint="eastAsia"/>
                <w:sz w:val="24"/>
              </w:rPr>
              <w:t>40</w:t>
            </w:r>
            <w:r w:rsidRPr="005220F3">
              <w:rPr>
                <w:rFonts w:hint="eastAsia"/>
                <w:sz w:val="24"/>
              </w:rPr>
              <w:t>万元在现有厂区东南角</w:t>
            </w:r>
            <w:r w:rsidRPr="005220F3">
              <w:rPr>
                <w:sz w:val="24"/>
              </w:rPr>
              <w:t>建设</w:t>
            </w:r>
            <w:r w:rsidRPr="005220F3">
              <w:rPr>
                <w:rFonts w:hint="eastAsia"/>
                <w:sz w:val="24"/>
              </w:rPr>
              <w:t>26</w:t>
            </w:r>
            <w:r w:rsidRPr="005220F3">
              <w:rPr>
                <w:sz w:val="24"/>
              </w:rPr>
              <w:t>000</w:t>
            </w:r>
            <w:r w:rsidRPr="005220F3">
              <w:rPr>
                <w:rFonts w:hint="eastAsia"/>
                <w:sz w:val="24"/>
              </w:rPr>
              <w:t>件</w:t>
            </w:r>
            <w:r w:rsidRPr="005220F3">
              <w:rPr>
                <w:rFonts w:hint="eastAsia"/>
                <w:sz w:val="24"/>
              </w:rPr>
              <w:t>/</w:t>
            </w:r>
            <w:r w:rsidRPr="005220F3">
              <w:rPr>
                <w:rFonts w:hint="eastAsia"/>
                <w:sz w:val="24"/>
              </w:rPr>
              <w:t>年</w:t>
            </w:r>
            <w:r w:rsidRPr="005220F3">
              <w:rPr>
                <w:sz w:val="24"/>
              </w:rPr>
              <w:t>转子铸铝技改</w:t>
            </w:r>
            <w:r w:rsidRPr="005220F3">
              <w:rPr>
                <w:rFonts w:hint="eastAsia"/>
                <w:sz w:val="24"/>
              </w:rPr>
              <w:t>项目，将</w:t>
            </w:r>
            <w:r w:rsidRPr="005220F3">
              <w:rPr>
                <w:sz w:val="24"/>
              </w:rPr>
              <w:t>原</w:t>
            </w:r>
            <w:r w:rsidRPr="005220F3">
              <w:rPr>
                <w:rFonts w:hint="eastAsia"/>
                <w:sz w:val="24"/>
              </w:rPr>
              <w:t>外协</w:t>
            </w:r>
            <w:r w:rsidRPr="005220F3">
              <w:rPr>
                <w:sz w:val="24"/>
              </w:rPr>
              <w:t>的铸铝工序改为自主加工，完善电机</w:t>
            </w:r>
            <w:r w:rsidRPr="005220F3">
              <w:rPr>
                <w:rFonts w:hint="eastAsia"/>
                <w:sz w:val="24"/>
              </w:rPr>
              <w:t>自主生产</w:t>
            </w:r>
            <w:r w:rsidRPr="005220F3">
              <w:rPr>
                <w:sz w:val="24"/>
              </w:rPr>
              <w:t>流程</w:t>
            </w:r>
            <w:r w:rsidRPr="005220F3">
              <w:rPr>
                <w:rFonts w:hint="eastAsia"/>
                <w:sz w:val="24"/>
              </w:rPr>
              <w:t>。</w:t>
            </w:r>
          </w:p>
          <w:p w14:paraId="288B4F1E" w14:textId="77777777" w:rsidR="002B64E3" w:rsidRPr="005220F3" w:rsidRDefault="00C40525">
            <w:pPr>
              <w:snapToGrid w:val="0"/>
              <w:spacing w:line="360" w:lineRule="auto"/>
              <w:ind w:firstLineChars="200" w:firstLine="480"/>
              <w:rPr>
                <w:sz w:val="24"/>
              </w:rPr>
            </w:pPr>
            <w:r w:rsidRPr="005220F3">
              <w:rPr>
                <w:sz w:val="24"/>
              </w:rPr>
              <w:t>项目</w:t>
            </w:r>
            <w:r w:rsidRPr="005220F3">
              <w:rPr>
                <w:rFonts w:hint="eastAsia"/>
                <w:sz w:val="24"/>
              </w:rPr>
              <w:t>分两期建设</w:t>
            </w:r>
            <w:r w:rsidRPr="005220F3">
              <w:rPr>
                <w:sz w:val="24"/>
              </w:rPr>
              <w:t>，一期</w:t>
            </w:r>
            <w:r w:rsidRPr="005220F3">
              <w:rPr>
                <w:rFonts w:hint="eastAsia"/>
                <w:sz w:val="24"/>
              </w:rPr>
              <w:t>投资</w:t>
            </w:r>
            <w:r w:rsidRPr="005220F3">
              <w:rPr>
                <w:rFonts w:hint="eastAsia"/>
                <w:sz w:val="24"/>
              </w:rPr>
              <w:t>25</w:t>
            </w:r>
            <w:r w:rsidRPr="005220F3">
              <w:rPr>
                <w:rFonts w:hint="eastAsia"/>
                <w:sz w:val="24"/>
              </w:rPr>
              <w:t>万元</w:t>
            </w:r>
            <w:r w:rsidRPr="005220F3">
              <w:rPr>
                <w:sz w:val="24"/>
              </w:rPr>
              <w:t>，购进</w:t>
            </w:r>
            <w:r w:rsidRPr="005220F3">
              <w:rPr>
                <w:rFonts w:hint="eastAsia"/>
                <w:sz w:val="24"/>
              </w:rPr>
              <w:t>部分设备</w:t>
            </w:r>
            <w:r w:rsidRPr="005220F3">
              <w:rPr>
                <w:sz w:val="24"/>
              </w:rPr>
              <w:t>，预期</w:t>
            </w:r>
            <w:r w:rsidRPr="005220F3">
              <w:rPr>
                <w:rFonts w:hint="eastAsia"/>
                <w:sz w:val="24"/>
              </w:rPr>
              <w:t>产能</w:t>
            </w:r>
            <w:r w:rsidRPr="005220F3">
              <w:rPr>
                <w:rFonts w:hint="eastAsia"/>
                <w:sz w:val="24"/>
              </w:rPr>
              <w:t>20000</w:t>
            </w:r>
            <w:r w:rsidRPr="005220F3">
              <w:rPr>
                <w:rFonts w:hint="eastAsia"/>
                <w:sz w:val="24"/>
              </w:rPr>
              <w:t>件</w:t>
            </w:r>
            <w:r w:rsidRPr="005220F3">
              <w:rPr>
                <w:rFonts w:hint="eastAsia"/>
                <w:sz w:val="24"/>
              </w:rPr>
              <w:t>/</w:t>
            </w:r>
            <w:r w:rsidRPr="005220F3">
              <w:rPr>
                <w:rFonts w:hint="eastAsia"/>
                <w:sz w:val="24"/>
              </w:rPr>
              <w:t>年</w:t>
            </w:r>
            <w:r w:rsidRPr="005220F3">
              <w:rPr>
                <w:sz w:val="24"/>
              </w:rPr>
              <w:t>，二期投资</w:t>
            </w:r>
            <w:r w:rsidRPr="005220F3">
              <w:rPr>
                <w:rFonts w:hint="eastAsia"/>
                <w:sz w:val="24"/>
              </w:rPr>
              <w:t>15</w:t>
            </w:r>
            <w:r w:rsidRPr="005220F3">
              <w:rPr>
                <w:rFonts w:hint="eastAsia"/>
                <w:sz w:val="24"/>
              </w:rPr>
              <w:t>万元</w:t>
            </w:r>
            <w:r w:rsidRPr="005220F3">
              <w:rPr>
                <w:sz w:val="24"/>
              </w:rPr>
              <w:t>，购进部分设备，</w:t>
            </w:r>
            <w:r w:rsidRPr="005220F3">
              <w:rPr>
                <w:rFonts w:hint="eastAsia"/>
                <w:sz w:val="24"/>
              </w:rPr>
              <w:t>预期产能</w:t>
            </w:r>
            <w:r w:rsidRPr="005220F3">
              <w:rPr>
                <w:rFonts w:hint="eastAsia"/>
                <w:sz w:val="24"/>
              </w:rPr>
              <w:t>6000</w:t>
            </w:r>
            <w:r w:rsidRPr="005220F3">
              <w:rPr>
                <w:rFonts w:hint="eastAsia"/>
                <w:sz w:val="24"/>
              </w:rPr>
              <w:t>件</w:t>
            </w:r>
            <w:r w:rsidRPr="005220F3">
              <w:rPr>
                <w:rFonts w:hint="eastAsia"/>
                <w:sz w:val="24"/>
              </w:rPr>
              <w:t>/</w:t>
            </w:r>
            <w:r w:rsidRPr="005220F3">
              <w:rPr>
                <w:rFonts w:hint="eastAsia"/>
                <w:sz w:val="24"/>
              </w:rPr>
              <w:t>年</w:t>
            </w:r>
            <w:r w:rsidRPr="005220F3">
              <w:rPr>
                <w:sz w:val="24"/>
              </w:rPr>
              <w:t>。</w:t>
            </w:r>
            <w:r w:rsidRPr="005220F3">
              <w:rPr>
                <w:rFonts w:hint="eastAsia"/>
                <w:sz w:val="24"/>
              </w:rPr>
              <w:t>本项目</w:t>
            </w:r>
            <w:r w:rsidRPr="005220F3">
              <w:rPr>
                <w:sz w:val="24"/>
              </w:rPr>
              <w:t>全部建成后预期产能</w:t>
            </w:r>
            <w:r w:rsidRPr="005220F3">
              <w:rPr>
                <w:rFonts w:hint="eastAsia"/>
                <w:sz w:val="24"/>
              </w:rPr>
              <w:t>26000</w:t>
            </w:r>
            <w:r w:rsidRPr="005220F3">
              <w:rPr>
                <w:rFonts w:hint="eastAsia"/>
                <w:sz w:val="24"/>
              </w:rPr>
              <w:t>件</w:t>
            </w:r>
            <w:r w:rsidRPr="005220F3">
              <w:rPr>
                <w:rFonts w:hint="eastAsia"/>
                <w:sz w:val="24"/>
              </w:rPr>
              <w:t>/</w:t>
            </w:r>
            <w:r w:rsidRPr="005220F3">
              <w:rPr>
                <w:rFonts w:hint="eastAsia"/>
                <w:sz w:val="24"/>
              </w:rPr>
              <w:t>年</w:t>
            </w:r>
            <w:r w:rsidRPr="005220F3">
              <w:rPr>
                <w:sz w:val="24"/>
              </w:rPr>
              <w:t>。</w:t>
            </w:r>
          </w:p>
          <w:p w14:paraId="036702FA" w14:textId="77777777" w:rsidR="002B64E3" w:rsidRPr="005220F3" w:rsidRDefault="00C40525">
            <w:pPr>
              <w:snapToGrid w:val="0"/>
              <w:spacing w:line="360" w:lineRule="auto"/>
              <w:ind w:firstLineChars="200" w:firstLine="482"/>
              <w:rPr>
                <w:rFonts w:eastAsiaTheme="majorEastAsia"/>
                <w:b/>
                <w:sz w:val="24"/>
              </w:rPr>
            </w:pPr>
            <w:r w:rsidRPr="005220F3">
              <w:rPr>
                <w:rFonts w:eastAsiaTheme="majorEastAsia"/>
                <w:b/>
                <w:sz w:val="24"/>
              </w:rPr>
              <w:t>2</w:t>
            </w:r>
            <w:r w:rsidRPr="005220F3">
              <w:rPr>
                <w:rFonts w:eastAsiaTheme="majorEastAsia"/>
                <w:b/>
                <w:sz w:val="24"/>
              </w:rPr>
              <w:t>、建设项目符合性结论</w:t>
            </w:r>
          </w:p>
          <w:p w14:paraId="21E9D277" w14:textId="77777777" w:rsidR="002B64E3" w:rsidRPr="005220F3" w:rsidRDefault="00C40525">
            <w:pPr>
              <w:autoSpaceDE w:val="0"/>
              <w:autoSpaceDN w:val="0"/>
              <w:adjustRightInd w:val="0"/>
              <w:snapToGrid w:val="0"/>
              <w:spacing w:line="360" w:lineRule="auto"/>
              <w:ind w:firstLineChars="200" w:firstLine="480"/>
              <w:jc w:val="left"/>
              <w:rPr>
                <w:rFonts w:eastAsiaTheme="majorEastAsia"/>
                <w:sz w:val="24"/>
              </w:rPr>
            </w:pPr>
            <w:r w:rsidRPr="005220F3">
              <w:rPr>
                <w:rFonts w:eastAsiaTheme="majorEastAsia"/>
                <w:sz w:val="24"/>
              </w:rPr>
              <w:t>（</w:t>
            </w:r>
            <w:r w:rsidRPr="005220F3">
              <w:rPr>
                <w:rFonts w:eastAsiaTheme="majorEastAsia"/>
                <w:sz w:val="24"/>
              </w:rPr>
              <w:t>1</w:t>
            </w:r>
            <w:r w:rsidRPr="005220F3">
              <w:rPr>
                <w:rFonts w:eastAsiaTheme="majorEastAsia"/>
                <w:sz w:val="24"/>
              </w:rPr>
              <w:t>）根据《国家产业调整指导目录（</w:t>
            </w:r>
            <w:r w:rsidRPr="005220F3">
              <w:rPr>
                <w:rFonts w:eastAsiaTheme="majorEastAsia"/>
                <w:sz w:val="24"/>
              </w:rPr>
              <w:t>2011</w:t>
            </w:r>
            <w:r w:rsidRPr="005220F3">
              <w:rPr>
                <w:rFonts w:eastAsiaTheme="majorEastAsia"/>
                <w:sz w:val="24"/>
              </w:rPr>
              <w:t>年本）（</w:t>
            </w:r>
            <w:r w:rsidRPr="005220F3">
              <w:rPr>
                <w:rFonts w:eastAsiaTheme="majorEastAsia"/>
                <w:sz w:val="24"/>
              </w:rPr>
              <w:t>2013</w:t>
            </w:r>
            <w:r w:rsidRPr="005220F3">
              <w:rPr>
                <w:rFonts w:eastAsiaTheme="majorEastAsia"/>
                <w:sz w:val="24"/>
              </w:rPr>
              <w:t>修正）》（国家发改委令</w:t>
            </w:r>
            <w:r w:rsidRPr="005220F3">
              <w:rPr>
                <w:rFonts w:eastAsiaTheme="majorEastAsia"/>
                <w:sz w:val="24"/>
              </w:rPr>
              <w:t>2013</w:t>
            </w:r>
            <w:r w:rsidRPr="005220F3">
              <w:rPr>
                <w:rFonts w:eastAsiaTheme="majorEastAsia"/>
                <w:sz w:val="24"/>
              </w:rPr>
              <w:t>年第</w:t>
            </w:r>
            <w:r w:rsidRPr="005220F3">
              <w:rPr>
                <w:rFonts w:eastAsiaTheme="majorEastAsia"/>
                <w:sz w:val="24"/>
              </w:rPr>
              <w:t>21</w:t>
            </w:r>
            <w:r w:rsidRPr="005220F3">
              <w:rPr>
                <w:rFonts w:eastAsiaTheme="majorEastAsia"/>
                <w:sz w:val="24"/>
              </w:rPr>
              <w:t>号），本项目</w:t>
            </w:r>
            <w:r w:rsidRPr="005220F3">
              <w:rPr>
                <w:rFonts w:eastAsiaTheme="majorEastAsia" w:hint="eastAsia"/>
                <w:sz w:val="24"/>
              </w:rPr>
              <w:t>不</w:t>
            </w:r>
            <w:r w:rsidRPr="005220F3">
              <w:rPr>
                <w:sz w:val="24"/>
              </w:rPr>
              <w:t>属于</w:t>
            </w:r>
            <w:r w:rsidRPr="005220F3">
              <w:rPr>
                <w:rFonts w:hint="eastAsia"/>
                <w:sz w:val="24"/>
              </w:rPr>
              <w:t>其中</w:t>
            </w:r>
            <w:r w:rsidRPr="005220F3">
              <w:rPr>
                <w:rFonts w:ascii="宋体" w:hAnsi="宋体"/>
                <w:sz w:val="24"/>
              </w:rPr>
              <w:t>“</w:t>
            </w:r>
            <w:r w:rsidRPr="005220F3">
              <w:rPr>
                <w:sz w:val="24"/>
              </w:rPr>
              <w:t>鼓励类</w:t>
            </w:r>
            <w:r w:rsidRPr="005220F3">
              <w:rPr>
                <w:rFonts w:ascii="宋体" w:hAnsi="宋体"/>
                <w:sz w:val="24"/>
              </w:rPr>
              <w:t>”</w:t>
            </w:r>
            <w:r w:rsidRPr="005220F3">
              <w:rPr>
                <w:rFonts w:ascii="宋体" w:hAnsi="宋体" w:hint="eastAsia"/>
                <w:sz w:val="24"/>
              </w:rPr>
              <w:t>、“淘汰类”和“限制类”之列，属于允许建设项目</w:t>
            </w:r>
            <w:r w:rsidRPr="005220F3">
              <w:rPr>
                <w:rFonts w:hint="eastAsia"/>
                <w:sz w:val="24"/>
              </w:rPr>
              <w:t>；</w:t>
            </w:r>
          </w:p>
          <w:p w14:paraId="223BE810" w14:textId="77777777" w:rsidR="002B64E3" w:rsidRPr="005220F3" w:rsidRDefault="00C40525">
            <w:pPr>
              <w:autoSpaceDE w:val="0"/>
              <w:autoSpaceDN w:val="0"/>
              <w:adjustRightInd w:val="0"/>
              <w:snapToGrid w:val="0"/>
              <w:spacing w:line="360" w:lineRule="auto"/>
              <w:ind w:firstLineChars="200" w:firstLine="480"/>
              <w:jc w:val="left"/>
              <w:rPr>
                <w:rFonts w:eastAsiaTheme="majorEastAsia"/>
                <w:sz w:val="24"/>
              </w:rPr>
            </w:pPr>
            <w:r w:rsidRPr="005220F3">
              <w:rPr>
                <w:rFonts w:eastAsiaTheme="majorEastAsia"/>
                <w:sz w:val="24"/>
              </w:rPr>
              <w:t>（</w:t>
            </w:r>
            <w:r w:rsidRPr="005220F3">
              <w:rPr>
                <w:rFonts w:eastAsiaTheme="majorEastAsia"/>
                <w:sz w:val="24"/>
              </w:rPr>
              <w:t>2</w:t>
            </w:r>
            <w:r w:rsidRPr="005220F3">
              <w:rPr>
                <w:rFonts w:eastAsiaTheme="majorEastAsia"/>
                <w:sz w:val="24"/>
              </w:rPr>
              <w:t>）根据《淄博市人民政府办公厅关于印发淄博市产业结构调整指导意见和指导目录的通知》（淄政办发</w:t>
            </w:r>
            <w:r w:rsidRPr="005220F3">
              <w:rPr>
                <w:rFonts w:eastAsiaTheme="majorEastAsia"/>
                <w:sz w:val="24"/>
              </w:rPr>
              <w:t>[2011]35</w:t>
            </w:r>
            <w:r w:rsidRPr="005220F3">
              <w:rPr>
                <w:rFonts w:eastAsiaTheme="majorEastAsia"/>
                <w:sz w:val="24"/>
              </w:rPr>
              <w:t>号），本项目</w:t>
            </w:r>
            <w:r w:rsidRPr="005220F3">
              <w:rPr>
                <w:rFonts w:eastAsiaTheme="majorEastAsia" w:hint="eastAsia"/>
                <w:sz w:val="24"/>
              </w:rPr>
              <w:t>不</w:t>
            </w:r>
            <w:r w:rsidRPr="005220F3">
              <w:rPr>
                <w:sz w:val="24"/>
              </w:rPr>
              <w:t>属于</w:t>
            </w:r>
            <w:r w:rsidRPr="005220F3">
              <w:rPr>
                <w:rFonts w:hint="eastAsia"/>
                <w:sz w:val="24"/>
              </w:rPr>
              <w:t>其中</w:t>
            </w:r>
            <w:r w:rsidRPr="005220F3">
              <w:rPr>
                <w:rFonts w:ascii="宋体" w:hAnsi="宋体"/>
                <w:sz w:val="24"/>
              </w:rPr>
              <w:t>“</w:t>
            </w:r>
            <w:r w:rsidRPr="005220F3">
              <w:rPr>
                <w:sz w:val="24"/>
              </w:rPr>
              <w:t>鼓励类</w:t>
            </w:r>
            <w:r w:rsidRPr="005220F3">
              <w:rPr>
                <w:rFonts w:ascii="宋体" w:hAnsi="宋体"/>
                <w:sz w:val="24"/>
              </w:rPr>
              <w:t>”</w:t>
            </w:r>
            <w:r w:rsidRPr="005220F3">
              <w:rPr>
                <w:rFonts w:ascii="宋体" w:hAnsi="宋体" w:hint="eastAsia"/>
                <w:sz w:val="24"/>
              </w:rPr>
              <w:t>、“淘汰类”和“限制类”之列，属于允许建设项目</w:t>
            </w:r>
            <w:r w:rsidRPr="005220F3">
              <w:rPr>
                <w:rFonts w:hint="eastAsia"/>
                <w:sz w:val="24"/>
              </w:rPr>
              <w:t>。</w:t>
            </w:r>
          </w:p>
          <w:p w14:paraId="6F427691" w14:textId="77777777" w:rsidR="002B64E3" w:rsidRPr="005220F3" w:rsidRDefault="00C40525">
            <w:pPr>
              <w:autoSpaceDE w:val="0"/>
              <w:autoSpaceDN w:val="0"/>
              <w:adjustRightInd w:val="0"/>
              <w:snapToGrid w:val="0"/>
              <w:spacing w:line="360" w:lineRule="auto"/>
              <w:ind w:firstLine="480"/>
              <w:jc w:val="left"/>
              <w:rPr>
                <w:rFonts w:eastAsiaTheme="majorEastAsia"/>
                <w:sz w:val="24"/>
              </w:rPr>
            </w:pPr>
            <w:r w:rsidRPr="005220F3">
              <w:rPr>
                <w:rFonts w:eastAsiaTheme="majorEastAsia"/>
                <w:sz w:val="24"/>
              </w:rPr>
              <w:t>因此本项目符合国家及地方产业政策</w:t>
            </w:r>
            <w:r w:rsidRPr="005220F3">
              <w:rPr>
                <w:rFonts w:eastAsiaTheme="majorEastAsia" w:hint="eastAsia"/>
                <w:sz w:val="24"/>
              </w:rPr>
              <w:t>。</w:t>
            </w:r>
            <w:r w:rsidRPr="005220F3">
              <w:rPr>
                <w:rFonts w:eastAsiaTheme="majorEastAsia"/>
                <w:sz w:val="24"/>
              </w:rPr>
              <w:t xml:space="preserve"> </w:t>
            </w:r>
          </w:p>
          <w:p w14:paraId="63CB80D3" w14:textId="77777777" w:rsidR="002B64E3" w:rsidRPr="005220F3" w:rsidRDefault="00C40525">
            <w:pPr>
              <w:snapToGrid w:val="0"/>
              <w:spacing w:line="360" w:lineRule="auto"/>
              <w:ind w:firstLineChars="196" w:firstLine="472"/>
              <w:rPr>
                <w:rFonts w:eastAsiaTheme="majorEastAsia"/>
                <w:b/>
                <w:sz w:val="24"/>
              </w:rPr>
            </w:pPr>
            <w:r w:rsidRPr="005220F3">
              <w:rPr>
                <w:rFonts w:eastAsiaTheme="majorEastAsia"/>
                <w:b/>
                <w:sz w:val="24"/>
              </w:rPr>
              <w:t>3</w:t>
            </w:r>
            <w:r w:rsidRPr="005220F3">
              <w:rPr>
                <w:rFonts w:eastAsiaTheme="majorEastAsia"/>
                <w:b/>
                <w:sz w:val="24"/>
              </w:rPr>
              <w:t>、选址符合性结论</w:t>
            </w:r>
          </w:p>
          <w:p w14:paraId="111A0B14"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本项目位于淄博市博山区西外环路</w:t>
            </w:r>
            <w:r w:rsidRPr="005220F3">
              <w:rPr>
                <w:rFonts w:eastAsiaTheme="majorEastAsia"/>
                <w:sz w:val="24"/>
              </w:rPr>
              <w:t>306</w:t>
            </w:r>
            <w:r w:rsidRPr="005220F3">
              <w:rPr>
                <w:rFonts w:eastAsiaTheme="majorEastAsia"/>
                <w:sz w:val="24"/>
              </w:rPr>
              <w:t>号</w:t>
            </w:r>
            <w:r w:rsidRPr="005220F3">
              <w:rPr>
                <w:rFonts w:eastAsiaTheme="majorEastAsia"/>
                <w:bCs/>
                <w:sz w:val="24"/>
                <w:szCs w:val="32"/>
              </w:rPr>
              <w:t>，</w:t>
            </w:r>
            <w:r w:rsidRPr="005220F3">
              <w:rPr>
                <w:rFonts w:eastAsiaTheme="majorEastAsia" w:hint="eastAsia"/>
                <w:bCs/>
                <w:sz w:val="24"/>
                <w:szCs w:val="32"/>
              </w:rPr>
              <w:t>根据企业提供的土地租赁协议，符合博山区经技术开发区</w:t>
            </w:r>
            <w:r w:rsidRPr="005220F3">
              <w:rPr>
                <w:rFonts w:eastAsiaTheme="majorEastAsia"/>
                <w:bCs/>
                <w:sz w:val="24"/>
                <w:szCs w:val="32"/>
              </w:rPr>
              <w:t>总体规划，符合国家土地政策</w:t>
            </w:r>
            <w:r w:rsidRPr="005220F3">
              <w:rPr>
                <w:rFonts w:eastAsiaTheme="majorEastAsia"/>
                <w:sz w:val="24"/>
              </w:rPr>
              <w:t>。所在地交通便利、信息发达、位置优越、电力配套齐全、水资源充足、环境质量较好，项目选址得当。</w:t>
            </w:r>
          </w:p>
          <w:p w14:paraId="2F27AB60" w14:textId="77777777" w:rsidR="002B64E3" w:rsidRPr="005220F3" w:rsidRDefault="00C40525">
            <w:pPr>
              <w:snapToGrid w:val="0"/>
              <w:spacing w:line="360" w:lineRule="auto"/>
              <w:ind w:firstLineChars="196" w:firstLine="472"/>
              <w:rPr>
                <w:rFonts w:eastAsiaTheme="majorEastAsia"/>
                <w:b/>
                <w:sz w:val="24"/>
              </w:rPr>
            </w:pPr>
            <w:r w:rsidRPr="005220F3">
              <w:rPr>
                <w:rFonts w:eastAsiaTheme="majorEastAsia"/>
                <w:b/>
                <w:sz w:val="24"/>
              </w:rPr>
              <w:t>4</w:t>
            </w:r>
            <w:r w:rsidRPr="005220F3">
              <w:rPr>
                <w:rFonts w:eastAsiaTheme="majorEastAsia"/>
                <w:b/>
                <w:sz w:val="24"/>
              </w:rPr>
              <w:t>、环境质量现状结论</w:t>
            </w:r>
          </w:p>
          <w:p w14:paraId="1FE642B1" w14:textId="77777777" w:rsidR="002B64E3" w:rsidRPr="005220F3" w:rsidRDefault="00C40525">
            <w:pPr>
              <w:snapToGrid w:val="0"/>
              <w:spacing w:line="360" w:lineRule="auto"/>
              <w:ind w:rightChars="20" w:right="42" w:firstLineChars="200" w:firstLine="480"/>
              <w:rPr>
                <w:rFonts w:eastAsiaTheme="majorEastAsia"/>
                <w:sz w:val="24"/>
              </w:rPr>
            </w:pPr>
            <w:r w:rsidRPr="005220F3">
              <w:rPr>
                <w:rFonts w:eastAsiaTheme="majorEastAsia"/>
                <w:sz w:val="24"/>
              </w:rPr>
              <w:t>（</w:t>
            </w:r>
            <w:r w:rsidRPr="005220F3">
              <w:rPr>
                <w:rFonts w:eastAsiaTheme="majorEastAsia"/>
                <w:sz w:val="24"/>
              </w:rPr>
              <w:t>1</w:t>
            </w:r>
            <w:r w:rsidRPr="005220F3">
              <w:rPr>
                <w:rFonts w:eastAsiaTheme="majorEastAsia"/>
                <w:sz w:val="24"/>
              </w:rPr>
              <w:t>）环境空气质量现状：</w:t>
            </w:r>
          </w:p>
          <w:p w14:paraId="5F993858" w14:textId="77777777" w:rsidR="002B64E3" w:rsidRPr="005220F3" w:rsidRDefault="00C40525">
            <w:pPr>
              <w:widowControl/>
              <w:snapToGrid w:val="0"/>
              <w:spacing w:line="360" w:lineRule="auto"/>
              <w:ind w:firstLine="493"/>
              <w:rPr>
                <w:rFonts w:eastAsiaTheme="majorEastAsia"/>
                <w:kern w:val="0"/>
                <w:sz w:val="24"/>
              </w:rPr>
            </w:pPr>
            <w:r w:rsidRPr="005220F3">
              <w:rPr>
                <w:rFonts w:eastAsiaTheme="majorEastAsia"/>
                <w:kern w:val="0"/>
                <w:sz w:val="24"/>
              </w:rPr>
              <w:t>项目区域环境空气质量可以满足《环境空气质量标准》</w:t>
            </w:r>
            <w:r w:rsidRPr="005220F3">
              <w:rPr>
                <w:rFonts w:eastAsiaTheme="majorEastAsia"/>
                <w:kern w:val="0"/>
                <w:sz w:val="24"/>
              </w:rPr>
              <w:t>(GB3095-2012)</w:t>
            </w:r>
            <w:r w:rsidRPr="005220F3">
              <w:rPr>
                <w:rFonts w:eastAsiaTheme="majorEastAsia"/>
                <w:kern w:val="0"/>
                <w:sz w:val="24"/>
              </w:rPr>
              <w:t>二级日均值标准。</w:t>
            </w:r>
          </w:p>
          <w:p w14:paraId="14138314" w14:textId="77777777" w:rsidR="002B64E3" w:rsidRPr="005220F3" w:rsidRDefault="00C40525">
            <w:pPr>
              <w:snapToGrid w:val="0"/>
              <w:spacing w:line="360" w:lineRule="auto"/>
              <w:ind w:rightChars="20" w:right="42" w:firstLineChars="200" w:firstLine="480"/>
              <w:rPr>
                <w:rFonts w:eastAsiaTheme="majorEastAsia"/>
                <w:sz w:val="24"/>
              </w:rPr>
            </w:pPr>
            <w:r w:rsidRPr="005220F3">
              <w:rPr>
                <w:rFonts w:eastAsiaTheme="majorEastAsia"/>
                <w:sz w:val="24"/>
              </w:rPr>
              <w:t>（</w:t>
            </w:r>
            <w:r w:rsidRPr="005220F3">
              <w:rPr>
                <w:rFonts w:eastAsiaTheme="majorEastAsia"/>
                <w:sz w:val="24"/>
              </w:rPr>
              <w:t>2</w:t>
            </w:r>
            <w:r w:rsidRPr="005220F3">
              <w:rPr>
                <w:rFonts w:eastAsiaTheme="majorEastAsia"/>
                <w:sz w:val="24"/>
              </w:rPr>
              <w:t>）声环境质量现状：</w:t>
            </w:r>
          </w:p>
          <w:p w14:paraId="4B985A73" w14:textId="77777777" w:rsidR="002B64E3" w:rsidRPr="005220F3" w:rsidRDefault="00C40525">
            <w:pPr>
              <w:snapToGrid w:val="0"/>
              <w:spacing w:line="360" w:lineRule="auto"/>
              <w:ind w:rightChars="20" w:right="42" w:firstLineChars="200" w:firstLine="480"/>
              <w:rPr>
                <w:rFonts w:eastAsiaTheme="majorEastAsia"/>
                <w:sz w:val="24"/>
              </w:rPr>
            </w:pPr>
            <w:r w:rsidRPr="005220F3">
              <w:rPr>
                <w:rFonts w:eastAsiaTheme="majorEastAsia"/>
                <w:sz w:val="24"/>
              </w:rPr>
              <w:t>该区域声环境质量符合《声环境质量标准》（</w:t>
            </w:r>
            <w:r w:rsidRPr="005220F3">
              <w:rPr>
                <w:rFonts w:eastAsiaTheme="majorEastAsia"/>
                <w:sz w:val="24"/>
              </w:rPr>
              <w:t>GB3096-2008</w:t>
            </w:r>
            <w:r w:rsidRPr="005220F3">
              <w:rPr>
                <w:rFonts w:eastAsiaTheme="majorEastAsia"/>
                <w:sz w:val="24"/>
              </w:rPr>
              <w:t>）</w:t>
            </w:r>
            <w:r w:rsidRPr="005220F3">
              <w:rPr>
                <w:rFonts w:eastAsiaTheme="majorEastAsia"/>
                <w:sz w:val="24"/>
              </w:rPr>
              <w:t>2</w:t>
            </w:r>
            <w:r w:rsidRPr="005220F3">
              <w:rPr>
                <w:rFonts w:eastAsiaTheme="majorEastAsia"/>
                <w:sz w:val="24"/>
              </w:rPr>
              <w:t>类标准要求。</w:t>
            </w:r>
          </w:p>
          <w:p w14:paraId="2ED2D2DB" w14:textId="77777777" w:rsidR="002B64E3" w:rsidRPr="005220F3" w:rsidRDefault="00C40525">
            <w:pPr>
              <w:snapToGrid w:val="0"/>
              <w:spacing w:line="360" w:lineRule="auto"/>
              <w:ind w:rightChars="20" w:right="42" w:firstLineChars="200" w:firstLine="480"/>
              <w:rPr>
                <w:rFonts w:eastAsiaTheme="majorEastAsia"/>
                <w:sz w:val="24"/>
              </w:rPr>
            </w:pPr>
            <w:r w:rsidRPr="005220F3">
              <w:rPr>
                <w:rFonts w:eastAsiaTheme="majorEastAsia"/>
                <w:sz w:val="24"/>
              </w:rPr>
              <w:t>（</w:t>
            </w:r>
            <w:r w:rsidRPr="005220F3">
              <w:rPr>
                <w:rFonts w:eastAsiaTheme="majorEastAsia"/>
                <w:sz w:val="24"/>
              </w:rPr>
              <w:t>3</w:t>
            </w:r>
            <w:r w:rsidRPr="005220F3">
              <w:rPr>
                <w:rFonts w:eastAsiaTheme="majorEastAsia"/>
                <w:sz w:val="24"/>
              </w:rPr>
              <w:t>）地表水环境质量现状：</w:t>
            </w:r>
          </w:p>
          <w:p w14:paraId="68EFF6AB"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sz w:val="24"/>
              </w:rPr>
              <w:t>本项目所在区域主要地表河流为孝妇河，</w:t>
            </w:r>
            <w:r w:rsidRPr="005220F3">
              <w:rPr>
                <w:rFonts w:eastAsiaTheme="majorEastAsia" w:hint="eastAsia"/>
                <w:sz w:val="24"/>
              </w:rPr>
              <w:t>无法</w:t>
            </w:r>
            <w:r w:rsidRPr="005220F3">
              <w:rPr>
                <w:rFonts w:eastAsiaTheme="majorEastAsia"/>
                <w:sz w:val="24"/>
              </w:rPr>
              <w:t>满足</w:t>
            </w:r>
            <w:r w:rsidRPr="005220F3">
              <w:rPr>
                <w:rFonts w:eastAsiaTheme="majorEastAsia"/>
                <w:kern w:val="0"/>
                <w:sz w:val="24"/>
              </w:rPr>
              <w:t>《地表水环境质</w:t>
            </w:r>
            <w:r w:rsidRPr="005220F3">
              <w:rPr>
                <w:rFonts w:eastAsiaTheme="majorEastAsia"/>
                <w:kern w:val="0"/>
                <w:sz w:val="24"/>
              </w:rPr>
              <w:t>量标准》</w:t>
            </w:r>
            <w:r w:rsidRPr="005220F3">
              <w:rPr>
                <w:rFonts w:eastAsiaTheme="majorEastAsia"/>
                <w:kern w:val="0"/>
                <w:sz w:val="24"/>
              </w:rPr>
              <w:lastRenderedPageBreak/>
              <w:t>（</w:t>
            </w:r>
            <w:r w:rsidRPr="005220F3">
              <w:rPr>
                <w:rFonts w:eastAsiaTheme="majorEastAsia"/>
                <w:kern w:val="0"/>
                <w:sz w:val="24"/>
              </w:rPr>
              <w:t>GB3838-2002</w:t>
            </w:r>
            <w:r w:rsidRPr="005220F3">
              <w:rPr>
                <w:rFonts w:eastAsiaTheme="majorEastAsia"/>
                <w:kern w:val="0"/>
                <w:sz w:val="24"/>
              </w:rPr>
              <w:t>）</w:t>
            </w:r>
            <w:r w:rsidRPr="005220F3">
              <w:rPr>
                <w:rFonts w:eastAsiaTheme="majorEastAsia"/>
                <w:kern w:val="0"/>
                <w:sz w:val="24"/>
              </w:rPr>
              <w:t>V</w:t>
            </w:r>
            <w:r w:rsidRPr="005220F3">
              <w:rPr>
                <w:rFonts w:eastAsiaTheme="majorEastAsia"/>
                <w:kern w:val="0"/>
                <w:sz w:val="24"/>
              </w:rPr>
              <w:t>类标准</w:t>
            </w:r>
            <w:r w:rsidRPr="005220F3">
              <w:rPr>
                <w:rFonts w:eastAsiaTheme="majorEastAsia"/>
                <w:sz w:val="24"/>
              </w:rPr>
              <w:t>。</w:t>
            </w:r>
            <w:r w:rsidRPr="005220F3">
              <w:rPr>
                <w:rFonts w:eastAsiaTheme="majorEastAsia" w:hint="eastAsia"/>
                <w:sz w:val="24"/>
              </w:rPr>
              <w:t>本项目废水主要为</w:t>
            </w:r>
            <w:r w:rsidRPr="005220F3">
              <w:rPr>
                <w:rFonts w:eastAsiaTheme="majorEastAsia"/>
                <w:sz w:val="24"/>
              </w:rPr>
              <w:t>职工生活废水，经</w:t>
            </w:r>
            <w:r w:rsidRPr="005220F3">
              <w:rPr>
                <w:rFonts w:eastAsiaTheme="majorEastAsia" w:hint="eastAsia"/>
                <w:sz w:val="24"/>
              </w:rPr>
              <w:t>厂内化粪</w:t>
            </w:r>
            <w:r w:rsidRPr="005220F3">
              <w:rPr>
                <w:rFonts w:eastAsiaTheme="majorEastAsia"/>
                <w:sz w:val="24"/>
              </w:rPr>
              <w:t>池处理后</w:t>
            </w:r>
            <w:r w:rsidRPr="005220F3">
              <w:rPr>
                <w:rFonts w:eastAsiaTheme="majorEastAsia" w:hint="eastAsia"/>
                <w:sz w:val="24"/>
              </w:rPr>
              <w:t>排入</w:t>
            </w:r>
            <w:r w:rsidRPr="005220F3">
              <w:rPr>
                <w:rFonts w:eastAsiaTheme="majorEastAsia"/>
                <w:sz w:val="24"/>
              </w:rPr>
              <w:t>市政污水管网</w:t>
            </w:r>
            <w:r w:rsidRPr="005220F3">
              <w:rPr>
                <w:rFonts w:eastAsiaTheme="majorEastAsia" w:hint="eastAsia"/>
                <w:sz w:val="24"/>
              </w:rPr>
              <w:t>。</w:t>
            </w:r>
            <w:r w:rsidRPr="005220F3">
              <w:rPr>
                <w:rFonts w:eastAsiaTheme="majorEastAsia"/>
                <w:sz w:val="24"/>
              </w:rPr>
              <w:t>对</w:t>
            </w:r>
            <w:r w:rsidRPr="005220F3">
              <w:rPr>
                <w:rFonts w:eastAsiaTheme="majorEastAsia" w:hint="eastAsia"/>
                <w:sz w:val="24"/>
              </w:rPr>
              <w:t>区域水环境</w:t>
            </w:r>
            <w:r w:rsidRPr="005220F3">
              <w:rPr>
                <w:rFonts w:eastAsiaTheme="majorEastAsia"/>
                <w:sz w:val="24"/>
              </w:rPr>
              <w:t>影响较小。</w:t>
            </w:r>
          </w:p>
          <w:p w14:paraId="1DB80A0B" w14:textId="77777777" w:rsidR="002B64E3" w:rsidRPr="005220F3" w:rsidRDefault="00C40525">
            <w:pPr>
              <w:snapToGrid w:val="0"/>
              <w:spacing w:line="360" w:lineRule="auto"/>
              <w:ind w:rightChars="20" w:right="42" w:firstLineChars="200" w:firstLine="480"/>
              <w:rPr>
                <w:rFonts w:eastAsiaTheme="majorEastAsia"/>
                <w:sz w:val="24"/>
              </w:rPr>
            </w:pPr>
            <w:r w:rsidRPr="005220F3">
              <w:rPr>
                <w:rFonts w:eastAsiaTheme="majorEastAsia"/>
                <w:sz w:val="24"/>
              </w:rPr>
              <w:t>（</w:t>
            </w:r>
            <w:r w:rsidRPr="005220F3">
              <w:rPr>
                <w:rFonts w:eastAsiaTheme="majorEastAsia"/>
                <w:sz w:val="24"/>
              </w:rPr>
              <w:t>4</w:t>
            </w:r>
            <w:r w:rsidRPr="005220F3">
              <w:rPr>
                <w:rFonts w:eastAsiaTheme="majorEastAsia"/>
                <w:sz w:val="24"/>
              </w:rPr>
              <w:t>）地下水环境质量现状：</w:t>
            </w:r>
          </w:p>
          <w:p w14:paraId="3865FE3F" w14:textId="77777777" w:rsidR="002B64E3" w:rsidRPr="005220F3" w:rsidRDefault="00C40525">
            <w:pPr>
              <w:snapToGrid w:val="0"/>
              <w:spacing w:line="360" w:lineRule="auto"/>
              <w:ind w:rightChars="20" w:right="42" w:firstLineChars="200" w:firstLine="480"/>
              <w:rPr>
                <w:rFonts w:eastAsiaTheme="majorEastAsia"/>
                <w:sz w:val="24"/>
              </w:rPr>
            </w:pPr>
            <w:r w:rsidRPr="005220F3">
              <w:rPr>
                <w:rFonts w:eastAsiaTheme="majorEastAsia"/>
                <w:sz w:val="24"/>
              </w:rPr>
              <w:t>项目区内地下水水质指标满足《地下水质量标准》（</w:t>
            </w:r>
            <w:r w:rsidRPr="005220F3">
              <w:rPr>
                <w:rFonts w:eastAsiaTheme="majorEastAsia"/>
                <w:sz w:val="24"/>
              </w:rPr>
              <w:t>GB/T14848-2017</w:t>
            </w:r>
            <w:r w:rsidRPr="005220F3">
              <w:rPr>
                <w:rFonts w:eastAsiaTheme="majorEastAsia"/>
                <w:sz w:val="24"/>
              </w:rPr>
              <w:t>）</w:t>
            </w:r>
            <w:r w:rsidRPr="005220F3">
              <w:rPr>
                <w:rFonts w:ascii="宋体" w:hAnsi="宋体" w:cs="宋体" w:hint="eastAsia"/>
                <w:sz w:val="24"/>
              </w:rPr>
              <w:t>Ⅲ</w:t>
            </w:r>
            <w:r w:rsidRPr="005220F3">
              <w:rPr>
                <w:rFonts w:eastAsiaTheme="majorEastAsia"/>
                <w:sz w:val="24"/>
              </w:rPr>
              <w:t>类标准要求。</w:t>
            </w:r>
          </w:p>
          <w:p w14:paraId="3BD77DD8" w14:textId="77777777" w:rsidR="002B64E3" w:rsidRPr="005220F3" w:rsidRDefault="00C40525">
            <w:pPr>
              <w:snapToGrid w:val="0"/>
              <w:spacing w:line="360" w:lineRule="auto"/>
              <w:ind w:rightChars="20" w:right="42" w:firstLineChars="196" w:firstLine="472"/>
              <w:rPr>
                <w:rFonts w:eastAsiaTheme="majorEastAsia"/>
                <w:b/>
                <w:sz w:val="24"/>
              </w:rPr>
            </w:pPr>
            <w:r w:rsidRPr="005220F3">
              <w:rPr>
                <w:rFonts w:eastAsiaTheme="majorEastAsia"/>
                <w:b/>
                <w:sz w:val="24"/>
              </w:rPr>
              <w:t>5</w:t>
            </w:r>
            <w:r w:rsidRPr="005220F3">
              <w:rPr>
                <w:rFonts w:eastAsiaTheme="majorEastAsia"/>
                <w:b/>
                <w:sz w:val="24"/>
              </w:rPr>
              <w:t>、营运期环境影响结论</w:t>
            </w:r>
          </w:p>
          <w:p w14:paraId="5503A1D5" w14:textId="77777777" w:rsidR="002B64E3" w:rsidRPr="005220F3" w:rsidRDefault="00C40525">
            <w:pPr>
              <w:snapToGrid w:val="0"/>
              <w:spacing w:line="360" w:lineRule="auto"/>
              <w:ind w:firstLineChars="150" w:firstLine="361"/>
              <w:rPr>
                <w:rFonts w:eastAsiaTheme="majorEastAsia"/>
                <w:sz w:val="24"/>
              </w:rPr>
            </w:pPr>
            <w:r w:rsidRPr="005220F3">
              <w:rPr>
                <w:rFonts w:eastAsiaTheme="majorEastAsia"/>
                <w:b/>
                <w:bCs/>
                <w:sz w:val="24"/>
              </w:rPr>
              <w:t>（</w:t>
            </w:r>
            <w:r w:rsidRPr="005220F3">
              <w:rPr>
                <w:rFonts w:eastAsiaTheme="majorEastAsia"/>
                <w:b/>
                <w:bCs/>
                <w:sz w:val="24"/>
              </w:rPr>
              <w:t>1</w:t>
            </w:r>
            <w:r w:rsidRPr="005220F3">
              <w:rPr>
                <w:rFonts w:eastAsiaTheme="majorEastAsia"/>
                <w:b/>
                <w:bCs/>
                <w:sz w:val="24"/>
              </w:rPr>
              <w:t>）</w:t>
            </w:r>
            <w:r w:rsidRPr="005220F3">
              <w:rPr>
                <w:rFonts w:eastAsiaTheme="majorEastAsia"/>
                <w:b/>
                <w:sz w:val="24"/>
              </w:rPr>
              <w:t>水环境影响</w:t>
            </w:r>
            <w:r w:rsidRPr="005220F3">
              <w:rPr>
                <w:rFonts w:eastAsiaTheme="majorEastAsia" w:hint="eastAsia"/>
                <w:b/>
                <w:sz w:val="24"/>
              </w:rPr>
              <w:t>结论</w:t>
            </w:r>
          </w:p>
          <w:p w14:paraId="07644478" w14:textId="77777777" w:rsidR="002B64E3" w:rsidRPr="005220F3" w:rsidRDefault="00C40525">
            <w:pPr>
              <w:adjustRightInd w:val="0"/>
              <w:snapToGrid w:val="0"/>
              <w:spacing w:line="360" w:lineRule="auto"/>
              <w:ind w:firstLineChars="200" w:firstLine="480"/>
              <w:rPr>
                <w:sz w:val="24"/>
              </w:rPr>
            </w:pPr>
            <w:r w:rsidRPr="005220F3">
              <w:rPr>
                <w:rFonts w:eastAsiaTheme="majorEastAsia"/>
                <w:sz w:val="24"/>
              </w:rPr>
              <w:t>本项目</w:t>
            </w:r>
            <w:r w:rsidRPr="005220F3">
              <w:rPr>
                <w:rFonts w:eastAsiaTheme="majorEastAsia" w:hint="eastAsia"/>
                <w:sz w:val="24"/>
              </w:rPr>
              <w:t>现有</w:t>
            </w:r>
            <w:r w:rsidRPr="005220F3">
              <w:rPr>
                <w:rFonts w:eastAsiaTheme="majorEastAsia"/>
                <w:sz w:val="24"/>
              </w:rPr>
              <w:t>项目</w:t>
            </w:r>
            <w:r w:rsidRPr="005220F3">
              <w:rPr>
                <w:rFonts w:eastAsiaTheme="majorEastAsia" w:hint="eastAsia"/>
                <w:sz w:val="24"/>
              </w:rPr>
              <w:t>废水主要为职工生活废水，</w:t>
            </w:r>
            <w:r w:rsidRPr="005220F3">
              <w:rPr>
                <w:rFonts w:eastAsiaTheme="majorEastAsia"/>
                <w:sz w:val="24"/>
              </w:rPr>
              <w:t>产生量约</w:t>
            </w:r>
            <w:r w:rsidRPr="005220F3">
              <w:rPr>
                <w:rFonts w:eastAsiaTheme="majorEastAsia"/>
                <w:sz w:val="24"/>
              </w:rPr>
              <w:t>92.8m</w:t>
            </w:r>
            <w:r w:rsidRPr="005220F3">
              <w:rPr>
                <w:rFonts w:eastAsiaTheme="majorEastAsia"/>
                <w:sz w:val="24"/>
                <w:vertAlign w:val="superscript"/>
              </w:rPr>
              <w:t>3</w:t>
            </w:r>
            <w:r w:rsidRPr="005220F3">
              <w:rPr>
                <w:rFonts w:eastAsiaTheme="majorEastAsia"/>
                <w:sz w:val="24"/>
              </w:rPr>
              <w:t>/a</w:t>
            </w:r>
            <w:r w:rsidRPr="005220F3">
              <w:rPr>
                <w:rFonts w:eastAsiaTheme="majorEastAsia" w:hint="eastAsia"/>
                <w:sz w:val="24"/>
              </w:rPr>
              <w:t>；经化粪池处理后排入市政污水管网</w:t>
            </w:r>
            <w:r w:rsidRPr="005220F3">
              <w:rPr>
                <w:rFonts w:hint="eastAsia"/>
                <w:sz w:val="24"/>
              </w:rPr>
              <w:t>。</w:t>
            </w:r>
            <w:r w:rsidRPr="005220F3">
              <w:rPr>
                <w:sz w:val="24"/>
              </w:rPr>
              <w:t>本项目</w:t>
            </w:r>
            <w:r w:rsidRPr="005220F3">
              <w:rPr>
                <w:rFonts w:hint="eastAsia"/>
                <w:sz w:val="24"/>
              </w:rPr>
              <w:t>对周围</w:t>
            </w:r>
            <w:r w:rsidRPr="005220F3">
              <w:rPr>
                <w:sz w:val="24"/>
              </w:rPr>
              <w:t>水</w:t>
            </w:r>
            <w:r w:rsidRPr="005220F3">
              <w:rPr>
                <w:rFonts w:hint="eastAsia"/>
                <w:sz w:val="24"/>
              </w:rPr>
              <w:t>环境</w:t>
            </w:r>
            <w:r w:rsidRPr="005220F3">
              <w:rPr>
                <w:sz w:val="24"/>
              </w:rPr>
              <w:t>影响较小。</w:t>
            </w:r>
          </w:p>
          <w:p w14:paraId="2CA36C23" w14:textId="77777777" w:rsidR="002B64E3" w:rsidRPr="005220F3" w:rsidRDefault="00C40525">
            <w:pPr>
              <w:snapToGrid w:val="0"/>
              <w:spacing w:line="360" w:lineRule="auto"/>
              <w:ind w:firstLineChars="200" w:firstLine="482"/>
              <w:rPr>
                <w:rFonts w:eastAsiaTheme="majorEastAsia"/>
                <w:b/>
                <w:sz w:val="24"/>
              </w:rPr>
            </w:pPr>
            <w:r w:rsidRPr="005220F3">
              <w:rPr>
                <w:rFonts w:eastAsiaTheme="majorEastAsia"/>
                <w:b/>
                <w:sz w:val="24"/>
              </w:rPr>
              <w:t>（</w:t>
            </w:r>
            <w:r w:rsidRPr="005220F3">
              <w:rPr>
                <w:rFonts w:eastAsiaTheme="majorEastAsia"/>
                <w:b/>
                <w:sz w:val="24"/>
              </w:rPr>
              <w:t>2</w:t>
            </w:r>
            <w:r w:rsidRPr="005220F3">
              <w:rPr>
                <w:rFonts w:eastAsiaTheme="majorEastAsia"/>
                <w:b/>
                <w:sz w:val="24"/>
              </w:rPr>
              <w:t>）大气环境影响</w:t>
            </w:r>
            <w:r w:rsidRPr="005220F3">
              <w:rPr>
                <w:rFonts w:eastAsiaTheme="majorEastAsia" w:hint="eastAsia"/>
                <w:b/>
                <w:sz w:val="24"/>
              </w:rPr>
              <w:t>结论</w:t>
            </w:r>
          </w:p>
          <w:p w14:paraId="14784B91"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hint="eastAsia"/>
                <w:sz w:val="24"/>
              </w:rPr>
              <w:t>根据环境影响</w:t>
            </w:r>
            <w:r w:rsidRPr="005220F3">
              <w:rPr>
                <w:rFonts w:eastAsiaTheme="majorEastAsia"/>
                <w:sz w:val="24"/>
              </w:rPr>
              <w:t>分析章节，</w:t>
            </w:r>
            <w:r w:rsidRPr="005220F3">
              <w:rPr>
                <w:rFonts w:eastAsiaTheme="majorEastAsia" w:hint="eastAsia"/>
                <w:sz w:val="24"/>
              </w:rPr>
              <w:t>本项目产生的非甲烷总烃</w:t>
            </w:r>
            <w:r w:rsidRPr="005220F3">
              <w:rPr>
                <w:rFonts w:eastAsiaTheme="majorEastAsia"/>
                <w:sz w:val="24"/>
              </w:rPr>
              <w:t>经过厂界绿植吸收后能够满足</w:t>
            </w:r>
            <w:r w:rsidRPr="005220F3">
              <w:rPr>
                <w:rFonts w:eastAsiaTheme="majorEastAsia"/>
                <w:bCs/>
                <w:sz w:val="24"/>
              </w:rPr>
              <w:t>《大气污染物综合排放标准》（</w:t>
            </w:r>
            <w:r w:rsidRPr="005220F3">
              <w:rPr>
                <w:rFonts w:eastAsiaTheme="majorEastAsia"/>
                <w:bCs/>
                <w:sz w:val="24"/>
              </w:rPr>
              <w:t>GB16297-1996</w:t>
            </w:r>
            <w:r w:rsidRPr="005220F3">
              <w:rPr>
                <w:rFonts w:eastAsiaTheme="majorEastAsia"/>
                <w:bCs/>
                <w:sz w:val="24"/>
              </w:rPr>
              <w:t>）</w:t>
            </w:r>
            <w:r w:rsidRPr="005220F3">
              <w:rPr>
                <w:rFonts w:eastAsiaTheme="majorEastAsia"/>
                <w:bCs/>
                <w:kern w:val="0"/>
                <w:sz w:val="24"/>
              </w:rPr>
              <w:t>表</w:t>
            </w:r>
            <w:r w:rsidRPr="005220F3">
              <w:rPr>
                <w:rFonts w:eastAsiaTheme="majorEastAsia"/>
                <w:bCs/>
                <w:kern w:val="0"/>
                <w:sz w:val="24"/>
              </w:rPr>
              <w:t>2</w:t>
            </w:r>
            <w:r w:rsidRPr="005220F3">
              <w:rPr>
                <w:rFonts w:eastAsiaTheme="majorEastAsia"/>
                <w:bCs/>
                <w:kern w:val="0"/>
                <w:sz w:val="24"/>
              </w:rPr>
              <w:t>中厂界浓度限值</w:t>
            </w:r>
            <w:r w:rsidRPr="005220F3">
              <w:rPr>
                <w:rFonts w:eastAsiaTheme="majorEastAsia"/>
                <w:sz w:val="24"/>
              </w:rPr>
              <w:t>4.0mg/m</w:t>
            </w:r>
            <w:r w:rsidRPr="005220F3">
              <w:rPr>
                <w:rFonts w:eastAsiaTheme="majorEastAsia"/>
                <w:sz w:val="24"/>
                <w:vertAlign w:val="superscript"/>
              </w:rPr>
              <w:t>3</w:t>
            </w:r>
            <w:r w:rsidRPr="005220F3">
              <w:rPr>
                <w:rFonts w:eastAsiaTheme="majorEastAsia"/>
                <w:sz w:val="24"/>
              </w:rPr>
              <w:t>。</w:t>
            </w:r>
          </w:p>
          <w:p w14:paraId="65F7ACC6" w14:textId="77777777" w:rsidR="002B64E3" w:rsidRPr="005220F3" w:rsidRDefault="00C40525">
            <w:pPr>
              <w:autoSpaceDE w:val="0"/>
              <w:autoSpaceDN w:val="0"/>
              <w:adjustRightInd w:val="0"/>
              <w:snapToGrid w:val="0"/>
              <w:spacing w:line="360" w:lineRule="auto"/>
              <w:ind w:firstLineChars="147" w:firstLine="354"/>
              <w:rPr>
                <w:rFonts w:eastAsiaTheme="majorEastAsia"/>
                <w:b/>
                <w:bCs/>
                <w:kern w:val="0"/>
                <w:sz w:val="24"/>
              </w:rPr>
            </w:pPr>
            <w:r w:rsidRPr="005220F3">
              <w:rPr>
                <w:rFonts w:eastAsiaTheme="majorEastAsia"/>
                <w:b/>
                <w:bCs/>
                <w:kern w:val="0"/>
                <w:sz w:val="24"/>
              </w:rPr>
              <w:t>（</w:t>
            </w:r>
            <w:r w:rsidRPr="005220F3">
              <w:rPr>
                <w:rFonts w:eastAsiaTheme="majorEastAsia"/>
                <w:b/>
                <w:bCs/>
                <w:kern w:val="0"/>
                <w:sz w:val="24"/>
              </w:rPr>
              <w:t>3</w:t>
            </w:r>
            <w:r w:rsidRPr="005220F3">
              <w:rPr>
                <w:rFonts w:eastAsiaTheme="majorEastAsia"/>
                <w:b/>
                <w:bCs/>
                <w:kern w:val="0"/>
                <w:sz w:val="24"/>
              </w:rPr>
              <w:t>）噪声环境影响</w:t>
            </w:r>
            <w:r w:rsidRPr="005220F3">
              <w:rPr>
                <w:rFonts w:eastAsiaTheme="majorEastAsia" w:hint="eastAsia"/>
                <w:b/>
                <w:bCs/>
                <w:kern w:val="0"/>
                <w:sz w:val="24"/>
              </w:rPr>
              <w:t>结论</w:t>
            </w:r>
          </w:p>
          <w:p w14:paraId="69AC237C" w14:textId="77777777" w:rsidR="002B64E3" w:rsidRPr="005220F3" w:rsidRDefault="00C40525">
            <w:pPr>
              <w:snapToGrid w:val="0"/>
              <w:spacing w:line="360" w:lineRule="auto"/>
              <w:ind w:firstLineChars="183" w:firstLine="439"/>
              <w:rPr>
                <w:rFonts w:eastAsiaTheme="majorEastAsia"/>
                <w:sz w:val="24"/>
              </w:rPr>
            </w:pPr>
            <w:r w:rsidRPr="005220F3">
              <w:rPr>
                <w:rFonts w:eastAsiaTheme="majorEastAsia" w:hint="eastAsia"/>
                <w:sz w:val="24"/>
              </w:rPr>
              <w:t>根据环境影响分析章节</w:t>
            </w:r>
            <w:r w:rsidRPr="005220F3">
              <w:rPr>
                <w:rFonts w:eastAsiaTheme="majorEastAsia"/>
                <w:sz w:val="24"/>
              </w:rPr>
              <w:t>，本项目</w:t>
            </w:r>
            <w:r w:rsidRPr="005220F3">
              <w:rPr>
                <w:rFonts w:eastAsiaTheme="majorEastAsia" w:hint="eastAsia"/>
                <w:sz w:val="24"/>
              </w:rPr>
              <w:t>设备经采取基础减震、厂房隔音、距离衰减后，厂界噪声</w:t>
            </w:r>
            <w:r w:rsidRPr="005220F3">
              <w:rPr>
                <w:rFonts w:eastAsiaTheme="majorEastAsia"/>
                <w:sz w:val="24"/>
              </w:rPr>
              <w:t>能够符合《工业企业厂界环境噪声排放标准》（</w:t>
            </w:r>
            <w:r w:rsidRPr="005220F3">
              <w:rPr>
                <w:rFonts w:eastAsiaTheme="majorEastAsia"/>
                <w:sz w:val="24"/>
              </w:rPr>
              <w:t>GB12348-2008</w:t>
            </w:r>
            <w:r w:rsidRPr="005220F3">
              <w:rPr>
                <w:rFonts w:eastAsiaTheme="majorEastAsia"/>
                <w:sz w:val="24"/>
              </w:rPr>
              <w:t>）</w:t>
            </w:r>
            <w:r w:rsidRPr="005220F3">
              <w:rPr>
                <w:rFonts w:eastAsiaTheme="majorEastAsia"/>
                <w:sz w:val="24"/>
              </w:rPr>
              <w:t>2</w:t>
            </w:r>
            <w:r w:rsidRPr="005220F3">
              <w:rPr>
                <w:rFonts w:eastAsiaTheme="majorEastAsia"/>
                <w:sz w:val="24"/>
              </w:rPr>
              <w:t>类标准要求。因此，本项目在做好噪声治理措施后，设备噪声对周围环境不会造成太大影响。</w:t>
            </w:r>
          </w:p>
          <w:p w14:paraId="0BDA3A0C" w14:textId="77777777" w:rsidR="002B64E3" w:rsidRPr="005220F3" w:rsidRDefault="00C40525">
            <w:pPr>
              <w:autoSpaceDE w:val="0"/>
              <w:autoSpaceDN w:val="0"/>
              <w:adjustRightInd w:val="0"/>
              <w:snapToGrid w:val="0"/>
              <w:spacing w:line="360" w:lineRule="auto"/>
              <w:ind w:firstLineChars="196" w:firstLine="472"/>
              <w:rPr>
                <w:rFonts w:eastAsiaTheme="majorEastAsia"/>
                <w:b/>
                <w:bCs/>
                <w:kern w:val="0"/>
                <w:sz w:val="24"/>
              </w:rPr>
            </w:pPr>
            <w:r w:rsidRPr="005220F3">
              <w:rPr>
                <w:rFonts w:eastAsiaTheme="majorEastAsia"/>
                <w:b/>
                <w:bCs/>
                <w:kern w:val="0"/>
                <w:sz w:val="24"/>
              </w:rPr>
              <w:t>（</w:t>
            </w:r>
            <w:r w:rsidRPr="005220F3">
              <w:rPr>
                <w:rFonts w:eastAsiaTheme="majorEastAsia"/>
                <w:b/>
                <w:bCs/>
                <w:kern w:val="0"/>
                <w:sz w:val="24"/>
              </w:rPr>
              <w:t>4</w:t>
            </w:r>
            <w:r w:rsidRPr="005220F3">
              <w:rPr>
                <w:rFonts w:eastAsiaTheme="majorEastAsia"/>
                <w:b/>
                <w:bCs/>
                <w:kern w:val="0"/>
                <w:sz w:val="24"/>
              </w:rPr>
              <w:t>）固体废物环境影响分析</w:t>
            </w:r>
          </w:p>
          <w:p w14:paraId="4DF18459" w14:textId="77777777" w:rsidR="002B64E3" w:rsidRPr="005220F3" w:rsidRDefault="00C40525">
            <w:pPr>
              <w:snapToGrid w:val="0"/>
              <w:spacing w:line="360" w:lineRule="auto"/>
              <w:ind w:firstLineChars="195" w:firstLine="468"/>
              <w:rPr>
                <w:rFonts w:eastAsiaTheme="majorEastAsia"/>
                <w:bCs/>
                <w:sz w:val="24"/>
              </w:rPr>
            </w:pPr>
            <w:r w:rsidRPr="005220F3">
              <w:rPr>
                <w:rFonts w:eastAsiaTheme="majorEastAsia"/>
                <w:sz w:val="24"/>
              </w:rPr>
              <w:t>本项目运营过程</w:t>
            </w:r>
            <w:r w:rsidRPr="005220F3">
              <w:rPr>
                <w:rFonts w:eastAsiaTheme="majorEastAsia"/>
                <w:bCs/>
                <w:sz w:val="24"/>
              </w:rPr>
              <w:t>固体废物主要为</w:t>
            </w:r>
            <w:r w:rsidRPr="005220F3">
              <w:rPr>
                <w:rFonts w:eastAsiaTheme="majorEastAsia" w:hint="eastAsia"/>
                <w:bCs/>
                <w:sz w:val="24"/>
              </w:rPr>
              <w:t>压铸成型过程产生的</w:t>
            </w:r>
            <w:r w:rsidRPr="005220F3">
              <w:rPr>
                <w:rFonts w:eastAsiaTheme="majorEastAsia"/>
                <w:bCs/>
                <w:sz w:val="24"/>
              </w:rPr>
              <w:t>铝渣、设备运行维护过程产生的废机油及职工生活</w:t>
            </w:r>
            <w:r w:rsidRPr="005220F3">
              <w:rPr>
                <w:rFonts w:eastAsiaTheme="majorEastAsia" w:hint="eastAsia"/>
                <w:bCs/>
                <w:sz w:val="24"/>
              </w:rPr>
              <w:t>垃圾</w:t>
            </w:r>
            <w:r w:rsidRPr="005220F3">
              <w:rPr>
                <w:rFonts w:eastAsiaTheme="majorEastAsia"/>
                <w:bCs/>
                <w:sz w:val="24"/>
              </w:rPr>
              <w:t>。</w:t>
            </w:r>
          </w:p>
          <w:p w14:paraId="456F27B1" w14:textId="77777777" w:rsidR="002B64E3" w:rsidRPr="005220F3" w:rsidRDefault="00C40525">
            <w:pPr>
              <w:pStyle w:val="afff2"/>
              <w:snapToGrid w:val="0"/>
              <w:spacing w:line="360" w:lineRule="auto"/>
              <w:ind w:firstLine="480"/>
              <w:jc w:val="both"/>
              <w:rPr>
                <w:rFonts w:ascii="Times New Roman" w:eastAsia="宋体"/>
                <w:sz w:val="24"/>
                <w:szCs w:val="24"/>
                <w:shd w:val="clear" w:color="auto" w:fill="FFFFFF"/>
              </w:rPr>
            </w:pPr>
            <w:r w:rsidRPr="005220F3">
              <w:rPr>
                <w:rFonts w:ascii="Times New Roman" w:eastAsia="宋体" w:hint="eastAsia"/>
                <w:sz w:val="24"/>
                <w:szCs w:val="24"/>
              </w:rPr>
              <w:t>铝渣回用于生产</w:t>
            </w:r>
            <w:r w:rsidRPr="005220F3">
              <w:rPr>
                <w:rFonts w:ascii="Times New Roman" w:eastAsia="宋体"/>
                <w:sz w:val="24"/>
                <w:szCs w:val="24"/>
              </w:rPr>
              <w:t>，</w:t>
            </w:r>
            <w:r w:rsidRPr="005220F3">
              <w:rPr>
                <w:rFonts w:ascii="Times New Roman" w:eastAsia="宋体" w:hint="eastAsia"/>
                <w:sz w:val="24"/>
                <w:szCs w:val="24"/>
              </w:rPr>
              <w:t>废机油</w:t>
            </w:r>
            <w:r w:rsidRPr="005220F3">
              <w:rPr>
                <w:rFonts w:ascii="Times New Roman" w:eastAsia="宋体"/>
                <w:sz w:val="24"/>
                <w:szCs w:val="24"/>
              </w:rPr>
              <w:t>作为危险废物</w:t>
            </w:r>
            <w:r w:rsidRPr="005220F3">
              <w:rPr>
                <w:rFonts w:ascii="Times New Roman" w:eastAsia="宋体" w:hint="eastAsia"/>
                <w:sz w:val="24"/>
                <w:szCs w:val="24"/>
              </w:rPr>
              <w:t>暂存于</w:t>
            </w:r>
            <w:r w:rsidRPr="005220F3">
              <w:rPr>
                <w:rFonts w:ascii="Times New Roman" w:eastAsia="宋体"/>
                <w:sz w:val="24"/>
                <w:szCs w:val="24"/>
              </w:rPr>
              <w:t>危废仓库，后交由资质单位处理，职工生活垃圾由环卫部门定期清理</w:t>
            </w:r>
            <w:r w:rsidRPr="005220F3">
              <w:rPr>
                <w:rFonts w:ascii="Times New Roman" w:eastAsia="宋体"/>
                <w:sz w:val="24"/>
                <w:szCs w:val="24"/>
                <w:shd w:val="clear" w:color="auto" w:fill="FFFFFF"/>
              </w:rPr>
              <w:t>。</w:t>
            </w:r>
          </w:p>
          <w:p w14:paraId="54529794" w14:textId="77777777" w:rsidR="002B64E3" w:rsidRPr="005220F3" w:rsidRDefault="00C40525">
            <w:pPr>
              <w:snapToGrid w:val="0"/>
              <w:spacing w:line="360" w:lineRule="auto"/>
              <w:ind w:firstLineChars="200" w:firstLine="480"/>
              <w:rPr>
                <w:rFonts w:eastAsiaTheme="majorEastAsia"/>
                <w:bCs/>
                <w:sz w:val="24"/>
              </w:rPr>
            </w:pPr>
            <w:r w:rsidRPr="005220F3">
              <w:rPr>
                <w:sz w:val="24"/>
              </w:rPr>
              <w:t>通过采取以上措施，本项目产生的固体废物可得到妥善处理，对环境影响较小。</w:t>
            </w:r>
          </w:p>
          <w:p w14:paraId="7F8DE047" w14:textId="77777777" w:rsidR="002B64E3" w:rsidRPr="005220F3" w:rsidRDefault="00C40525">
            <w:pPr>
              <w:pStyle w:val="32"/>
              <w:snapToGrid w:val="0"/>
              <w:spacing w:after="0" w:line="360" w:lineRule="auto"/>
              <w:rPr>
                <w:rFonts w:eastAsiaTheme="majorEastAsia"/>
                <w:b/>
                <w:bCs/>
                <w:sz w:val="24"/>
                <w:szCs w:val="24"/>
              </w:rPr>
            </w:pPr>
            <w:r w:rsidRPr="005220F3">
              <w:rPr>
                <w:rFonts w:eastAsiaTheme="majorEastAsia"/>
                <w:b/>
                <w:bCs/>
                <w:sz w:val="24"/>
                <w:szCs w:val="24"/>
              </w:rPr>
              <w:t>6</w:t>
            </w:r>
            <w:r w:rsidRPr="005220F3">
              <w:rPr>
                <w:rFonts w:eastAsiaTheme="majorEastAsia"/>
                <w:b/>
                <w:bCs/>
                <w:sz w:val="24"/>
                <w:szCs w:val="24"/>
              </w:rPr>
              <w:t>、卫生防护距离</w:t>
            </w:r>
          </w:p>
          <w:p w14:paraId="00E209FE" w14:textId="77777777" w:rsidR="002B64E3" w:rsidRPr="005220F3" w:rsidRDefault="00C40525">
            <w:pPr>
              <w:autoSpaceDE w:val="0"/>
              <w:autoSpaceDN w:val="0"/>
              <w:adjustRightInd w:val="0"/>
              <w:snapToGrid w:val="0"/>
              <w:spacing w:line="360" w:lineRule="auto"/>
              <w:ind w:firstLineChars="200" w:firstLine="480"/>
              <w:rPr>
                <w:rFonts w:eastAsiaTheme="majorEastAsia"/>
                <w:bCs/>
                <w:sz w:val="24"/>
              </w:rPr>
            </w:pPr>
            <w:r w:rsidRPr="005220F3">
              <w:rPr>
                <w:rFonts w:eastAsiaTheme="majorEastAsia"/>
                <w:bCs/>
                <w:sz w:val="24"/>
              </w:rPr>
              <w:t>本项目建成后，卫生防护距离</w:t>
            </w:r>
            <w:r w:rsidRPr="005220F3">
              <w:rPr>
                <w:rFonts w:eastAsiaTheme="majorEastAsia" w:hint="eastAsia"/>
                <w:bCs/>
                <w:sz w:val="24"/>
              </w:rPr>
              <w:t>设置</w:t>
            </w:r>
            <w:r w:rsidRPr="005220F3">
              <w:rPr>
                <w:rFonts w:eastAsiaTheme="majorEastAsia"/>
                <w:bCs/>
                <w:sz w:val="24"/>
              </w:rPr>
              <w:t>为</w:t>
            </w:r>
            <w:r w:rsidRPr="005220F3">
              <w:rPr>
                <w:rFonts w:eastAsiaTheme="majorEastAsia"/>
                <w:bCs/>
                <w:sz w:val="24"/>
              </w:rPr>
              <w:t>50m</w:t>
            </w:r>
            <w:r w:rsidRPr="005220F3">
              <w:rPr>
                <w:rFonts w:eastAsiaTheme="majorEastAsia"/>
                <w:bCs/>
                <w:sz w:val="24"/>
              </w:rPr>
              <w:t>。</w:t>
            </w:r>
            <w:r w:rsidRPr="005220F3">
              <w:rPr>
                <w:rFonts w:eastAsiaTheme="majorEastAsia"/>
                <w:kern w:val="0"/>
                <w:sz w:val="24"/>
              </w:rPr>
              <w:t>距离项目</w:t>
            </w:r>
            <w:r w:rsidRPr="005220F3">
              <w:rPr>
                <w:rFonts w:eastAsiaTheme="majorEastAsia" w:hint="eastAsia"/>
                <w:kern w:val="0"/>
                <w:sz w:val="24"/>
              </w:rPr>
              <w:t>污染源</w:t>
            </w:r>
            <w:r w:rsidRPr="005220F3">
              <w:rPr>
                <w:rFonts w:eastAsiaTheme="majorEastAsia"/>
                <w:kern w:val="0"/>
                <w:sz w:val="24"/>
              </w:rPr>
              <w:t>最近的敏感点为</w:t>
            </w:r>
            <w:r w:rsidRPr="005220F3">
              <w:rPr>
                <w:rFonts w:eastAsiaTheme="majorEastAsia" w:hint="eastAsia"/>
                <w:kern w:val="0"/>
                <w:sz w:val="24"/>
              </w:rPr>
              <w:t>东南</w:t>
            </w:r>
            <w:r w:rsidRPr="005220F3">
              <w:rPr>
                <w:rFonts w:eastAsiaTheme="majorEastAsia"/>
                <w:kern w:val="0"/>
                <w:sz w:val="24"/>
              </w:rPr>
              <w:t>侧约</w:t>
            </w:r>
            <w:r w:rsidRPr="005220F3">
              <w:rPr>
                <w:rFonts w:eastAsiaTheme="majorEastAsia"/>
                <w:kern w:val="0"/>
                <w:sz w:val="24"/>
              </w:rPr>
              <w:t>215</w:t>
            </w:r>
            <w:r w:rsidRPr="005220F3">
              <w:rPr>
                <w:rFonts w:eastAsiaTheme="majorEastAsia"/>
                <w:kern w:val="0"/>
                <w:sz w:val="24"/>
              </w:rPr>
              <w:t>米的</w:t>
            </w:r>
            <w:r w:rsidRPr="005220F3">
              <w:rPr>
                <w:rFonts w:eastAsiaTheme="majorEastAsia" w:hint="eastAsia"/>
                <w:kern w:val="0"/>
                <w:sz w:val="24"/>
              </w:rPr>
              <w:t>南域城村</w:t>
            </w:r>
            <w:r w:rsidRPr="005220F3">
              <w:rPr>
                <w:rFonts w:eastAsiaTheme="majorEastAsia"/>
                <w:kern w:val="0"/>
                <w:sz w:val="24"/>
              </w:rPr>
              <w:t>，</w:t>
            </w:r>
            <w:r w:rsidRPr="005220F3">
              <w:rPr>
                <w:rFonts w:eastAsiaTheme="majorEastAsia" w:hint="eastAsia"/>
                <w:kern w:val="0"/>
                <w:sz w:val="24"/>
              </w:rPr>
              <w:t>能够</w:t>
            </w:r>
            <w:r w:rsidRPr="005220F3">
              <w:rPr>
                <w:rFonts w:eastAsiaTheme="majorEastAsia"/>
                <w:kern w:val="0"/>
                <w:sz w:val="24"/>
              </w:rPr>
              <w:t>满足卫生防护距离的要求。</w:t>
            </w:r>
          </w:p>
          <w:p w14:paraId="7AA61509" w14:textId="77777777" w:rsidR="002B64E3" w:rsidRPr="005220F3" w:rsidRDefault="00C40525">
            <w:pPr>
              <w:pStyle w:val="32"/>
              <w:snapToGrid w:val="0"/>
              <w:spacing w:after="0" w:line="360" w:lineRule="auto"/>
              <w:rPr>
                <w:rFonts w:eastAsiaTheme="majorEastAsia"/>
                <w:b/>
                <w:bCs/>
                <w:sz w:val="24"/>
                <w:szCs w:val="24"/>
              </w:rPr>
            </w:pPr>
            <w:r w:rsidRPr="005220F3">
              <w:rPr>
                <w:rFonts w:eastAsiaTheme="majorEastAsia"/>
                <w:b/>
                <w:bCs/>
                <w:sz w:val="24"/>
                <w:szCs w:val="24"/>
              </w:rPr>
              <w:t>7</w:t>
            </w:r>
            <w:r w:rsidRPr="005220F3">
              <w:rPr>
                <w:rFonts w:eastAsiaTheme="majorEastAsia"/>
                <w:b/>
                <w:bCs/>
                <w:sz w:val="24"/>
                <w:szCs w:val="24"/>
              </w:rPr>
              <w:t>、项目总量分析</w:t>
            </w:r>
          </w:p>
          <w:p w14:paraId="5081EA36" w14:textId="77777777" w:rsidR="002B64E3" w:rsidRPr="005220F3" w:rsidRDefault="00C40525">
            <w:pPr>
              <w:snapToGrid w:val="0"/>
              <w:spacing w:line="360" w:lineRule="auto"/>
              <w:ind w:firstLineChars="200" w:firstLine="480"/>
              <w:rPr>
                <w:rFonts w:eastAsiaTheme="majorEastAsia"/>
                <w:sz w:val="24"/>
              </w:rPr>
            </w:pPr>
            <w:r w:rsidRPr="005220F3">
              <w:rPr>
                <w:rFonts w:eastAsiaTheme="majorEastAsia" w:hint="eastAsia"/>
                <w:sz w:val="24"/>
              </w:rPr>
              <w:t>无</w:t>
            </w:r>
          </w:p>
          <w:p w14:paraId="23030D3C" w14:textId="77777777" w:rsidR="002B64E3" w:rsidRPr="005220F3" w:rsidRDefault="00C40525">
            <w:pPr>
              <w:pStyle w:val="32"/>
              <w:snapToGrid w:val="0"/>
              <w:spacing w:after="0" w:line="360" w:lineRule="auto"/>
              <w:rPr>
                <w:rFonts w:eastAsiaTheme="majorEastAsia"/>
                <w:b/>
                <w:bCs/>
                <w:sz w:val="24"/>
                <w:szCs w:val="24"/>
              </w:rPr>
            </w:pPr>
            <w:r w:rsidRPr="005220F3">
              <w:rPr>
                <w:rFonts w:eastAsiaTheme="majorEastAsia"/>
                <w:b/>
                <w:bCs/>
                <w:sz w:val="24"/>
                <w:szCs w:val="24"/>
              </w:rPr>
              <w:t>8</w:t>
            </w:r>
            <w:r w:rsidRPr="005220F3">
              <w:rPr>
                <w:rFonts w:eastAsiaTheme="majorEastAsia"/>
                <w:b/>
                <w:bCs/>
                <w:sz w:val="24"/>
                <w:szCs w:val="24"/>
              </w:rPr>
              <w:t>、环境风险影响分析</w:t>
            </w:r>
          </w:p>
          <w:p w14:paraId="471F74B0" w14:textId="77777777" w:rsidR="002B64E3" w:rsidRPr="005220F3" w:rsidRDefault="00C40525">
            <w:pPr>
              <w:pStyle w:val="32"/>
              <w:snapToGrid w:val="0"/>
              <w:spacing w:after="0" w:line="360" w:lineRule="auto"/>
              <w:ind w:leftChars="16" w:left="34" w:firstLineChars="160" w:firstLine="384"/>
              <w:rPr>
                <w:rFonts w:eastAsiaTheme="majorEastAsia"/>
                <w:sz w:val="24"/>
                <w:szCs w:val="24"/>
              </w:rPr>
            </w:pPr>
            <w:r w:rsidRPr="005220F3">
              <w:rPr>
                <w:rFonts w:eastAsiaTheme="majorEastAsia"/>
                <w:sz w:val="24"/>
                <w:szCs w:val="24"/>
              </w:rPr>
              <w:t>本项目以《建设项目环境风险评价技术导则》（</w:t>
            </w:r>
            <w:r w:rsidRPr="005220F3">
              <w:rPr>
                <w:rFonts w:eastAsiaTheme="majorEastAsia"/>
                <w:sz w:val="24"/>
                <w:szCs w:val="24"/>
              </w:rPr>
              <w:t>HJ/T169-2004</w:t>
            </w:r>
            <w:r w:rsidRPr="005220F3">
              <w:rPr>
                <w:rFonts w:eastAsiaTheme="majorEastAsia"/>
                <w:sz w:val="24"/>
                <w:szCs w:val="24"/>
              </w:rPr>
              <w:t>）为指导，对本项目进行了环境风险识别可知，本项目不构成重大危险源，环境风险较小。</w:t>
            </w:r>
          </w:p>
          <w:p w14:paraId="1CCC5F21" w14:textId="77777777" w:rsidR="002B64E3" w:rsidRPr="005220F3" w:rsidRDefault="00C40525">
            <w:pPr>
              <w:pStyle w:val="32"/>
              <w:snapToGrid w:val="0"/>
              <w:spacing w:after="0" w:line="360" w:lineRule="auto"/>
              <w:rPr>
                <w:rFonts w:eastAsiaTheme="majorEastAsia"/>
                <w:b/>
                <w:sz w:val="24"/>
              </w:rPr>
            </w:pPr>
            <w:r w:rsidRPr="005220F3">
              <w:rPr>
                <w:rFonts w:eastAsiaTheme="majorEastAsia"/>
                <w:b/>
                <w:sz w:val="24"/>
                <w:szCs w:val="24"/>
              </w:rPr>
              <w:lastRenderedPageBreak/>
              <w:t>9</w:t>
            </w:r>
            <w:r w:rsidRPr="005220F3">
              <w:rPr>
                <w:rFonts w:eastAsiaTheme="majorEastAsia"/>
                <w:b/>
                <w:sz w:val="24"/>
                <w:szCs w:val="24"/>
              </w:rPr>
              <w:t>、</w:t>
            </w:r>
            <w:r w:rsidRPr="005220F3">
              <w:rPr>
                <w:rFonts w:eastAsiaTheme="majorEastAsia"/>
                <w:b/>
                <w:sz w:val="24"/>
              </w:rPr>
              <w:t>环保验收</w:t>
            </w:r>
          </w:p>
          <w:p w14:paraId="676A2AA3" w14:textId="77777777" w:rsidR="002B64E3" w:rsidRPr="005220F3" w:rsidRDefault="00C40525">
            <w:pPr>
              <w:snapToGrid w:val="0"/>
              <w:spacing w:line="360" w:lineRule="auto"/>
              <w:ind w:firstLineChars="200" w:firstLine="480"/>
              <w:rPr>
                <w:rFonts w:eastAsiaTheme="majorEastAsia"/>
                <w:kern w:val="24"/>
                <w:sz w:val="24"/>
              </w:rPr>
            </w:pPr>
            <w:r w:rsidRPr="005220F3">
              <w:rPr>
                <w:rFonts w:eastAsiaTheme="majorEastAsia"/>
                <w:kern w:val="24"/>
                <w:sz w:val="24"/>
              </w:rPr>
              <w:t>根据《中华人民共和国环境保护法》规定，建设项目污染防治设施必须与主体工程同时设计、同时施工、同时投入运行，而污染防治设施建设</w:t>
            </w:r>
            <w:r w:rsidRPr="005220F3">
              <w:rPr>
                <w:rFonts w:eastAsiaTheme="majorEastAsia"/>
                <w:kern w:val="24"/>
                <w:sz w:val="24"/>
              </w:rPr>
              <w:t>“</w:t>
            </w:r>
            <w:r w:rsidRPr="005220F3">
              <w:rPr>
                <w:rFonts w:eastAsiaTheme="majorEastAsia"/>
                <w:kern w:val="24"/>
                <w:sz w:val="24"/>
              </w:rPr>
              <w:t>三同时</w:t>
            </w:r>
            <w:r w:rsidRPr="005220F3">
              <w:rPr>
                <w:rFonts w:eastAsiaTheme="majorEastAsia"/>
                <w:kern w:val="24"/>
                <w:sz w:val="24"/>
              </w:rPr>
              <w:t>”</w:t>
            </w:r>
            <w:r w:rsidRPr="005220F3">
              <w:rPr>
                <w:rFonts w:eastAsiaTheme="majorEastAsia"/>
                <w:kern w:val="24"/>
                <w:sz w:val="24"/>
              </w:rPr>
              <w:t>验收是严格控制污染源和污染物排放总量、遏制环境恶化趋势的有力措施。该项目应在建成竣工后，严格依照国家有关法律法规、建设项目竣工环境保护验收技术规范、建设项目环境影响报告表和审批决定等要求对建设项目配套建设的环境保护设施进行验收，具体实施措施为：</w:t>
            </w:r>
          </w:p>
          <w:p w14:paraId="6EF28B26" w14:textId="77777777" w:rsidR="002B64E3" w:rsidRPr="005220F3" w:rsidRDefault="00C40525">
            <w:pPr>
              <w:snapToGrid w:val="0"/>
              <w:spacing w:line="360" w:lineRule="auto"/>
              <w:ind w:firstLineChars="200" w:firstLine="480"/>
              <w:rPr>
                <w:rFonts w:eastAsiaTheme="majorEastAsia"/>
                <w:kern w:val="24"/>
                <w:sz w:val="24"/>
              </w:rPr>
            </w:pPr>
            <w:r w:rsidRPr="005220F3">
              <w:rPr>
                <w:rFonts w:eastAsiaTheme="majorEastAsia"/>
                <w:kern w:val="24"/>
                <w:sz w:val="24"/>
              </w:rPr>
              <w:t>（</w:t>
            </w:r>
            <w:r w:rsidRPr="005220F3">
              <w:rPr>
                <w:rFonts w:eastAsiaTheme="majorEastAsia"/>
                <w:kern w:val="24"/>
                <w:sz w:val="24"/>
              </w:rPr>
              <w:t>1</w:t>
            </w:r>
            <w:r w:rsidRPr="005220F3">
              <w:rPr>
                <w:rFonts w:eastAsiaTheme="majorEastAsia"/>
                <w:kern w:val="24"/>
                <w:sz w:val="24"/>
              </w:rPr>
              <w:t>）建设单位自主组织验收；</w:t>
            </w:r>
          </w:p>
          <w:p w14:paraId="69D12C22" w14:textId="77777777" w:rsidR="002B64E3" w:rsidRPr="005220F3" w:rsidRDefault="00C40525">
            <w:pPr>
              <w:snapToGrid w:val="0"/>
              <w:spacing w:line="360" w:lineRule="auto"/>
              <w:ind w:firstLineChars="200" w:firstLine="480"/>
              <w:rPr>
                <w:rFonts w:eastAsiaTheme="majorEastAsia"/>
                <w:kern w:val="24"/>
                <w:sz w:val="24"/>
              </w:rPr>
            </w:pPr>
            <w:r w:rsidRPr="005220F3">
              <w:rPr>
                <w:rFonts w:eastAsiaTheme="majorEastAsia"/>
                <w:kern w:val="24"/>
                <w:sz w:val="24"/>
              </w:rPr>
              <w:t>（</w:t>
            </w:r>
            <w:r w:rsidRPr="005220F3">
              <w:rPr>
                <w:rFonts w:eastAsiaTheme="majorEastAsia"/>
                <w:kern w:val="24"/>
                <w:sz w:val="24"/>
              </w:rPr>
              <w:t>2</w:t>
            </w:r>
            <w:r w:rsidRPr="005220F3">
              <w:rPr>
                <w:rFonts w:eastAsiaTheme="majorEastAsia"/>
                <w:kern w:val="24"/>
                <w:sz w:val="24"/>
              </w:rPr>
              <w:t>）建设单位应当在验收报告编制完成后</w:t>
            </w:r>
            <w:r w:rsidRPr="005220F3">
              <w:rPr>
                <w:rFonts w:eastAsiaTheme="majorEastAsia"/>
                <w:kern w:val="24"/>
                <w:sz w:val="24"/>
              </w:rPr>
              <w:t>5</w:t>
            </w:r>
            <w:r w:rsidRPr="005220F3">
              <w:rPr>
                <w:rFonts w:eastAsiaTheme="majorEastAsia"/>
                <w:kern w:val="24"/>
                <w:sz w:val="24"/>
              </w:rPr>
              <w:t>个工作日内，公开验收报告，公示的期限不得少于</w:t>
            </w:r>
            <w:r w:rsidRPr="005220F3">
              <w:rPr>
                <w:rFonts w:eastAsiaTheme="majorEastAsia"/>
                <w:kern w:val="24"/>
                <w:sz w:val="24"/>
              </w:rPr>
              <w:t>20</w:t>
            </w:r>
            <w:r w:rsidRPr="005220F3">
              <w:rPr>
                <w:rFonts w:eastAsiaTheme="majorEastAsia"/>
                <w:kern w:val="24"/>
                <w:sz w:val="24"/>
              </w:rPr>
              <w:t>个工作日；</w:t>
            </w:r>
          </w:p>
          <w:p w14:paraId="189713F5" w14:textId="77777777" w:rsidR="002B64E3" w:rsidRPr="005220F3" w:rsidRDefault="00C40525">
            <w:pPr>
              <w:snapToGrid w:val="0"/>
              <w:spacing w:line="360" w:lineRule="auto"/>
              <w:ind w:firstLineChars="200" w:firstLine="480"/>
              <w:rPr>
                <w:rFonts w:eastAsiaTheme="majorEastAsia"/>
                <w:kern w:val="24"/>
                <w:sz w:val="24"/>
              </w:rPr>
            </w:pPr>
            <w:r w:rsidRPr="005220F3">
              <w:rPr>
                <w:rFonts w:eastAsiaTheme="majorEastAsia"/>
                <w:kern w:val="24"/>
                <w:sz w:val="24"/>
              </w:rPr>
              <w:t>（</w:t>
            </w:r>
            <w:r w:rsidRPr="005220F3">
              <w:rPr>
                <w:rFonts w:eastAsiaTheme="majorEastAsia"/>
                <w:kern w:val="24"/>
                <w:sz w:val="24"/>
              </w:rPr>
              <w:t>3</w:t>
            </w:r>
            <w:r w:rsidRPr="005220F3">
              <w:rPr>
                <w:rFonts w:eastAsiaTheme="majorEastAsia"/>
                <w:kern w:val="24"/>
                <w:sz w:val="24"/>
              </w:rPr>
              <w:t>）验收报告公示期满后</w:t>
            </w:r>
            <w:r w:rsidRPr="005220F3">
              <w:rPr>
                <w:rFonts w:eastAsiaTheme="majorEastAsia"/>
                <w:kern w:val="24"/>
                <w:sz w:val="24"/>
              </w:rPr>
              <w:t>5</w:t>
            </w:r>
            <w:r w:rsidRPr="005220F3">
              <w:rPr>
                <w:rFonts w:eastAsiaTheme="majorEastAsia"/>
                <w:kern w:val="24"/>
                <w:sz w:val="24"/>
              </w:rPr>
              <w:t>个工作日内，建设单位应当登录全国建设项目竣工环境保护验收信息平台，填报建设项目基本信息、环境保护设施验收情况等相关信息，环境保护主管部门对上述信息予以公开；</w:t>
            </w:r>
          </w:p>
          <w:p w14:paraId="76E55E4A" w14:textId="77777777" w:rsidR="002B64E3" w:rsidRPr="005220F3" w:rsidRDefault="00C40525">
            <w:pPr>
              <w:snapToGrid w:val="0"/>
              <w:spacing w:line="360" w:lineRule="auto"/>
              <w:ind w:firstLineChars="200" w:firstLine="480"/>
              <w:rPr>
                <w:rFonts w:eastAsiaTheme="majorEastAsia"/>
                <w:kern w:val="24"/>
                <w:sz w:val="24"/>
              </w:rPr>
            </w:pPr>
            <w:r w:rsidRPr="005220F3">
              <w:rPr>
                <w:rFonts w:eastAsiaTheme="majorEastAsia"/>
                <w:kern w:val="24"/>
                <w:sz w:val="24"/>
              </w:rPr>
              <w:t>（</w:t>
            </w:r>
            <w:r w:rsidRPr="005220F3">
              <w:rPr>
                <w:rFonts w:eastAsiaTheme="majorEastAsia"/>
                <w:kern w:val="24"/>
                <w:sz w:val="24"/>
              </w:rPr>
              <w:t>4</w:t>
            </w:r>
            <w:r w:rsidRPr="005220F3">
              <w:rPr>
                <w:rFonts w:eastAsiaTheme="majorEastAsia"/>
                <w:kern w:val="24"/>
                <w:sz w:val="24"/>
              </w:rPr>
              <w:t>）环保验收清单见下表。</w:t>
            </w:r>
          </w:p>
          <w:p w14:paraId="585F373D" w14:textId="77777777" w:rsidR="002B64E3" w:rsidRPr="005220F3" w:rsidRDefault="00C40525">
            <w:pPr>
              <w:adjustRightInd w:val="0"/>
              <w:snapToGrid w:val="0"/>
              <w:spacing w:line="360" w:lineRule="auto"/>
              <w:ind w:firstLineChars="1000" w:firstLine="2409"/>
              <w:rPr>
                <w:rFonts w:eastAsiaTheme="majorEastAsia"/>
                <w:sz w:val="24"/>
              </w:rPr>
            </w:pPr>
            <w:r w:rsidRPr="005220F3">
              <w:rPr>
                <w:rFonts w:eastAsiaTheme="majorEastAsia"/>
                <w:b/>
                <w:bCs/>
                <w:sz w:val="24"/>
              </w:rPr>
              <w:t>表</w:t>
            </w:r>
            <w:r w:rsidRPr="005220F3">
              <w:rPr>
                <w:rFonts w:eastAsiaTheme="majorEastAsia"/>
                <w:b/>
                <w:bCs/>
                <w:sz w:val="24"/>
              </w:rPr>
              <w:t xml:space="preserve">9-1  </w:t>
            </w:r>
            <w:r w:rsidRPr="005220F3">
              <w:rPr>
                <w:rFonts w:eastAsiaTheme="majorEastAsia"/>
                <w:b/>
                <w:bCs/>
                <w:sz w:val="24"/>
              </w:rPr>
              <w:t>建设项目</w:t>
            </w:r>
            <w:r w:rsidRPr="005220F3">
              <w:rPr>
                <w:rFonts w:eastAsiaTheme="majorEastAsia"/>
                <w:b/>
                <w:bCs/>
                <w:sz w:val="24"/>
              </w:rPr>
              <w:t>“</w:t>
            </w:r>
            <w:r w:rsidRPr="005220F3">
              <w:rPr>
                <w:rFonts w:eastAsiaTheme="majorEastAsia"/>
                <w:b/>
                <w:bCs/>
                <w:sz w:val="24"/>
              </w:rPr>
              <w:t>三同时</w:t>
            </w:r>
            <w:r w:rsidRPr="005220F3">
              <w:rPr>
                <w:rFonts w:eastAsiaTheme="majorEastAsia"/>
                <w:b/>
                <w:bCs/>
                <w:sz w:val="24"/>
              </w:rPr>
              <w:t>”</w:t>
            </w:r>
            <w:r w:rsidRPr="005220F3">
              <w:rPr>
                <w:rFonts w:eastAsiaTheme="majorEastAsia"/>
                <w:b/>
                <w:bCs/>
                <w:sz w:val="24"/>
              </w:rPr>
              <w:t>验收一览表</w:t>
            </w:r>
          </w:p>
          <w:tbl>
            <w:tblPr>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29"/>
              <w:gridCol w:w="5529"/>
              <w:gridCol w:w="2382"/>
            </w:tblGrid>
            <w:tr w:rsidR="005220F3" w:rsidRPr="005220F3" w14:paraId="53B3B927" w14:textId="77777777">
              <w:trPr>
                <w:trHeight w:val="397"/>
              </w:trPr>
              <w:tc>
                <w:tcPr>
                  <w:tcW w:w="1129" w:type="dxa"/>
                  <w:vAlign w:val="center"/>
                </w:tcPr>
                <w:p w14:paraId="57D710D3" w14:textId="77777777" w:rsidR="002B64E3" w:rsidRPr="005220F3" w:rsidRDefault="00C40525">
                  <w:pPr>
                    <w:adjustRightInd w:val="0"/>
                    <w:snapToGrid w:val="0"/>
                    <w:jc w:val="center"/>
                    <w:rPr>
                      <w:rFonts w:eastAsiaTheme="majorEastAsia"/>
                      <w:b/>
                      <w:szCs w:val="21"/>
                    </w:rPr>
                  </w:pPr>
                  <w:r w:rsidRPr="005220F3">
                    <w:rPr>
                      <w:rFonts w:eastAsiaTheme="majorEastAsia"/>
                      <w:b/>
                      <w:szCs w:val="21"/>
                    </w:rPr>
                    <w:t>类别</w:t>
                  </w:r>
                </w:p>
              </w:tc>
              <w:tc>
                <w:tcPr>
                  <w:tcW w:w="5529" w:type="dxa"/>
                  <w:vAlign w:val="center"/>
                </w:tcPr>
                <w:p w14:paraId="70AD5D8B" w14:textId="77777777" w:rsidR="002B64E3" w:rsidRPr="005220F3" w:rsidRDefault="00C40525">
                  <w:pPr>
                    <w:adjustRightInd w:val="0"/>
                    <w:snapToGrid w:val="0"/>
                    <w:jc w:val="center"/>
                    <w:rPr>
                      <w:rFonts w:eastAsiaTheme="majorEastAsia"/>
                      <w:b/>
                      <w:szCs w:val="21"/>
                    </w:rPr>
                  </w:pPr>
                  <w:r w:rsidRPr="005220F3">
                    <w:rPr>
                      <w:rFonts w:eastAsiaTheme="majorEastAsia"/>
                      <w:b/>
                      <w:szCs w:val="21"/>
                    </w:rPr>
                    <w:t>验收内容</w:t>
                  </w:r>
                </w:p>
              </w:tc>
              <w:tc>
                <w:tcPr>
                  <w:tcW w:w="2382" w:type="dxa"/>
                  <w:vAlign w:val="center"/>
                </w:tcPr>
                <w:p w14:paraId="45EA971B" w14:textId="77777777" w:rsidR="002B64E3" w:rsidRPr="005220F3" w:rsidRDefault="00C40525">
                  <w:pPr>
                    <w:adjustRightInd w:val="0"/>
                    <w:snapToGrid w:val="0"/>
                    <w:jc w:val="center"/>
                    <w:rPr>
                      <w:rFonts w:eastAsiaTheme="majorEastAsia"/>
                      <w:b/>
                      <w:szCs w:val="21"/>
                    </w:rPr>
                  </w:pPr>
                  <w:r w:rsidRPr="005220F3">
                    <w:rPr>
                      <w:rFonts w:eastAsiaTheme="majorEastAsia"/>
                      <w:b/>
                      <w:szCs w:val="21"/>
                    </w:rPr>
                    <w:t>建设时间</w:t>
                  </w:r>
                </w:p>
              </w:tc>
            </w:tr>
            <w:tr w:rsidR="005220F3" w:rsidRPr="005220F3" w14:paraId="29833F53" w14:textId="77777777">
              <w:trPr>
                <w:trHeight w:val="397"/>
              </w:trPr>
              <w:tc>
                <w:tcPr>
                  <w:tcW w:w="1129" w:type="dxa"/>
                  <w:vAlign w:val="center"/>
                </w:tcPr>
                <w:p w14:paraId="30D2FEE9" w14:textId="77777777" w:rsidR="002B64E3" w:rsidRPr="005220F3" w:rsidRDefault="00C40525">
                  <w:pPr>
                    <w:adjustRightInd w:val="0"/>
                    <w:snapToGrid w:val="0"/>
                    <w:jc w:val="center"/>
                    <w:rPr>
                      <w:rFonts w:eastAsiaTheme="majorEastAsia"/>
                      <w:szCs w:val="21"/>
                    </w:rPr>
                  </w:pPr>
                  <w:r w:rsidRPr="005220F3">
                    <w:rPr>
                      <w:rFonts w:eastAsiaTheme="majorEastAsia"/>
                      <w:szCs w:val="21"/>
                    </w:rPr>
                    <w:t>噪声</w:t>
                  </w:r>
                </w:p>
              </w:tc>
              <w:tc>
                <w:tcPr>
                  <w:tcW w:w="5529" w:type="dxa"/>
                  <w:vAlign w:val="center"/>
                </w:tcPr>
                <w:p w14:paraId="298A0025" w14:textId="77777777" w:rsidR="002B64E3" w:rsidRPr="005220F3" w:rsidRDefault="00C40525">
                  <w:pPr>
                    <w:adjustRightInd w:val="0"/>
                    <w:snapToGrid w:val="0"/>
                    <w:jc w:val="left"/>
                    <w:rPr>
                      <w:rFonts w:eastAsiaTheme="majorEastAsia"/>
                      <w:szCs w:val="21"/>
                    </w:rPr>
                  </w:pPr>
                  <w:r w:rsidRPr="005220F3">
                    <w:rPr>
                      <w:rFonts w:eastAsiaTheme="majorEastAsia"/>
                      <w:szCs w:val="21"/>
                    </w:rPr>
                    <w:t>隔声、减震、合理布置。</w:t>
                  </w:r>
                </w:p>
              </w:tc>
              <w:tc>
                <w:tcPr>
                  <w:tcW w:w="2382" w:type="dxa"/>
                  <w:vMerge w:val="restart"/>
                  <w:vAlign w:val="center"/>
                </w:tcPr>
                <w:p w14:paraId="2E345A91" w14:textId="77777777" w:rsidR="002B64E3" w:rsidRPr="005220F3" w:rsidRDefault="00C40525">
                  <w:pPr>
                    <w:adjustRightInd w:val="0"/>
                    <w:snapToGrid w:val="0"/>
                    <w:jc w:val="center"/>
                    <w:rPr>
                      <w:rFonts w:eastAsiaTheme="majorEastAsia"/>
                      <w:szCs w:val="21"/>
                    </w:rPr>
                  </w:pPr>
                  <w:r w:rsidRPr="005220F3">
                    <w:rPr>
                      <w:rFonts w:eastAsiaTheme="majorEastAsia"/>
                      <w:szCs w:val="21"/>
                    </w:rPr>
                    <w:t>与主体工程同时设计、同时施工、同时投入生产和使用</w:t>
                  </w:r>
                </w:p>
              </w:tc>
            </w:tr>
            <w:tr w:rsidR="005220F3" w:rsidRPr="005220F3" w14:paraId="4C0F390A" w14:textId="77777777">
              <w:trPr>
                <w:trHeight w:val="397"/>
              </w:trPr>
              <w:tc>
                <w:tcPr>
                  <w:tcW w:w="1129" w:type="dxa"/>
                  <w:vAlign w:val="center"/>
                </w:tcPr>
                <w:p w14:paraId="2B21140B" w14:textId="77777777" w:rsidR="002B64E3" w:rsidRPr="005220F3" w:rsidRDefault="00C40525">
                  <w:pPr>
                    <w:adjustRightInd w:val="0"/>
                    <w:snapToGrid w:val="0"/>
                    <w:jc w:val="center"/>
                    <w:rPr>
                      <w:rFonts w:eastAsiaTheme="majorEastAsia"/>
                      <w:szCs w:val="21"/>
                    </w:rPr>
                  </w:pPr>
                  <w:r w:rsidRPr="005220F3">
                    <w:rPr>
                      <w:rFonts w:eastAsiaTheme="majorEastAsia"/>
                      <w:szCs w:val="21"/>
                    </w:rPr>
                    <w:t>废水</w:t>
                  </w:r>
                </w:p>
              </w:tc>
              <w:tc>
                <w:tcPr>
                  <w:tcW w:w="5529" w:type="dxa"/>
                  <w:vAlign w:val="center"/>
                </w:tcPr>
                <w:p w14:paraId="2F0AA903" w14:textId="77777777" w:rsidR="002B64E3" w:rsidRPr="005220F3" w:rsidRDefault="00C40525">
                  <w:pPr>
                    <w:adjustRightInd w:val="0"/>
                    <w:snapToGrid w:val="0"/>
                    <w:jc w:val="left"/>
                    <w:rPr>
                      <w:rFonts w:eastAsiaTheme="majorEastAsia"/>
                      <w:szCs w:val="21"/>
                    </w:rPr>
                  </w:pPr>
                  <w:r w:rsidRPr="005220F3">
                    <w:rPr>
                      <w:rFonts w:eastAsiaTheme="majorEastAsia"/>
                      <w:szCs w:val="21"/>
                    </w:rPr>
                    <w:t>项目</w:t>
                  </w:r>
                  <w:r w:rsidRPr="005220F3">
                    <w:rPr>
                      <w:rFonts w:eastAsiaTheme="majorEastAsia" w:hint="eastAsia"/>
                      <w:szCs w:val="21"/>
                    </w:rPr>
                    <w:t>生活废水经化粪池处理后排入市政污水管网</w:t>
                  </w:r>
                  <w:r w:rsidRPr="005220F3">
                    <w:rPr>
                      <w:rFonts w:eastAsiaTheme="majorEastAsia"/>
                      <w:szCs w:val="21"/>
                    </w:rPr>
                    <w:t>。</w:t>
                  </w:r>
                </w:p>
              </w:tc>
              <w:tc>
                <w:tcPr>
                  <w:tcW w:w="2382" w:type="dxa"/>
                  <w:vMerge/>
                  <w:vAlign w:val="center"/>
                </w:tcPr>
                <w:p w14:paraId="4702A8B6" w14:textId="77777777" w:rsidR="002B64E3" w:rsidRPr="005220F3" w:rsidRDefault="002B64E3">
                  <w:pPr>
                    <w:adjustRightInd w:val="0"/>
                    <w:snapToGrid w:val="0"/>
                    <w:jc w:val="center"/>
                    <w:rPr>
                      <w:rFonts w:eastAsiaTheme="majorEastAsia"/>
                      <w:szCs w:val="21"/>
                    </w:rPr>
                  </w:pPr>
                </w:p>
              </w:tc>
            </w:tr>
            <w:tr w:rsidR="005220F3" w:rsidRPr="005220F3" w14:paraId="2A2A30B8" w14:textId="77777777">
              <w:trPr>
                <w:trHeight w:val="397"/>
              </w:trPr>
              <w:tc>
                <w:tcPr>
                  <w:tcW w:w="1129" w:type="dxa"/>
                  <w:vAlign w:val="center"/>
                </w:tcPr>
                <w:p w14:paraId="7F0C1630" w14:textId="77777777" w:rsidR="002B64E3" w:rsidRPr="005220F3" w:rsidRDefault="00C40525">
                  <w:pPr>
                    <w:adjustRightInd w:val="0"/>
                    <w:snapToGrid w:val="0"/>
                    <w:jc w:val="center"/>
                    <w:rPr>
                      <w:rFonts w:eastAsiaTheme="majorEastAsia"/>
                      <w:szCs w:val="21"/>
                    </w:rPr>
                  </w:pPr>
                  <w:r w:rsidRPr="005220F3">
                    <w:rPr>
                      <w:rFonts w:eastAsiaTheme="majorEastAsia"/>
                      <w:szCs w:val="21"/>
                    </w:rPr>
                    <w:t>废气</w:t>
                  </w:r>
                </w:p>
              </w:tc>
              <w:tc>
                <w:tcPr>
                  <w:tcW w:w="5529" w:type="dxa"/>
                  <w:vAlign w:val="center"/>
                </w:tcPr>
                <w:p w14:paraId="0DBC1C50" w14:textId="77777777" w:rsidR="002B64E3" w:rsidRPr="005220F3" w:rsidRDefault="00C40525">
                  <w:pPr>
                    <w:adjustRightInd w:val="0"/>
                    <w:snapToGrid w:val="0"/>
                    <w:jc w:val="left"/>
                    <w:rPr>
                      <w:rFonts w:eastAsiaTheme="majorEastAsia"/>
                      <w:szCs w:val="21"/>
                    </w:rPr>
                  </w:pPr>
                  <w:r w:rsidRPr="005220F3">
                    <w:rPr>
                      <w:rFonts w:eastAsiaTheme="majorEastAsia"/>
                      <w:szCs w:val="21"/>
                    </w:rPr>
                    <w:t>厂界绿植</w:t>
                  </w:r>
                  <w:r w:rsidRPr="005220F3">
                    <w:rPr>
                      <w:rFonts w:eastAsiaTheme="majorEastAsia"/>
                      <w:szCs w:val="21"/>
                    </w:rPr>
                    <w:t xml:space="preserve"> </w:t>
                  </w:r>
                </w:p>
              </w:tc>
              <w:tc>
                <w:tcPr>
                  <w:tcW w:w="2382" w:type="dxa"/>
                  <w:vMerge/>
                  <w:vAlign w:val="center"/>
                </w:tcPr>
                <w:p w14:paraId="0496D9B2" w14:textId="77777777" w:rsidR="002B64E3" w:rsidRPr="005220F3" w:rsidRDefault="002B64E3">
                  <w:pPr>
                    <w:adjustRightInd w:val="0"/>
                    <w:snapToGrid w:val="0"/>
                    <w:jc w:val="center"/>
                    <w:rPr>
                      <w:rFonts w:eastAsiaTheme="majorEastAsia"/>
                      <w:szCs w:val="21"/>
                    </w:rPr>
                  </w:pPr>
                </w:p>
              </w:tc>
            </w:tr>
            <w:tr w:rsidR="005220F3" w:rsidRPr="005220F3" w14:paraId="17998A52" w14:textId="77777777">
              <w:trPr>
                <w:trHeight w:val="397"/>
              </w:trPr>
              <w:tc>
                <w:tcPr>
                  <w:tcW w:w="1129" w:type="dxa"/>
                  <w:vAlign w:val="center"/>
                </w:tcPr>
                <w:p w14:paraId="2F9BDF62" w14:textId="77777777" w:rsidR="002B64E3" w:rsidRPr="005220F3" w:rsidRDefault="00C40525">
                  <w:pPr>
                    <w:adjustRightInd w:val="0"/>
                    <w:snapToGrid w:val="0"/>
                    <w:jc w:val="center"/>
                    <w:rPr>
                      <w:rFonts w:eastAsiaTheme="majorEastAsia"/>
                      <w:szCs w:val="21"/>
                    </w:rPr>
                  </w:pPr>
                  <w:r w:rsidRPr="005220F3">
                    <w:rPr>
                      <w:rFonts w:eastAsiaTheme="majorEastAsia"/>
                      <w:szCs w:val="21"/>
                    </w:rPr>
                    <w:t>固体废物</w:t>
                  </w:r>
                </w:p>
              </w:tc>
              <w:tc>
                <w:tcPr>
                  <w:tcW w:w="5529" w:type="dxa"/>
                  <w:vAlign w:val="center"/>
                </w:tcPr>
                <w:p w14:paraId="09D57298" w14:textId="77777777" w:rsidR="002B64E3" w:rsidRPr="005220F3" w:rsidRDefault="00C40525">
                  <w:pPr>
                    <w:adjustRightInd w:val="0"/>
                    <w:snapToGrid w:val="0"/>
                    <w:jc w:val="left"/>
                    <w:rPr>
                      <w:rFonts w:eastAsiaTheme="majorEastAsia"/>
                      <w:bCs/>
                      <w:szCs w:val="21"/>
                    </w:rPr>
                  </w:pPr>
                  <w:r w:rsidRPr="005220F3">
                    <w:rPr>
                      <w:rFonts w:eastAsiaTheme="majorEastAsia" w:hint="eastAsia"/>
                      <w:bCs/>
                      <w:szCs w:val="21"/>
                    </w:rPr>
                    <w:t>危废仓库</w:t>
                  </w:r>
                  <w:r w:rsidRPr="005220F3">
                    <w:rPr>
                      <w:rFonts w:eastAsiaTheme="majorEastAsia"/>
                      <w:bCs/>
                      <w:szCs w:val="21"/>
                    </w:rPr>
                    <w:t>、一般固废暂存处</w:t>
                  </w:r>
                </w:p>
              </w:tc>
              <w:tc>
                <w:tcPr>
                  <w:tcW w:w="2382" w:type="dxa"/>
                  <w:vMerge/>
                  <w:vAlign w:val="center"/>
                </w:tcPr>
                <w:p w14:paraId="5C99E957" w14:textId="77777777" w:rsidR="002B64E3" w:rsidRPr="005220F3" w:rsidRDefault="002B64E3">
                  <w:pPr>
                    <w:adjustRightInd w:val="0"/>
                    <w:snapToGrid w:val="0"/>
                    <w:jc w:val="center"/>
                    <w:rPr>
                      <w:rFonts w:eastAsiaTheme="majorEastAsia"/>
                      <w:szCs w:val="21"/>
                    </w:rPr>
                  </w:pPr>
                </w:p>
              </w:tc>
            </w:tr>
          </w:tbl>
          <w:p w14:paraId="785C2BDA" w14:textId="77777777" w:rsidR="002B64E3" w:rsidRPr="005220F3" w:rsidRDefault="00C40525">
            <w:pPr>
              <w:adjustRightInd w:val="0"/>
              <w:snapToGrid w:val="0"/>
              <w:spacing w:line="360" w:lineRule="auto"/>
              <w:ind w:firstLineChars="200" w:firstLine="482"/>
              <w:rPr>
                <w:rFonts w:eastAsiaTheme="majorEastAsia"/>
                <w:b/>
                <w:sz w:val="24"/>
              </w:rPr>
            </w:pPr>
            <w:r w:rsidRPr="005220F3">
              <w:rPr>
                <w:rFonts w:eastAsiaTheme="majorEastAsia"/>
                <w:b/>
                <w:sz w:val="24"/>
              </w:rPr>
              <w:t>10</w:t>
            </w:r>
            <w:r w:rsidRPr="005220F3">
              <w:rPr>
                <w:rFonts w:eastAsiaTheme="majorEastAsia"/>
                <w:b/>
                <w:sz w:val="24"/>
              </w:rPr>
              <w:t>、总结论</w:t>
            </w:r>
          </w:p>
          <w:p w14:paraId="030B2FA7" w14:textId="77777777" w:rsidR="002B64E3" w:rsidRPr="005220F3" w:rsidRDefault="00C40525">
            <w:pPr>
              <w:snapToGrid w:val="0"/>
              <w:spacing w:line="360" w:lineRule="auto"/>
              <w:ind w:firstLineChars="200" w:firstLine="482"/>
              <w:jc w:val="left"/>
              <w:rPr>
                <w:rFonts w:eastAsiaTheme="majorEastAsia"/>
                <w:b/>
                <w:sz w:val="24"/>
              </w:rPr>
            </w:pPr>
            <w:r w:rsidRPr="005220F3">
              <w:rPr>
                <w:rFonts w:eastAsiaTheme="majorEastAsia"/>
                <w:b/>
                <w:sz w:val="24"/>
              </w:rPr>
              <w:t>本项目符合国家产业政策以及当地产业规划布局，项目所在区域内环境质量现状较好，无重大环境制约要素，选址合理；根据工程分析和预测，项目运营期间，废水</w:t>
            </w:r>
            <w:r w:rsidRPr="005220F3">
              <w:rPr>
                <w:rFonts w:eastAsiaTheme="majorEastAsia" w:hint="eastAsia"/>
                <w:b/>
                <w:sz w:val="24"/>
              </w:rPr>
              <w:t>、</w:t>
            </w:r>
            <w:r w:rsidRPr="005220F3">
              <w:rPr>
                <w:rFonts w:eastAsiaTheme="majorEastAsia"/>
                <w:b/>
                <w:sz w:val="24"/>
              </w:rPr>
              <w:t>废气可达标排放；固体废弃物不会造成二次污染，厂界噪声达标，项目运营期对周围环境影响较小，可以满足国家法律法规要求。从环境保护的角度来讲，本报告认为该项目在坚持</w:t>
            </w:r>
            <w:r w:rsidRPr="005220F3">
              <w:rPr>
                <w:rFonts w:eastAsiaTheme="majorEastAsia"/>
                <w:b/>
                <w:sz w:val="24"/>
              </w:rPr>
              <w:t>“</w:t>
            </w:r>
            <w:r w:rsidRPr="005220F3">
              <w:rPr>
                <w:rFonts w:eastAsiaTheme="majorEastAsia"/>
                <w:b/>
                <w:sz w:val="24"/>
              </w:rPr>
              <w:t>三同时</w:t>
            </w:r>
            <w:r w:rsidRPr="005220F3">
              <w:rPr>
                <w:rFonts w:eastAsiaTheme="majorEastAsia"/>
                <w:b/>
                <w:sz w:val="24"/>
              </w:rPr>
              <w:t>”</w:t>
            </w:r>
            <w:r w:rsidRPr="005220F3">
              <w:rPr>
                <w:rFonts w:eastAsiaTheme="majorEastAsia"/>
                <w:b/>
                <w:sz w:val="24"/>
              </w:rPr>
              <w:t>原则并认真落实本报告提出的各项环保措施后，项目是可行的。</w:t>
            </w:r>
          </w:p>
          <w:p w14:paraId="5F2FCB0B" w14:textId="77777777" w:rsidR="002B64E3" w:rsidRPr="005220F3" w:rsidRDefault="00C40525">
            <w:pPr>
              <w:snapToGrid w:val="0"/>
              <w:spacing w:line="360" w:lineRule="auto"/>
              <w:ind w:firstLineChars="200" w:firstLine="562"/>
              <w:rPr>
                <w:rFonts w:eastAsiaTheme="majorEastAsia"/>
                <w:b/>
                <w:sz w:val="28"/>
                <w:szCs w:val="28"/>
              </w:rPr>
            </w:pPr>
            <w:r w:rsidRPr="005220F3">
              <w:rPr>
                <w:rFonts w:eastAsiaTheme="majorEastAsia"/>
                <w:b/>
                <w:sz w:val="28"/>
                <w:szCs w:val="28"/>
              </w:rPr>
              <w:t>二、建议</w:t>
            </w:r>
          </w:p>
          <w:p w14:paraId="478D59BD" w14:textId="77777777" w:rsidR="002B64E3" w:rsidRPr="005220F3" w:rsidRDefault="00C40525">
            <w:pPr>
              <w:snapToGrid w:val="0"/>
              <w:spacing w:line="360" w:lineRule="auto"/>
              <w:ind w:leftChars="-8" w:left="-17" w:right="-51" w:firstLineChars="200" w:firstLine="480"/>
              <w:rPr>
                <w:rFonts w:eastAsiaTheme="majorEastAsia"/>
                <w:sz w:val="24"/>
              </w:rPr>
            </w:pPr>
            <w:r w:rsidRPr="005220F3">
              <w:rPr>
                <w:rFonts w:eastAsiaTheme="majorEastAsia"/>
                <w:sz w:val="24"/>
                <w:lang w:val="zh-CN"/>
              </w:rPr>
              <w:t>1</w:t>
            </w:r>
            <w:r w:rsidRPr="005220F3">
              <w:rPr>
                <w:rFonts w:eastAsiaTheme="majorEastAsia"/>
                <w:sz w:val="24"/>
                <w:lang w:val="zh-CN"/>
              </w:rPr>
              <w:t>、做好厂区及项目周围的绿化工作。</w:t>
            </w:r>
            <w:r w:rsidRPr="005220F3">
              <w:rPr>
                <w:rFonts w:eastAsiaTheme="majorEastAsia"/>
                <w:sz w:val="24"/>
              </w:rPr>
              <w:t>绿地具有放氧、吸毒、除尘、杀菌、减噪、防止水土流失和美化环境等作用；绿化应以乔、灌、草等相结合的形式，以起到降低噪声、吸附尘粒、净化空气作用，同时也可防止水土流失。</w:t>
            </w:r>
          </w:p>
          <w:p w14:paraId="14B871FE" w14:textId="77777777" w:rsidR="002B64E3" w:rsidRPr="005220F3" w:rsidRDefault="00C40525">
            <w:pPr>
              <w:snapToGrid w:val="0"/>
              <w:spacing w:line="360" w:lineRule="auto"/>
              <w:ind w:leftChars="20" w:left="42" w:rightChars="20" w:right="42" w:firstLineChars="200" w:firstLine="480"/>
              <w:jc w:val="left"/>
              <w:rPr>
                <w:rFonts w:eastAsiaTheme="majorEastAsia"/>
                <w:sz w:val="24"/>
              </w:rPr>
            </w:pPr>
            <w:r w:rsidRPr="005220F3">
              <w:rPr>
                <w:rFonts w:eastAsiaTheme="majorEastAsia"/>
                <w:sz w:val="24"/>
              </w:rPr>
              <w:t>2</w:t>
            </w:r>
            <w:r w:rsidRPr="005220F3">
              <w:rPr>
                <w:rFonts w:eastAsiaTheme="majorEastAsia"/>
                <w:sz w:val="24"/>
              </w:rPr>
              <w:t>、定期进行环境自律监测，并及时进行环境信息公开。</w:t>
            </w:r>
          </w:p>
        </w:tc>
      </w:tr>
      <w:tr w:rsidR="005220F3" w:rsidRPr="005220F3" w14:paraId="150CE704" w14:textId="77777777">
        <w:trPr>
          <w:trHeight w:val="6923"/>
          <w:jc w:val="center"/>
        </w:trPr>
        <w:tc>
          <w:tcPr>
            <w:tcW w:w="9286" w:type="dxa"/>
          </w:tcPr>
          <w:p w14:paraId="45DE1B02" w14:textId="77777777" w:rsidR="002B64E3" w:rsidRPr="005220F3" w:rsidRDefault="00C40525">
            <w:pPr>
              <w:snapToGrid w:val="0"/>
              <w:spacing w:line="360" w:lineRule="auto"/>
              <w:jc w:val="left"/>
              <w:rPr>
                <w:rFonts w:eastAsiaTheme="majorEastAsia"/>
                <w:b/>
                <w:sz w:val="24"/>
              </w:rPr>
            </w:pPr>
            <w:r w:rsidRPr="005220F3">
              <w:rPr>
                <w:rFonts w:eastAsiaTheme="majorEastAsia"/>
                <w:b/>
                <w:sz w:val="24"/>
              </w:rPr>
              <w:lastRenderedPageBreak/>
              <w:t>预审意见：</w:t>
            </w:r>
          </w:p>
          <w:p w14:paraId="74BEE920" w14:textId="77777777" w:rsidR="002B64E3" w:rsidRPr="005220F3" w:rsidRDefault="00C40525">
            <w:pPr>
              <w:tabs>
                <w:tab w:val="left" w:pos="1260"/>
              </w:tabs>
              <w:snapToGrid w:val="0"/>
              <w:spacing w:line="360" w:lineRule="auto"/>
              <w:jc w:val="left"/>
              <w:rPr>
                <w:rFonts w:eastAsiaTheme="majorEastAsia"/>
                <w:b/>
                <w:sz w:val="24"/>
              </w:rPr>
            </w:pPr>
            <w:r w:rsidRPr="005220F3">
              <w:rPr>
                <w:rFonts w:eastAsiaTheme="majorEastAsia"/>
                <w:b/>
                <w:sz w:val="24"/>
              </w:rPr>
              <w:tab/>
            </w:r>
          </w:p>
          <w:p w14:paraId="5B0279D1" w14:textId="77777777" w:rsidR="002B64E3" w:rsidRPr="005220F3" w:rsidRDefault="002B64E3">
            <w:pPr>
              <w:snapToGrid w:val="0"/>
              <w:spacing w:line="360" w:lineRule="auto"/>
              <w:jc w:val="left"/>
              <w:rPr>
                <w:rFonts w:eastAsiaTheme="majorEastAsia"/>
                <w:b/>
                <w:sz w:val="24"/>
              </w:rPr>
            </w:pPr>
          </w:p>
          <w:p w14:paraId="0908373F" w14:textId="77777777" w:rsidR="002B64E3" w:rsidRPr="005220F3" w:rsidRDefault="002B64E3">
            <w:pPr>
              <w:snapToGrid w:val="0"/>
              <w:spacing w:line="360" w:lineRule="auto"/>
              <w:jc w:val="left"/>
              <w:rPr>
                <w:rFonts w:eastAsiaTheme="majorEastAsia"/>
                <w:b/>
                <w:sz w:val="24"/>
              </w:rPr>
            </w:pPr>
          </w:p>
          <w:p w14:paraId="1B3C2A14" w14:textId="77777777" w:rsidR="002B64E3" w:rsidRPr="005220F3" w:rsidRDefault="002B64E3">
            <w:pPr>
              <w:snapToGrid w:val="0"/>
              <w:spacing w:line="360" w:lineRule="auto"/>
              <w:jc w:val="left"/>
              <w:rPr>
                <w:rFonts w:eastAsiaTheme="majorEastAsia"/>
                <w:b/>
                <w:sz w:val="24"/>
              </w:rPr>
            </w:pPr>
          </w:p>
          <w:p w14:paraId="6E2711F6" w14:textId="77777777" w:rsidR="002B64E3" w:rsidRPr="005220F3" w:rsidRDefault="002B64E3">
            <w:pPr>
              <w:snapToGrid w:val="0"/>
              <w:spacing w:line="360" w:lineRule="auto"/>
              <w:jc w:val="left"/>
              <w:rPr>
                <w:rFonts w:eastAsiaTheme="majorEastAsia"/>
                <w:b/>
                <w:sz w:val="24"/>
              </w:rPr>
            </w:pPr>
          </w:p>
          <w:p w14:paraId="6BE8FC41" w14:textId="77777777" w:rsidR="002B64E3" w:rsidRPr="005220F3" w:rsidRDefault="002B64E3">
            <w:pPr>
              <w:snapToGrid w:val="0"/>
              <w:spacing w:line="360" w:lineRule="auto"/>
              <w:jc w:val="left"/>
              <w:rPr>
                <w:rFonts w:eastAsiaTheme="majorEastAsia"/>
                <w:b/>
                <w:sz w:val="24"/>
              </w:rPr>
            </w:pPr>
          </w:p>
          <w:p w14:paraId="64224D69" w14:textId="77777777" w:rsidR="002B64E3" w:rsidRPr="005220F3" w:rsidRDefault="002B64E3">
            <w:pPr>
              <w:snapToGrid w:val="0"/>
              <w:spacing w:line="360" w:lineRule="auto"/>
              <w:jc w:val="left"/>
              <w:rPr>
                <w:rFonts w:eastAsiaTheme="majorEastAsia"/>
                <w:b/>
                <w:sz w:val="24"/>
              </w:rPr>
            </w:pPr>
          </w:p>
          <w:p w14:paraId="1300A278" w14:textId="77777777" w:rsidR="002B64E3" w:rsidRPr="005220F3" w:rsidRDefault="002B64E3">
            <w:pPr>
              <w:snapToGrid w:val="0"/>
              <w:spacing w:line="360" w:lineRule="auto"/>
              <w:jc w:val="left"/>
              <w:rPr>
                <w:rFonts w:eastAsiaTheme="majorEastAsia"/>
                <w:b/>
                <w:sz w:val="24"/>
              </w:rPr>
            </w:pPr>
          </w:p>
          <w:p w14:paraId="1A658999" w14:textId="77777777" w:rsidR="002B64E3" w:rsidRPr="005220F3" w:rsidRDefault="002B64E3">
            <w:pPr>
              <w:snapToGrid w:val="0"/>
              <w:spacing w:line="360" w:lineRule="auto"/>
              <w:jc w:val="left"/>
              <w:rPr>
                <w:rFonts w:eastAsiaTheme="majorEastAsia"/>
                <w:b/>
                <w:sz w:val="24"/>
              </w:rPr>
            </w:pPr>
          </w:p>
          <w:p w14:paraId="445C684E" w14:textId="77777777" w:rsidR="002B64E3" w:rsidRPr="005220F3" w:rsidRDefault="002B64E3">
            <w:pPr>
              <w:snapToGrid w:val="0"/>
              <w:spacing w:line="360" w:lineRule="auto"/>
              <w:jc w:val="left"/>
              <w:rPr>
                <w:rFonts w:eastAsiaTheme="majorEastAsia"/>
                <w:b/>
                <w:sz w:val="24"/>
              </w:rPr>
            </w:pPr>
          </w:p>
          <w:p w14:paraId="281A5B3E" w14:textId="77777777" w:rsidR="002B64E3" w:rsidRPr="005220F3" w:rsidRDefault="00C40525">
            <w:pPr>
              <w:snapToGrid w:val="0"/>
              <w:spacing w:line="360" w:lineRule="auto"/>
              <w:jc w:val="left"/>
              <w:rPr>
                <w:rFonts w:eastAsiaTheme="majorEastAsia"/>
                <w:b/>
                <w:sz w:val="24"/>
              </w:rPr>
            </w:pPr>
            <w:r w:rsidRPr="005220F3">
              <w:rPr>
                <w:rFonts w:eastAsiaTheme="majorEastAsia"/>
                <w:b/>
                <w:sz w:val="24"/>
              </w:rPr>
              <w:t>公章</w:t>
            </w:r>
          </w:p>
          <w:p w14:paraId="162B2A60" w14:textId="77777777" w:rsidR="002B64E3" w:rsidRPr="005220F3" w:rsidRDefault="00C40525">
            <w:pPr>
              <w:snapToGrid w:val="0"/>
              <w:spacing w:line="360" w:lineRule="auto"/>
              <w:ind w:firstLineChars="2600" w:firstLine="6264"/>
              <w:jc w:val="left"/>
              <w:rPr>
                <w:rFonts w:eastAsiaTheme="majorEastAsia"/>
                <w:b/>
                <w:sz w:val="24"/>
              </w:rPr>
            </w:pPr>
            <w:r w:rsidRPr="005220F3">
              <w:rPr>
                <w:rFonts w:eastAsiaTheme="majorEastAsia"/>
                <w:b/>
                <w:sz w:val="24"/>
              </w:rPr>
              <w:t>经办人：</w:t>
            </w:r>
          </w:p>
          <w:p w14:paraId="110557FB" w14:textId="77777777" w:rsidR="002B64E3" w:rsidRPr="005220F3" w:rsidRDefault="00C40525">
            <w:pPr>
              <w:snapToGrid w:val="0"/>
              <w:spacing w:line="360" w:lineRule="auto"/>
              <w:jc w:val="left"/>
              <w:rPr>
                <w:rFonts w:eastAsiaTheme="majorEastAsia"/>
                <w:b/>
              </w:rPr>
            </w:pPr>
            <w:r w:rsidRPr="005220F3">
              <w:rPr>
                <w:rFonts w:eastAsiaTheme="majorEastAsia"/>
                <w:b/>
                <w:sz w:val="24"/>
              </w:rPr>
              <w:t>年月日</w:t>
            </w:r>
          </w:p>
        </w:tc>
      </w:tr>
      <w:tr w:rsidR="005220F3" w:rsidRPr="005220F3" w14:paraId="5AFA4C71" w14:textId="77777777">
        <w:trPr>
          <w:trHeight w:val="6922"/>
          <w:jc w:val="center"/>
        </w:trPr>
        <w:tc>
          <w:tcPr>
            <w:tcW w:w="9286" w:type="dxa"/>
          </w:tcPr>
          <w:p w14:paraId="2B074C16" w14:textId="77777777" w:rsidR="002B64E3" w:rsidRPr="005220F3" w:rsidRDefault="00C40525">
            <w:pPr>
              <w:snapToGrid w:val="0"/>
              <w:spacing w:line="360" w:lineRule="auto"/>
              <w:jc w:val="left"/>
              <w:rPr>
                <w:rFonts w:eastAsiaTheme="majorEastAsia"/>
                <w:b/>
                <w:sz w:val="24"/>
              </w:rPr>
            </w:pPr>
            <w:r w:rsidRPr="005220F3">
              <w:rPr>
                <w:rFonts w:eastAsiaTheme="majorEastAsia"/>
                <w:b/>
                <w:sz w:val="24"/>
              </w:rPr>
              <w:t>下一级环境保护行政主管部门审批</w:t>
            </w:r>
          </w:p>
          <w:p w14:paraId="51FEB458" w14:textId="77777777" w:rsidR="002B64E3" w:rsidRPr="005220F3" w:rsidRDefault="002B64E3">
            <w:pPr>
              <w:snapToGrid w:val="0"/>
              <w:spacing w:line="360" w:lineRule="auto"/>
              <w:jc w:val="left"/>
              <w:rPr>
                <w:rFonts w:eastAsiaTheme="majorEastAsia"/>
                <w:b/>
                <w:sz w:val="24"/>
              </w:rPr>
            </w:pPr>
          </w:p>
          <w:p w14:paraId="33597155" w14:textId="77777777" w:rsidR="002B64E3" w:rsidRPr="005220F3" w:rsidRDefault="002B64E3">
            <w:pPr>
              <w:snapToGrid w:val="0"/>
              <w:spacing w:line="360" w:lineRule="auto"/>
              <w:jc w:val="left"/>
              <w:rPr>
                <w:rFonts w:eastAsiaTheme="majorEastAsia"/>
                <w:b/>
                <w:sz w:val="24"/>
              </w:rPr>
            </w:pPr>
          </w:p>
          <w:p w14:paraId="095D89CC" w14:textId="77777777" w:rsidR="002B64E3" w:rsidRPr="005220F3" w:rsidRDefault="002B64E3">
            <w:pPr>
              <w:snapToGrid w:val="0"/>
              <w:spacing w:line="360" w:lineRule="auto"/>
              <w:jc w:val="left"/>
              <w:rPr>
                <w:rFonts w:eastAsiaTheme="majorEastAsia"/>
                <w:b/>
                <w:sz w:val="24"/>
              </w:rPr>
            </w:pPr>
          </w:p>
          <w:p w14:paraId="647C0843" w14:textId="77777777" w:rsidR="002B64E3" w:rsidRPr="005220F3" w:rsidRDefault="002B64E3">
            <w:pPr>
              <w:snapToGrid w:val="0"/>
              <w:spacing w:line="360" w:lineRule="auto"/>
              <w:jc w:val="left"/>
              <w:rPr>
                <w:rFonts w:eastAsiaTheme="majorEastAsia"/>
                <w:b/>
                <w:sz w:val="24"/>
              </w:rPr>
            </w:pPr>
          </w:p>
          <w:p w14:paraId="0555D22D" w14:textId="77777777" w:rsidR="002B64E3" w:rsidRPr="005220F3" w:rsidRDefault="002B64E3">
            <w:pPr>
              <w:snapToGrid w:val="0"/>
              <w:spacing w:line="360" w:lineRule="auto"/>
              <w:jc w:val="left"/>
              <w:rPr>
                <w:rFonts w:eastAsiaTheme="majorEastAsia"/>
                <w:b/>
                <w:sz w:val="24"/>
              </w:rPr>
            </w:pPr>
          </w:p>
          <w:p w14:paraId="486CC809" w14:textId="77777777" w:rsidR="002B64E3" w:rsidRPr="005220F3" w:rsidRDefault="002B64E3">
            <w:pPr>
              <w:snapToGrid w:val="0"/>
              <w:spacing w:line="360" w:lineRule="auto"/>
              <w:jc w:val="left"/>
              <w:rPr>
                <w:rFonts w:eastAsiaTheme="majorEastAsia"/>
                <w:b/>
                <w:sz w:val="24"/>
              </w:rPr>
            </w:pPr>
          </w:p>
          <w:p w14:paraId="1042EA3F" w14:textId="77777777" w:rsidR="002B64E3" w:rsidRPr="005220F3" w:rsidRDefault="002B64E3">
            <w:pPr>
              <w:snapToGrid w:val="0"/>
              <w:spacing w:line="360" w:lineRule="auto"/>
              <w:jc w:val="left"/>
              <w:rPr>
                <w:rFonts w:eastAsiaTheme="majorEastAsia"/>
                <w:b/>
                <w:sz w:val="24"/>
              </w:rPr>
            </w:pPr>
          </w:p>
          <w:p w14:paraId="722138B8" w14:textId="77777777" w:rsidR="002B64E3" w:rsidRPr="005220F3" w:rsidRDefault="002B64E3">
            <w:pPr>
              <w:snapToGrid w:val="0"/>
              <w:spacing w:line="360" w:lineRule="auto"/>
              <w:jc w:val="left"/>
              <w:rPr>
                <w:rFonts w:eastAsiaTheme="majorEastAsia"/>
                <w:b/>
                <w:sz w:val="24"/>
              </w:rPr>
            </w:pPr>
          </w:p>
          <w:p w14:paraId="7F89CFC5" w14:textId="77777777" w:rsidR="002B64E3" w:rsidRPr="005220F3" w:rsidRDefault="002B64E3">
            <w:pPr>
              <w:snapToGrid w:val="0"/>
              <w:spacing w:line="360" w:lineRule="auto"/>
              <w:jc w:val="left"/>
              <w:rPr>
                <w:rFonts w:eastAsiaTheme="majorEastAsia"/>
                <w:b/>
                <w:sz w:val="24"/>
              </w:rPr>
            </w:pPr>
          </w:p>
          <w:p w14:paraId="64F4AC2E" w14:textId="77777777" w:rsidR="002B64E3" w:rsidRPr="005220F3" w:rsidRDefault="002B64E3">
            <w:pPr>
              <w:snapToGrid w:val="0"/>
              <w:spacing w:line="360" w:lineRule="auto"/>
              <w:jc w:val="left"/>
              <w:rPr>
                <w:rFonts w:eastAsiaTheme="majorEastAsia"/>
                <w:b/>
                <w:sz w:val="24"/>
              </w:rPr>
            </w:pPr>
          </w:p>
          <w:p w14:paraId="197E450B" w14:textId="77777777" w:rsidR="002B64E3" w:rsidRPr="005220F3" w:rsidRDefault="002B64E3">
            <w:pPr>
              <w:snapToGrid w:val="0"/>
              <w:spacing w:line="360" w:lineRule="auto"/>
              <w:jc w:val="left"/>
              <w:rPr>
                <w:rFonts w:eastAsiaTheme="majorEastAsia"/>
                <w:b/>
                <w:sz w:val="24"/>
              </w:rPr>
            </w:pPr>
          </w:p>
          <w:p w14:paraId="1C2B72CB" w14:textId="77777777" w:rsidR="002B64E3" w:rsidRPr="005220F3" w:rsidRDefault="002B64E3">
            <w:pPr>
              <w:snapToGrid w:val="0"/>
              <w:spacing w:line="360" w:lineRule="auto"/>
              <w:jc w:val="left"/>
              <w:rPr>
                <w:rFonts w:eastAsiaTheme="majorEastAsia"/>
                <w:b/>
                <w:sz w:val="24"/>
              </w:rPr>
            </w:pPr>
          </w:p>
          <w:p w14:paraId="49DF8746" w14:textId="77777777" w:rsidR="002B64E3" w:rsidRPr="005220F3" w:rsidRDefault="00C40525">
            <w:pPr>
              <w:snapToGrid w:val="0"/>
              <w:spacing w:line="360" w:lineRule="auto"/>
              <w:jc w:val="left"/>
              <w:rPr>
                <w:rFonts w:eastAsiaTheme="majorEastAsia"/>
                <w:b/>
                <w:sz w:val="24"/>
              </w:rPr>
            </w:pPr>
            <w:r w:rsidRPr="005220F3">
              <w:rPr>
                <w:rFonts w:eastAsiaTheme="majorEastAsia"/>
                <w:b/>
                <w:sz w:val="24"/>
              </w:rPr>
              <w:t>公章</w:t>
            </w:r>
          </w:p>
          <w:p w14:paraId="1F5564BE" w14:textId="77777777" w:rsidR="002B64E3" w:rsidRPr="005220F3" w:rsidRDefault="00C40525">
            <w:pPr>
              <w:snapToGrid w:val="0"/>
              <w:spacing w:line="360" w:lineRule="auto"/>
              <w:ind w:firstLineChars="2600" w:firstLine="6264"/>
              <w:jc w:val="left"/>
              <w:rPr>
                <w:rFonts w:eastAsiaTheme="majorEastAsia"/>
                <w:b/>
                <w:sz w:val="24"/>
              </w:rPr>
            </w:pPr>
            <w:r w:rsidRPr="005220F3">
              <w:rPr>
                <w:rFonts w:eastAsiaTheme="majorEastAsia"/>
                <w:b/>
                <w:sz w:val="24"/>
              </w:rPr>
              <w:t>经办人：</w:t>
            </w:r>
          </w:p>
          <w:p w14:paraId="2A069E79" w14:textId="77777777" w:rsidR="002B64E3" w:rsidRPr="005220F3" w:rsidRDefault="00C40525">
            <w:pPr>
              <w:snapToGrid w:val="0"/>
              <w:spacing w:line="360" w:lineRule="auto"/>
              <w:jc w:val="left"/>
              <w:rPr>
                <w:rFonts w:eastAsiaTheme="majorEastAsia"/>
                <w:b/>
                <w:sz w:val="24"/>
              </w:rPr>
            </w:pPr>
            <w:r w:rsidRPr="005220F3">
              <w:rPr>
                <w:rFonts w:eastAsiaTheme="majorEastAsia"/>
                <w:b/>
                <w:sz w:val="24"/>
              </w:rPr>
              <w:t>年月日</w:t>
            </w:r>
          </w:p>
        </w:tc>
      </w:tr>
      <w:tr w:rsidR="002B64E3" w:rsidRPr="005220F3" w14:paraId="3EED5FA6" w14:textId="77777777">
        <w:trPr>
          <w:trHeight w:val="11670"/>
          <w:jc w:val="center"/>
        </w:trPr>
        <w:tc>
          <w:tcPr>
            <w:tcW w:w="9286" w:type="dxa"/>
          </w:tcPr>
          <w:p w14:paraId="4F5365A3" w14:textId="77777777" w:rsidR="002B64E3" w:rsidRPr="005220F3" w:rsidRDefault="00C40525">
            <w:pPr>
              <w:snapToGrid w:val="0"/>
              <w:spacing w:line="360" w:lineRule="auto"/>
              <w:jc w:val="left"/>
              <w:rPr>
                <w:rFonts w:eastAsiaTheme="majorEastAsia"/>
                <w:b/>
                <w:sz w:val="24"/>
              </w:rPr>
            </w:pPr>
            <w:r w:rsidRPr="005220F3">
              <w:rPr>
                <w:rFonts w:eastAsiaTheme="majorEastAsia"/>
                <w:b/>
                <w:sz w:val="24"/>
              </w:rPr>
              <w:lastRenderedPageBreak/>
              <w:t>审批意见</w:t>
            </w:r>
          </w:p>
          <w:p w14:paraId="4D6F0F35" w14:textId="77777777" w:rsidR="002B64E3" w:rsidRPr="005220F3" w:rsidRDefault="002B64E3">
            <w:pPr>
              <w:snapToGrid w:val="0"/>
              <w:spacing w:line="360" w:lineRule="auto"/>
              <w:jc w:val="left"/>
              <w:rPr>
                <w:rFonts w:eastAsiaTheme="majorEastAsia"/>
                <w:b/>
              </w:rPr>
            </w:pPr>
          </w:p>
          <w:p w14:paraId="38A73ACC" w14:textId="77777777" w:rsidR="002B64E3" w:rsidRPr="005220F3" w:rsidRDefault="002B64E3">
            <w:pPr>
              <w:snapToGrid w:val="0"/>
              <w:spacing w:line="360" w:lineRule="auto"/>
              <w:jc w:val="left"/>
              <w:rPr>
                <w:rFonts w:eastAsiaTheme="majorEastAsia"/>
                <w:b/>
              </w:rPr>
            </w:pPr>
          </w:p>
          <w:p w14:paraId="02877616" w14:textId="77777777" w:rsidR="002B64E3" w:rsidRPr="005220F3" w:rsidRDefault="002B64E3">
            <w:pPr>
              <w:snapToGrid w:val="0"/>
              <w:spacing w:line="360" w:lineRule="auto"/>
              <w:jc w:val="left"/>
              <w:rPr>
                <w:rFonts w:eastAsiaTheme="majorEastAsia"/>
                <w:b/>
              </w:rPr>
            </w:pPr>
          </w:p>
          <w:p w14:paraId="21C9D288" w14:textId="77777777" w:rsidR="002B64E3" w:rsidRPr="005220F3" w:rsidRDefault="002B64E3">
            <w:pPr>
              <w:snapToGrid w:val="0"/>
              <w:spacing w:line="360" w:lineRule="auto"/>
              <w:jc w:val="left"/>
              <w:rPr>
                <w:rFonts w:eastAsiaTheme="majorEastAsia"/>
                <w:b/>
              </w:rPr>
            </w:pPr>
          </w:p>
          <w:p w14:paraId="569E6926" w14:textId="77777777" w:rsidR="002B64E3" w:rsidRPr="005220F3" w:rsidRDefault="002B64E3">
            <w:pPr>
              <w:snapToGrid w:val="0"/>
              <w:spacing w:line="360" w:lineRule="auto"/>
              <w:jc w:val="left"/>
              <w:rPr>
                <w:rFonts w:eastAsiaTheme="majorEastAsia"/>
                <w:b/>
              </w:rPr>
            </w:pPr>
          </w:p>
          <w:p w14:paraId="1634BB10" w14:textId="77777777" w:rsidR="002B64E3" w:rsidRPr="005220F3" w:rsidRDefault="002B64E3">
            <w:pPr>
              <w:snapToGrid w:val="0"/>
              <w:spacing w:line="360" w:lineRule="auto"/>
              <w:jc w:val="left"/>
              <w:rPr>
                <w:rFonts w:eastAsiaTheme="majorEastAsia"/>
                <w:b/>
              </w:rPr>
            </w:pPr>
          </w:p>
          <w:p w14:paraId="7FF909A2" w14:textId="77777777" w:rsidR="002B64E3" w:rsidRPr="005220F3" w:rsidRDefault="002B64E3">
            <w:pPr>
              <w:snapToGrid w:val="0"/>
              <w:spacing w:line="360" w:lineRule="auto"/>
              <w:jc w:val="left"/>
              <w:rPr>
                <w:rFonts w:eastAsiaTheme="majorEastAsia"/>
                <w:b/>
              </w:rPr>
            </w:pPr>
          </w:p>
          <w:p w14:paraId="0FF38E3B" w14:textId="77777777" w:rsidR="002B64E3" w:rsidRPr="005220F3" w:rsidRDefault="002B64E3">
            <w:pPr>
              <w:snapToGrid w:val="0"/>
              <w:spacing w:line="360" w:lineRule="auto"/>
              <w:jc w:val="left"/>
              <w:rPr>
                <w:rFonts w:eastAsiaTheme="majorEastAsia"/>
                <w:b/>
              </w:rPr>
            </w:pPr>
          </w:p>
          <w:p w14:paraId="0DA42303" w14:textId="77777777" w:rsidR="002B64E3" w:rsidRPr="005220F3" w:rsidRDefault="002B64E3">
            <w:pPr>
              <w:snapToGrid w:val="0"/>
              <w:spacing w:line="360" w:lineRule="auto"/>
              <w:jc w:val="left"/>
              <w:rPr>
                <w:rFonts w:eastAsiaTheme="majorEastAsia"/>
                <w:b/>
              </w:rPr>
            </w:pPr>
          </w:p>
          <w:p w14:paraId="6CDFD8B1" w14:textId="77777777" w:rsidR="002B64E3" w:rsidRPr="005220F3" w:rsidRDefault="002B64E3">
            <w:pPr>
              <w:snapToGrid w:val="0"/>
              <w:spacing w:line="360" w:lineRule="auto"/>
              <w:jc w:val="left"/>
              <w:rPr>
                <w:rFonts w:eastAsiaTheme="majorEastAsia"/>
                <w:b/>
              </w:rPr>
            </w:pPr>
          </w:p>
          <w:p w14:paraId="6288FDC1" w14:textId="77777777" w:rsidR="002B64E3" w:rsidRPr="005220F3" w:rsidRDefault="002B64E3">
            <w:pPr>
              <w:snapToGrid w:val="0"/>
              <w:spacing w:line="360" w:lineRule="auto"/>
              <w:jc w:val="left"/>
              <w:rPr>
                <w:rFonts w:eastAsiaTheme="majorEastAsia"/>
                <w:b/>
              </w:rPr>
            </w:pPr>
          </w:p>
          <w:p w14:paraId="3C7BADE7" w14:textId="77777777" w:rsidR="002B64E3" w:rsidRPr="005220F3" w:rsidRDefault="002B64E3">
            <w:pPr>
              <w:snapToGrid w:val="0"/>
              <w:spacing w:line="360" w:lineRule="auto"/>
              <w:jc w:val="left"/>
              <w:rPr>
                <w:rFonts w:eastAsiaTheme="majorEastAsia"/>
                <w:b/>
              </w:rPr>
            </w:pPr>
          </w:p>
          <w:p w14:paraId="6FCB5A1F" w14:textId="77777777" w:rsidR="002B64E3" w:rsidRPr="005220F3" w:rsidRDefault="002B64E3">
            <w:pPr>
              <w:snapToGrid w:val="0"/>
              <w:spacing w:line="360" w:lineRule="auto"/>
              <w:jc w:val="left"/>
              <w:rPr>
                <w:rFonts w:eastAsiaTheme="majorEastAsia"/>
                <w:b/>
              </w:rPr>
            </w:pPr>
          </w:p>
          <w:p w14:paraId="674D43FB" w14:textId="77777777" w:rsidR="002B64E3" w:rsidRPr="005220F3" w:rsidRDefault="002B64E3">
            <w:pPr>
              <w:snapToGrid w:val="0"/>
              <w:spacing w:line="360" w:lineRule="auto"/>
              <w:jc w:val="left"/>
              <w:rPr>
                <w:rFonts w:eastAsiaTheme="majorEastAsia"/>
                <w:b/>
              </w:rPr>
            </w:pPr>
          </w:p>
          <w:p w14:paraId="1A35E39B" w14:textId="77777777" w:rsidR="002B64E3" w:rsidRPr="005220F3" w:rsidRDefault="002B64E3">
            <w:pPr>
              <w:snapToGrid w:val="0"/>
              <w:spacing w:line="360" w:lineRule="auto"/>
              <w:jc w:val="left"/>
              <w:rPr>
                <w:rFonts w:eastAsiaTheme="majorEastAsia"/>
                <w:b/>
              </w:rPr>
            </w:pPr>
          </w:p>
          <w:p w14:paraId="2069689C" w14:textId="77777777" w:rsidR="002B64E3" w:rsidRPr="005220F3" w:rsidRDefault="002B64E3">
            <w:pPr>
              <w:snapToGrid w:val="0"/>
              <w:spacing w:line="360" w:lineRule="auto"/>
              <w:jc w:val="left"/>
              <w:rPr>
                <w:rFonts w:eastAsiaTheme="majorEastAsia"/>
                <w:b/>
              </w:rPr>
            </w:pPr>
          </w:p>
          <w:p w14:paraId="06DEDE19" w14:textId="77777777" w:rsidR="002B64E3" w:rsidRPr="005220F3" w:rsidRDefault="002B64E3">
            <w:pPr>
              <w:snapToGrid w:val="0"/>
              <w:spacing w:line="360" w:lineRule="auto"/>
              <w:jc w:val="left"/>
              <w:rPr>
                <w:rFonts w:eastAsiaTheme="majorEastAsia"/>
                <w:b/>
              </w:rPr>
            </w:pPr>
          </w:p>
          <w:p w14:paraId="2EFB2C1E" w14:textId="77777777" w:rsidR="002B64E3" w:rsidRPr="005220F3" w:rsidRDefault="002B64E3">
            <w:pPr>
              <w:snapToGrid w:val="0"/>
              <w:spacing w:line="360" w:lineRule="auto"/>
              <w:jc w:val="left"/>
              <w:rPr>
                <w:rFonts w:eastAsiaTheme="majorEastAsia"/>
                <w:b/>
              </w:rPr>
            </w:pPr>
          </w:p>
          <w:p w14:paraId="74D835DD" w14:textId="77777777" w:rsidR="002B64E3" w:rsidRPr="005220F3" w:rsidRDefault="002B64E3">
            <w:pPr>
              <w:snapToGrid w:val="0"/>
              <w:spacing w:line="360" w:lineRule="auto"/>
              <w:jc w:val="left"/>
              <w:rPr>
                <w:rFonts w:eastAsiaTheme="majorEastAsia"/>
                <w:b/>
              </w:rPr>
            </w:pPr>
          </w:p>
          <w:p w14:paraId="25975D9E" w14:textId="77777777" w:rsidR="002B64E3" w:rsidRPr="005220F3" w:rsidRDefault="002B64E3">
            <w:pPr>
              <w:snapToGrid w:val="0"/>
              <w:spacing w:line="360" w:lineRule="auto"/>
              <w:jc w:val="left"/>
              <w:rPr>
                <w:rFonts w:eastAsiaTheme="majorEastAsia"/>
                <w:b/>
              </w:rPr>
            </w:pPr>
          </w:p>
          <w:p w14:paraId="3AEF3377" w14:textId="77777777" w:rsidR="002B64E3" w:rsidRPr="005220F3" w:rsidRDefault="002B64E3">
            <w:pPr>
              <w:snapToGrid w:val="0"/>
              <w:spacing w:line="360" w:lineRule="auto"/>
              <w:jc w:val="left"/>
              <w:rPr>
                <w:rFonts w:eastAsiaTheme="majorEastAsia"/>
                <w:b/>
              </w:rPr>
            </w:pPr>
          </w:p>
          <w:p w14:paraId="0596377F" w14:textId="77777777" w:rsidR="002B64E3" w:rsidRPr="005220F3" w:rsidRDefault="002B64E3">
            <w:pPr>
              <w:snapToGrid w:val="0"/>
              <w:spacing w:line="360" w:lineRule="auto"/>
              <w:jc w:val="left"/>
              <w:rPr>
                <w:rFonts w:eastAsiaTheme="majorEastAsia"/>
                <w:b/>
              </w:rPr>
            </w:pPr>
          </w:p>
          <w:p w14:paraId="6EDBBFC0" w14:textId="77777777" w:rsidR="002B64E3" w:rsidRPr="005220F3" w:rsidRDefault="002B64E3">
            <w:pPr>
              <w:snapToGrid w:val="0"/>
              <w:spacing w:line="360" w:lineRule="auto"/>
              <w:jc w:val="left"/>
              <w:rPr>
                <w:rFonts w:eastAsiaTheme="majorEastAsia"/>
                <w:b/>
              </w:rPr>
            </w:pPr>
          </w:p>
          <w:p w14:paraId="7F5826ED" w14:textId="77777777" w:rsidR="002B64E3" w:rsidRPr="005220F3" w:rsidRDefault="002B64E3">
            <w:pPr>
              <w:snapToGrid w:val="0"/>
              <w:spacing w:line="360" w:lineRule="auto"/>
              <w:jc w:val="left"/>
              <w:rPr>
                <w:rFonts w:eastAsiaTheme="majorEastAsia"/>
                <w:b/>
              </w:rPr>
            </w:pPr>
          </w:p>
          <w:p w14:paraId="73DA4DCD" w14:textId="77777777" w:rsidR="002B64E3" w:rsidRPr="005220F3" w:rsidRDefault="002B64E3">
            <w:pPr>
              <w:snapToGrid w:val="0"/>
              <w:spacing w:line="360" w:lineRule="auto"/>
              <w:jc w:val="left"/>
              <w:rPr>
                <w:rFonts w:eastAsiaTheme="majorEastAsia"/>
                <w:b/>
              </w:rPr>
            </w:pPr>
          </w:p>
          <w:p w14:paraId="18E7AD7B" w14:textId="77777777" w:rsidR="002B64E3" w:rsidRPr="005220F3" w:rsidRDefault="002B64E3">
            <w:pPr>
              <w:snapToGrid w:val="0"/>
              <w:spacing w:line="360" w:lineRule="auto"/>
              <w:jc w:val="left"/>
              <w:rPr>
                <w:rFonts w:eastAsiaTheme="majorEastAsia"/>
                <w:b/>
              </w:rPr>
            </w:pPr>
          </w:p>
          <w:p w14:paraId="0AF712D7" w14:textId="77777777" w:rsidR="002B64E3" w:rsidRPr="005220F3" w:rsidRDefault="002B64E3">
            <w:pPr>
              <w:snapToGrid w:val="0"/>
              <w:spacing w:line="360" w:lineRule="auto"/>
              <w:jc w:val="left"/>
              <w:rPr>
                <w:rFonts w:eastAsiaTheme="majorEastAsia"/>
                <w:b/>
              </w:rPr>
            </w:pPr>
          </w:p>
          <w:p w14:paraId="439A7CB3" w14:textId="77777777" w:rsidR="002B64E3" w:rsidRPr="005220F3" w:rsidRDefault="002B64E3">
            <w:pPr>
              <w:snapToGrid w:val="0"/>
              <w:spacing w:line="360" w:lineRule="auto"/>
              <w:jc w:val="left"/>
              <w:rPr>
                <w:rFonts w:eastAsiaTheme="majorEastAsia"/>
                <w:b/>
              </w:rPr>
            </w:pPr>
          </w:p>
          <w:p w14:paraId="18AEBA84" w14:textId="77777777" w:rsidR="002B64E3" w:rsidRPr="005220F3" w:rsidRDefault="002B64E3">
            <w:pPr>
              <w:snapToGrid w:val="0"/>
              <w:spacing w:line="360" w:lineRule="auto"/>
              <w:jc w:val="left"/>
              <w:rPr>
                <w:rFonts w:eastAsiaTheme="majorEastAsia"/>
                <w:b/>
              </w:rPr>
            </w:pPr>
          </w:p>
          <w:p w14:paraId="02362B7B" w14:textId="77777777" w:rsidR="002B64E3" w:rsidRPr="005220F3" w:rsidRDefault="002B64E3">
            <w:pPr>
              <w:snapToGrid w:val="0"/>
              <w:spacing w:line="360" w:lineRule="auto"/>
              <w:jc w:val="left"/>
              <w:rPr>
                <w:rFonts w:eastAsiaTheme="majorEastAsia"/>
                <w:b/>
              </w:rPr>
            </w:pPr>
          </w:p>
          <w:p w14:paraId="732EB2C5" w14:textId="77777777" w:rsidR="002B64E3" w:rsidRPr="005220F3" w:rsidRDefault="002B64E3">
            <w:pPr>
              <w:snapToGrid w:val="0"/>
              <w:spacing w:line="360" w:lineRule="auto"/>
              <w:jc w:val="left"/>
              <w:rPr>
                <w:rFonts w:eastAsiaTheme="majorEastAsia"/>
                <w:b/>
              </w:rPr>
            </w:pPr>
          </w:p>
          <w:p w14:paraId="618D2C66" w14:textId="77777777" w:rsidR="002B64E3" w:rsidRPr="005220F3" w:rsidRDefault="00C40525">
            <w:pPr>
              <w:snapToGrid w:val="0"/>
              <w:spacing w:line="360" w:lineRule="auto"/>
              <w:jc w:val="left"/>
              <w:rPr>
                <w:rFonts w:eastAsiaTheme="majorEastAsia"/>
                <w:b/>
                <w:sz w:val="24"/>
              </w:rPr>
            </w:pPr>
            <w:r w:rsidRPr="005220F3">
              <w:rPr>
                <w:rFonts w:eastAsiaTheme="majorEastAsia"/>
                <w:b/>
                <w:sz w:val="24"/>
              </w:rPr>
              <w:t>公章</w:t>
            </w:r>
          </w:p>
          <w:p w14:paraId="7FED2722" w14:textId="77777777" w:rsidR="002B64E3" w:rsidRPr="005220F3" w:rsidRDefault="00C40525">
            <w:pPr>
              <w:snapToGrid w:val="0"/>
              <w:spacing w:line="360" w:lineRule="auto"/>
              <w:ind w:firstLineChars="2600" w:firstLine="6264"/>
              <w:jc w:val="left"/>
              <w:rPr>
                <w:rFonts w:eastAsiaTheme="majorEastAsia"/>
                <w:b/>
                <w:sz w:val="24"/>
              </w:rPr>
            </w:pPr>
            <w:r w:rsidRPr="005220F3">
              <w:rPr>
                <w:rFonts w:eastAsiaTheme="majorEastAsia"/>
                <w:b/>
                <w:sz w:val="24"/>
              </w:rPr>
              <w:t>经办人：</w:t>
            </w:r>
          </w:p>
          <w:p w14:paraId="48033AA3" w14:textId="77777777" w:rsidR="002B64E3" w:rsidRPr="005220F3" w:rsidRDefault="00C40525">
            <w:pPr>
              <w:snapToGrid w:val="0"/>
              <w:spacing w:line="360" w:lineRule="auto"/>
              <w:jc w:val="left"/>
              <w:rPr>
                <w:rFonts w:eastAsiaTheme="majorEastAsia"/>
                <w:b/>
                <w:sz w:val="24"/>
              </w:rPr>
            </w:pPr>
            <w:r w:rsidRPr="005220F3">
              <w:rPr>
                <w:rFonts w:eastAsiaTheme="majorEastAsia"/>
                <w:b/>
                <w:sz w:val="24"/>
              </w:rPr>
              <w:t>年月日</w:t>
            </w:r>
          </w:p>
        </w:tc>
      </w:tr>
    </w:tbl>
    <w:p w14:paraId="337B3461" w14:textId="77777777" w:rsidR="002B64E3" w:rsidRPr="005220F3" w:rsidRDefault="002B64E3">
      <w:pPr>
        <w:snapToGrid w:val="0"/>
        <w:spacing w:line="360" w:lineRule="auto"/>
        <w:rPr>
          <w:rFonts w:eastAsiaTheme="majorEastAsia"/>
        </w:rPr>
      </w:pPr>
    </w:p>
    <w:tbl>
      <w:tblPr>
        <w:tblW w:w="93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54"/>
      </w:tblGrid>
      <w:tr w:rsidR="002B64E3" w:rsidRPr="005220F3" w14:paraId="631A2836" w14:textId="77777777">
        <w:trPr>
          <w:trHeight w:val="13317"/>
          <w:jc w:val="center"/>
        </w:trPr>
        <w:tc>
          <w:tcPr>
            <w:tcW w:w="9354" w:type="dxa"/>
          </w:tcPr>
          <w:p w14:paraId="1895353F" w14:textId="77777777" w:rsidR="002B64E3" w:rsidRPr="005220F3" w:rsidRDefault="00C40525">
            <w:pPr>
              <w:pStyle w:val="af3"/>
              <w:snapToGrid w:val="0"/>
              <w:spacing w:line="360" w:lineRule="auto"/>
              <w:ind w:firstLine="321"/>
              <w:jc w:val="center"/>
              <w:rPr>
                <w:rFonts w:ascii="Times New Roman" w:eastAsiaTheme="majorEastAsia" w:hAnsi="Times New Roman"/>
                <w:szCs w:val="28"/>
              </w:rPr>
            </w:pPr>
            <w:r w:rsidRPr="005220F3">
              <w:rPr>
                <w:rFonts w:ascii="Times New Roman" w:eastAsiaTheme="majorEastAsia" w:hAnsi="Times New Roman"/>
                <w:szCs w:val="28"/>
              </w:rPr>
              <w:lastRenderedPageBreak/>
              <w:t>注释</w:t>
            </w:r>
          </w:p>
          <w:p w14:paraId="2F287AB8" w14:textId="77777777" w:rsidR="002B64E3" w:rsidRPr="005220F3" w:rsidRDefault="002B64E3">
            <w:pPr>
              <w:pStyle w:val="af3"/>
              <w:snapToGrid w:val="0"/>
              <w:spacing w:line="360" w:lineRule="auto"/>
              <w:rPr>
                <w:rFonts w:ascii="Times New Roman" w:eastAsiaTheme="majorEastAsia" w:hAnsi="Times New Roman"/>
                <w:szCs w:val="28"/>
              </w:rPr>
            </w:pPr>
          </w:p>
          <w:p w14:paraId="3EF8AD99" w14:textId="77777777" w:rsidR="002B64E3" w:rsidRPr="005220F3" w:rsidRDefault="00C40525">
            <w:pPr>
              <w:pStyle w:val="af3"/>
              <w:snapToGrid w:val="0"/>
              <w:spacing w:line="360" w:lineRule="auto"/>
              <w:ind w:firstLineChars="200" w:firstLine="480"/>
              <w:jc w:val="left"/>
              <w:rPr>
                <w:rFonts w:ascii="Times New Roman" w:eastAsiaTheme="majorEastAsia" w:hAnsi="Times New Roman"/>
                <w:bCs/>
                <w:sz w:val="24"/>
              </w:rPr>
            </w:pPr>
            <w:r w:rsidRPr="005220F3">
              <w:rPr>
                <w:rFonts w:ascii="Times New Roman" w:eastAsiaTheme="majorEastAsia" w:hAnsi="Times New Roman"/>
                <w:bCs/>
                <w:sz w:val="24"/>
              </w:rPr>
              <w:t>一、本报告表应附以下附件、附图：</w:t>
            </w:r>
          </w:p>
          <w:p w14:paraId="6528AEBB" w14:textId="77777777" w:rsidR="002B64E3" w:rsidRPr="005220F3" w:rsidRDefault="00C40525">
            <w:pPr>
              <w:pStyle w:val="af3"/>
              <w:snapToGrid w:val="0"/>
              <w:spacing w:line="360" w:lineRule="auto"/>
              <w:ind w:firstLineChars="200" w:firstLine="480"/>
              <w:jc w:val="left"/>
              <w:rPr>
                <w:rFonts w:ascii="Times New Roman" w:eastAsiaTheme="majorEastAsia" w:hAnsi="Times New Roman"/>
                <w:bCs/>
                <w:sz w:val="24"/>
              </w:rPr>
            </w:pPr>
            <w:r w:rsidRPr="005220F3">
              <w:rPr>
                <w:rFonts w:ascii="Times New Roman" w:eastAsiaTheme="majorEastAsia" w:hAnsi="Times New Roman"/>
                <w:bCs/>
                <w:sz w:val="24"/>
              </w:rPr>
              <w:t>附件</w:t>
            </w:r>
            <w:r w:rsidRPr="005220F3">
              <w:rPr>
                <w:rFonts w:ascii="Times New Roman" w:eastAsiaTheme="majorEastAsia" w:hAnsi="Times New Roman"/>
                <w:bCs/>
                <w:sz w:val="24"/>
              </w:rPr>
              <w:t>l</w:t>
            </w:r>
            <w:r w:rsidRPr="005220F3">
              <w:rPr>
                <w:rFonts w:ascii="Times New Roman" w:eastAsiaTheme="majorEastAsia" w:hAnsi="Times New Roman" w:hint="eastAsia"/>
                <w:bCs/>
                <w:sz w:val="24"/>
              </w:rPr>
              <w:t>委托书</w:t>
            </w:r>
          </w:p>
          <w:p w14:paraId="64C42834" w14:textId="77777777" w:rsidR="002B64E3" w:rsidRPr="005220F3" w:rsidRDefault="00C40525">
            <w:pPr>
              <w:pStyle w:val="af3"/>
              <w:snapToGrid w:val="0"/>
              <w:spacing w:line="360" w:lineRule="auto"/>
              <w:ind w:firstLineChars="200" w:firstLine="480"/>
              <w:jc w:val="left"/>
              <w:rPr>
                <w:rFonts w:ascii="Times New Roman" w:eastAsiaTheme="majorEastAsia" w:hAnsi="Times New Roman"/>
                <w:bCs/>
                <w:sz w:val="24"/>
              </w:rPr>
            </w:pPr>
            <w:r w:rsidRPr="005220F3">
              <w:rPr>
                <w:rFonts w:ascii="Times New Roman" w:eastAsiaTheme="majorEastAsia" w:hAnsi="Times New Roman"/>
                <w:bCs/>
                <w:sz w:val="24"/>
              </w:rPr>
              <w:t>附件</w:t>
            </w:r>
            <w:r w:rsidRPr="005220F3">
              <w:rPr>
                <w:rFonts w:ascii="Times New Roman" w:eastAsiaTheme="majorEastAsia" w:hAnsi="Times New Roman"/>
                <w:bCs/>
                <w:sz w:val="24"/>
              </w:rPr>
              <w:t>2</w:t>
            </w:r>
            <w:r w:rsidRPr="005220F3">
              <w:rPr>
                <w:rFonts w:ascii="Times New Roman" w:eastAsiaTheme="majorEastAsia" w:hAnsi="Times New Roman"/>
                <w:bCs/>
                <w:sz w:val="24"/>
              </w:rPr>
              <w:t>其他与环评有关的行政管理文件</w:t>
            </w:r>
          </w:p>
          <w:p w14:paraId="54473EC9" w14:textId="77777777" w:rsidR="002B64E3" w:rsidRPr="005220F3" w:rsidRDefault="00C40525">
            <w:pPr>
              <w:pStyle w:val="af3"/>
              <w:snapToGrid w:val="0"/>
              <w:spacing w:line="360" w:lineRule="auto"/>
              <w:ind w:firstLineChars="200" w:firstLine="480"/>
              <w:jc w:val="left"/>
              <w:rPr>
                <w:rFonts w:ascii="Times New Roman" w:eastAsiaTheme="majorEastAsia" w:hAnsi="Times New Roman"/>
                <w:bCs/>
                <w:sz w:val="24"/>
              </w:rPr>
            </w:pPr>
            <w:r w:rsidRPr="005220F3">
              <w:rPr>
                <w:rFonts w:ascii="Times New Roman" w:eastAsiaTheme="majorEastAsia" w:hAnsi="Times New Roman"/>
                <w:bCs/>
                <w:sz w:val="24"/>
              </w:rPr>
              <w:t>附图</w:t>
            </w:r>
            <w:r w:rsidRPr="005220F3">
              <w:rPr>
                <w:rFonts w:ascii="Times New Roman" w:eastAsiaTheme="majorEastAsia" w:hAnsi="Times New Roman"/>
                <w:bCs/>
                <w:sz w:val="24"/>
              </w:rPr>
              <w:t>l</w:t>
            </w:r>
            <w:r w:rsidRPr="005220F3">
              <w:rPr>
                <w:rFonts w:ascii="Times New Roman" w:eastAsiaTheme="majorEastAsia" w:hAnsi="Times New Roman"/>
                <w:bCs/>
                <w:sz w:val="24"/>
              </w:rPr>
              <w:t>项目地理位置图</w:t>
            </w:r>
            <w:r w:rsidRPr="005220F3">
              <w:rPr>
                <w:rFonts w:ascii="Times New Roman" w:eastAsiaTheme="majorEastAsia" w:hAnsi="Times New Roman"/>
                <w:bCs/>
                <w:sz w:val="24"/>
              </w:rPr>
              <w:t>(</w:t>
            </w:r>
            <w:r w:rsidRPr="005220F3">
              <w:rPr>
                <w:rFonts w:ascii="Times New Roman" w:eastAsiaTheme="majorEastAsia" w:hAnsi="Times New Roman"/>
                <w:bCs/>
                <w:sz w:val="24"/>
              </w:rPr>
              <w:t>应反映行政区划、水系、标明纳污口位置和地形地貌等</w:t>
            </w:r>
            <w:r w:rsidRPr="005220F3">
              <w:rPr>
                <w:rFonts w:ascii="Times New Roman" w:eastAsiaTheme="majorEastAsia" w:hAnsi="Times New Roman"/>
                <w:bCs/>
                <w:sz w:val="24"/>
              </w:rPr>
              <w:t>)</w:t>
            </w:r>
          </w:p>
          <w:p w14:paraId="4C409470" w14:textId="77777777" w:rsidR="002B64E3" w:rsidRPr="005220F3" w:rsidRDefault="00C40525">
            <w:pPr>
              <w:pStyle w:val="af3"/>
              <w:snapToGrid w:val="0"/>
              <w:spacing w:line="360" w:lineRule="auto"/>
              <w:ind w:firstLineChars="200" w:firstLine="480"/>
              <w:jc w:val="left"/>
              <w:rPr>
                <w:rFonts w:ascii="Times New Roman" w:eastAsiaTheme="majorEastAsia" w:hAnsi="Times New Roman"/>
                <w:bCs/>
                <w:sz w:val="24"/>
              </w:rPr>
            </w:pPr>
            <w:r w:rsidRPr="005220F3">
              <w:rPr>
                <w:rFonts w:ascii="Times New Roman" w:eastAsiaTheme="majorEastAsia" w:hAnsi="Times New Roman"/>
                <w:bCs/>
                <w:sz w:val="24"/>
              </w:rPr>
              <w:t>附图</w:t>
            </w:r>
            <w:r w:rsidRPr="005220F3">
              <w:rPr>
                <w:rFonts w:ascii="Times New Roman" w:eastAsiaTheme="majorEastAsia" w:hAnsi="Times New Roman"/>
                <w:bCs/>
                <w:sz w:val="24"/>
              </w:rPr>
              <w:t>2</w:t>
            </w:r>
            <w:r w:rsidRPr="005220F3">
              <w:rPr>
                <w:rFonts w:ascii="Times New Roman" w:eastAsiaTheme="majorEastAsia" w:hAnsi="Times New Roman"/>
                <w:bCs/>
                <w:sz w:val="24"/>
              </w:rPr>
              <w:t>项目周边关系影像图</w:t>
            </w:r>
          </w:p>
          <w:p w14:paraId="648B6A59" w14:textId="77777777" w:rsidR="002B64E3" w:rsidRPr="005220F3" w:rsidRDefault="00C40525">
            <w:pPr>
              <w:pStyle w:val="af3"/>
              <w:snapToGrid w:val="0"/>
              <w:spacing w:line="360" w:lineRule="auto"/>
              <w:ind w:firstLineChars="200" w:firstLine="480"/>
              <w:jc w:val="left"/>
              <w:rPr>
                <w:rFonts w:ascii="Times New Roman" w:eastAsiaTheme="majorEastAsia" w:hAnsi="Times New Roman"/>
                <w:bCs/>
                <w:sz w:val="24"/>
              </w:rPr>
            </w:pPr>
            <w:r w:rsidRPr="005220F3">
              <w:rPr>
                <w:rFonts w:ascii="Times New Roman" w:eastAsiaTheme="majorEastAsia" w:hAnsi="Times New Roman"/>
                <w:bCs/>
                <w:sz w:val="24"/>
              </w:rPr>
              <w:t>附图</w:t>
            </w:r>
            <w:r w:rsidRPr="005220F3">
              <w:rPr>
                <w:rFonts w:ascii="Times New Roman" w:eastAsiaTheme="majorEastAsia" w:hAnsi="Times New Roman"/>
                <w:bCs/>
                <w:sz w:val="24"/>
              </w:rPr>
              <w:t>3</w:t>
            </w:r>
            <w:r w:rsidRPr="005220F3">
              <w:rPr>
                <w:rFonts w:ascii="Times New Roman" w:eastAsiaTheme="majorEastAsia" w:hAnsi="Times New Roman"/>
                <w:bCs/>
                <w:sz w:val="24"/>
              </w:rPr>
              <w:t>项目厂区平面布置图</w:t>
            </w:r>
          </w:p>
          <w:p w14:paraId="537BB41E" w14:textId="77777777" w:rsidR="002B64E3" w:rsidRPr="005220F3" w:rsidRDefault="00C40525">
            <w:pPr>
              <w:pStyle w:val="af3"/>
              <w:snapToGrid w:val="0"/>
              <w:spacing w:line="360" w:lineRule="auto"/>
              <w:ind w:firstLineChars="200" w:firstLine="480"/>
              <w:jc w:val="left"/>
              <w:rPr>
                <w:rFonts w:ascii="Times New Roman" w:eastAsiaTheme="majorEastAsia" w:hAnsi="Times New Roman"/>
                <w:bCs/>
                <w:sz w:val="24"/>
              </w:rPr>
            </w:pPr>
            <w:r w:rsidRPr="005220F3">
              <w:rPr>
                <w:rFonts w:ascii="Times New Roman" w:eastAsiaTheme="majorEastAsia" w:hAnsi="Times New Roman"/>
                <w:bCs/>
                <w:sz w:val="24"/>
              </w:rPr>
              <w:t>附图</w:t>
            </w:r>
            <w:r w:rsidRPr="005220F3">
              <w:rPr>
                <w:rFonts w:ascii="Times New Roman" w:eastAsiaTheme="majorEastAsia" w:hAnsi="Times New Roman"/>
                <w:bCs/>
                <w:sz w:val="24"/>
              </w:rPr>
              <w:t>4</w:t>
            </w:r>
            <w:r w:rsidRPr="005220F3">
              <w:rPr>
                <w:rFonts w:ascii="Times New Roman" w:eastAsiaTheme="majorEastAsia" w:hAnsi="Times New Roman"/>
                <w:bCs/>
                <w:sz w:val="24"/>
              </w:rPr>
              <w:t>卫生防护距离包络图</w:t>
            </w:r>
          </w:p>
          <w:p w14:paraId="4BB9D04B" w14:textId="77777777" w:rsidR="002B64E3" w:rsidRPr="005220F3" w:rsidRDefault="00C40525">
            <w:pPr>
              <w:pStyle w:val="af3"/>
              <w:snapToGrid w:val="0"/>
              <w:spacing w:line="360" w:lineRule="auto"/>
              <w:ind w:firstLineChars="200" w:firstLine="480"/>
              <w:jc w:val="left"/>
              <w:rPr>
                <w:rFonts w:ascii="Times New Roman" w:eastAsiaTheme="majorEastAsia" w:hAnsi="Times New Roman"/>
                <w:bCs/>
                <w:sz w:val="24"/>
              </w:rPr>
            </w:pPr>
            <w:r w:rsidRPr="005220F3">
              <w:rPr>
                <w:rFonts w:ascii="Times New Roman" w:eastAsiaTheme="majorEastAsia" w:hAnsi="Times New Roman"/>
                <w:bCs/>
                <w:sz w:val="24"/>
              </w:rPr>
              <w:t>附图</w:t>
            </w:r>
            <w:r w:rsidRPr="005220F3">
              <w:rPr>
                <w:rFonts w:ascii="Times New Roman" w:eastAsiaTheme="majorEastAsia" w:hAnsi="Times New Roman"/>
                <w:bCs/>
                <w:sz w:val="24"/>
              </w:rPr>
              <w:t xml:space="preserve">5 </w:t>
            </w:r>
            <w:r w:rsidRPr="005220F3">
              <w:rPr>
                <w:rFonts w:ascii="Times New Roman" w:eastAsiaTheme="majorEastAsia" w:hAnsi="Times New Roman"/>
                <w:bCs/>
                <w:sz w:val="24"/>
              </w:rPr>
              <w:t>生态红线图</w:t>
            </w:r>
          </w:p>
          <w:p w14:paraId="3278AE94" w14:textId="77777777" w:rsidR="002B64E3" w:rsidRPr="005220F3" w:rsidRDefault="00C40525">
            <w:pPr>
              <w:pStyle w:val="af3"/>
              <w:snapToGrid w:val="0"/>
              <w:spacing w:line="360" w:lineRule="auto"/>
              <w:ind w:firstLineChars="200" w:firstLine="480"/>
              <w:jc w:val="left"/>
              <w:rPr>
                <w:rFonts w:ascii="Times New Roman" w:eastAsiaTheme="majorEastAsia" w:hAnsi="Times New Roman"/>
                <w:bCs/>
                <w:sz w:val="24"/>
              </w:rPr>
            </w:pPr>
            <w:r w:rsidRPr="005220F3">
              <w:rPr>
                <w:rFonts w:ascii="Times New Roman" w:eastAsiaTheme="majorEastAsia" w:hAnsi="Times New Roman"/>
                <w:bCs/>
                <w:sz w:val="24"/>
              </w:rPr>
              <w:t>二、如果本报告表不能说明项目产生的污染及对环境造成的影响，应进行专项评价。根据建设项目的特点和当地环境特征，应选下列</w:t>
            </w:r>
            <w:r w:rsidRPr="005220F3">
              <w:rPr>
                <w:rFonts w:ascii="Times New Roman" w:eastAsiaTheme="majorEastAsia" w:hAnsi="Times New Roman"/>
                <w:bCs/>
                <w:sz w:val="24"/>
              </w:rPr>
              <w:t>l—2</w:t>
            </w:r>
            <w:r w:rsidRPr="005220F3">
              <w:rPr>
                <w:rFonts w:ascii="Times New Roman" w:eastAsiaTheme="majorEastAsia" w:hAnsi="Times New Roman"/>
                <w:bCs/>
                <w:sz w:val="24"/>
              </w:rPr>
              <w:t>项进行专项评价。</w:t>
            </w:r>
          </w:p>
          <w:p w14:paraId="5ACE3BBB" w14:textId="77777777" w:rsidR="002B64E3" w:rsidRPr="005220F3" w:rsidRDefault="00C40525">
            <w:pPr>
              <w:pStyle w:val="af3"/>
              <w:snapToGrid w:val="0"/>
              <w:spacing w:line="360" w:lineRule="auto"/>
              <w:ind w:firstLineChars="200" w:firstLine="480"/>
              <w:jc w:val="left"/>
              <w:rPr>
                <w:rFonts w:ascii="Times New Roman" w:eastAsiaTheme="majorEastAsia" w:hAnsi="Times New Roman"/>
                <w:bCs/>
                <w:sz w:val="24"/>
              </w:rPr>
            </w:pPr>
            <w:r w:rsidRPr="005220F3">
              <w:rPr>
                <w:rFonts w:ascii="Times New Roman" w:eastAsiaTheme="majorEastAsia" w:hAnsi="Times New Roman"/>
                <w:bCs/>
                <w:sz w:val="24"/>
              </w:rPr>
              <w:t>1</w:t>
            </w:r>
            <w:r w:rsidRPr="005220F3">
              <w:rPr>
                <w:rFonts w:ascii="Times New Roman" w:eastAsiaTheme="majorEastAsia" w:hAnsi="Times New Roman"/>
                <w:bCs/>
                <w:sz w:val="24"/>
              </w:rPr>
              <w:t>．大气环境影响专项评价</w:t>
            </w:r>
          </w:p>
          <w:p w14:paraId="34D65837" w14:textId="77777777" w:rsidR="002B64E3" w:rsidRPr="005220F3" w:rsidRDefault="00C40525">
            <w:pPr>
              <w:pStyle w:val="af3"/>
              <w:snapToGrid w:val="0"/>
              <w:spacing w:line="360" w:lineRule="auto"/>
              <w:ind w:firstLineChars="200" w:firstLine="480"/>
              <w:jc w:val="left"/>
              <w:rPr>
                <w:rFonts w:ascii="Times New Roman" w:eastAsiaTheme="majorEastAsia" w:hAnsi="Times New Roman"/>
                <w:bCs/>
                <w:sz w:val="24"/>
              </w:rPr>
            </w:pPr>
            <w:r w:rsidRPr="005220F3">
              <w:rPr>
                <w:rFonts w:ascii="Times New Roman" w:eastAsiaTheme="majorEastAsia" w:hAnsi="Times New Roman"/>
                <w:bCs/>
                <w:sz w:val="24"/>
              </w:rPr>
              <w:t>2</w:t>
            </w:r>
            <w:r w:rsidRPr="005220F3">
              <w:rPr>
                <w:rFonts w:ascii="Times New Roman" w:eastAsiaTheme="majorEastAsia" w:hAnsi="Times New Roman"/>
                <w:bCs/>
                <w:sz w:val="24"/>
              </w:rPr>
              <w:t>．水环境影响专项评价</w:t>
            </w:r>
            <w:r w:rsidRPr="005220F3">
              <w:rPr>
                <w:rFonts w:ascii="Times New Roman" w:eastAsiaTheme="majorEastAsia" w:hAnsi="Times New Roman"/>
                <w:bCs/>
                <w:sz w:val="24"/>
              </w:rPr>
              <w:t>(</w:t>
            </w:r>
            <w:r w:rsidRPr="005220F3">
              <w:rPr>
                <w:rFonts w:ascii="Times New Roman" w:eastAsiaTheme="majorEastAsia" w:hAnsi="Times New Roman"/>
                <w:bCs/>
                <w:sz w:val="24"/>
              </w:rPr>
              <w:t>包括地表水和地下水</w:t>
            </w:r>
            <w:r w:rsidRPr="005220F3">
              <w:rPr>
                <w:rFonts w:ascii="Times New Roman" w:eastAsiaTheme="majorEastAsia" w:hAnsi="Times New Roman"/>
                <w:bCs/>
                <w:sz w:val="24"/>
              </w:rPr>
              <w:t>)</w:t>
            </w:r>
          </w:p>
          <w:p w14:paraId="1E03034F" w14:textId="77777777" w:rsidR="002B64E3" w:rsidRPr="005220F3" w:rsidRDefault="00C40525">
            <w:pPr>
              <w:pStyle w:val="af3"/>
              <w:snapToGrid w:val="0"/>
              <w:spacing w:line="360" w:lineRule="auto"/>
              <w:ind w:firstLineChars="200" w:firstLine="480"/>
              <w:jc w:val="left"/>
              <w:rPr>
                <w:rFonts w:ascii="Times New Roman" w:eastAsiaTheme="majorEastAsia" w:hAnsi="Times New Roman"/>
                <w:bCs/>
                <w:sz w:val="24"/>
              </w:rPr>
            </w:pPr>
            <w:r w:rsidRPr="005220F3">
              <w:rPr>
                <w:rFonts w:ascii="Times New Roman" w:eastAsiaTheme="majorEastAsia" w:hAnsi="Times New Roman"/>
                <w:bCs/>
                <w:sz w:val="24"/>
              </w:rPr>
              <w:t>3</w:t>
            </w:r>
            <w:r w:rsidRPr="005220F3">
              <w:rPr>
                <w:rFonts w:ascii="Times New Roman" w:eastAsiaTheme="majorEastAsia" w:hAnsi="Times New Roman"/>
                <w:bCs/>
                <w:sz w:val="24"/>
              </w:rPr>
              <w:t>．生态影响专项评价</w:t>
            </w:r>
          </w:p>
          <w:p w14:paraId="74A2B28E" w14:textId="77777777" w:rsidR="002B64E3" w:rsidRPr="005220F3" w:rsidRDefault="00C40525">
            <w:pPr>
              <w:pStyle w:val="af3"/>
              <w:snapToGrid w:val="0"/>
              <w:spacing w:line="360" w:lineRule="auto"/>
              <w:ind w:firstLineChars="200" w:firstLine="480"/>
              <w:jc w:val="left"/>
              <w:rPr>
                <w:rFonts w:ascii="Times New Roman" w:eastAsiaTheme="majorEastAsia" w:hAnsi="Times New Roman"/>
                <w:bCs/>
                <w:sz w:val="24"/>
              </w:rPr>
            </w:pPr>
            <w:r w:rsidRPr="005220F3">
              <w:rPr>
                <w:rFonts w:ascii="Times New Roman" w:eastAsiaTheme="majorEastAsia" w:hAnsi="Times New Roman"/>
                <w:bCs/>
                <w:sz w:val="24"/>
              </w:rPr>
              <w:t>4</w:t>
            </w:r>
            <w:r w:rsidRPr="005220F3">
              <w:rPr>
                <w:rFonts w:ascii="Times New Roman" w:eastAsiaTheme="majorEastAsia" w:hAnsi="Times New Roman"/>
                <w:bCs/>
                <w:sz w:val="24"/>
              </w:rPr>
              <w:t>．声影响专项评价</w:t>
            </w:r>
          </w:p>
          <w:p w14:paraId="20A8EF05" w14:textId="77777777" w:rsidR="002B64E3" w:rsidRPr="005220F3" w:rsidRDefault="00C40525">
            <w:pPr>
              <w:pStyle w:val="af3"/>
              <w:snapToGrid w:val="0"/>
              <w:spacing w:line="360" w:lineRule="auto"/>
              <w:ind w:firstLineChars="200" w:firstLine="480"/>
              <w:jc w:val="left"/>
              <w:rPr>
                <w:rFonts w:ascii="Times New Roman" w:eastAsiaTheme="majorEastAsia" w:hAnsi="Times New Roman"/>
                <w:bCs/>
                <w:sz w:val="24"/>
              </w:rPr>
            </w:pPr>
            <w:r w:rsidRPr="005220F3">
              <w:rPr>
                <w:rFonts w:ascii="Times New Roman" w:eastAsiaTheme="majorEastAsia" w:hAnsi="Times New Roman"/>
                <w:bCs/>
                <w:sz w:val="24"/>
              </w:rPr>
              <w:t>5</w:t>
            </w:r>
            <w:r w:rsidRPr="005220F3">
              <w:rPr>
                <w:rFonts w:ascii="Times New Roman" w:eastAsiaTheme="majorEastAsia" w:hAnsi="Times New Roman"/>
                <w:bCs/>
                <w:sz w:val="24"/>
              </w:rPr>
              <w:t>．土壤影响专项评价</w:t>
            </w:r>
          </w:p>
          <w:p w14:paraId="0BE648FE" w14:textId="77777777" w:rsidR="002B64E3" w:rsidRPr="005220F3" w:rsidRDefault="00C40525">
            <w:pPr>
              <w:pStyle w:val="af3"/>
              <w:snapToGrid w:val="0"/>
              <w:spacing w:line="360" w:lineRule="auto"/>
              <w:ind w:firstLineChars="200" w:firstLine="480"/>
              <w:jc w:val="left"/>
              <w:rPr>
                <w:rFonts w:ascii="Times New Roman" w:eastAsiaTheme="majorEastAsia" w:hAnsi="Times New Roman"/>
                <w:bCs/>
                <w:sz w:val="24"/>
              </w:rPr>
            </w:pPr>
            <w:r w:rsidRPr="005220F3">
              <w:rPr>
                <w:rFonts w:ascii="Times New Roman" w:eastAsiaTheme="majorEastAsia" w:hAnsi="Times New Roman"/>
                <w:bCs/>
                <w:sz w:val="24"/>
              </w:rPr>
              <w:t>6</w:t>
            </w:r>
            <w:r w:rsidRPr="005220F3">
              <w:rPr>
                <w:rFonts w:ascii="Times New Roman" w:eastAsiaTheme="majorEastAsia" w:hAnsi="Times New Roman"/>
                <w:bCs/>
                <w:sz w:val="24"/>
              </w:rPr>
              <w:t>．固体废弃物影响专项评价</w:t>
            </w:r>
          </w:p>
          <w:p w14:paraId="1C8AF844" w14:textId="77777777" w:rsidR="002B64E3" w:rsidRPr="005220F3" w:rsidRDefault="00C40525">
            <w:pPr>
              <w:snapToGrid w:val="0"/>
              <w:spacing w:line="360" w:lineRule="auto"/>
              <w:ind w:firstLineChars="200" w:firstLine="480"/>
              <w:jc w:val="left"/>
              <w:rPr>
                <w:rFonts w:eastAsiaTheme="majorEastAsia"/>
                <w:sz w:val="24"/>
              </w:rPr>
            </w:pPr>
            <w:r w:rsidRPr="005220F3">
              <w:rPr>
                <w:rFonts w:eastAsiaTheme="majorEastAsia"/>
                <w:sz w:val="24"/>
              </w:rPr>
              <w:t>以上专项评价未包括的可另列专项，专项评价按照《环境影响评价技术导则》中的要求进行。</w:t>
            </w:r>
          </w:p>
          <w:p w14:paraId="1A6300D4" w14:textId="77777777" w:rsidR="002B64E3" w:rsidRPr="005220F3" w:rsidRDefault="002B64E3">
            <w:pPr>
              <w:snapToGrid w:val="0"/>
              <w:spacing w:line="360" w:lineRule="auto"/>
              <w:rPr>
                <w:rFonts w:eastAsiaTheme="majorEastAsia"/>
              </w:rPr>
            </w:pPr>
          </w:p>
          <w:p w14:paraId="63237A5D" w14:textId="77777777" w:rsidR="002B64E3" w:rsidRPr="005220F3" w:rsidRDefault="002B64E3">
            <w:pPr>
              <w:snapToGrid w:val="0"/>
              <w:spacing w:line="360" w:lineRule="auto"/>
              <w:rPr>
                <w:rFonts w:eastAsiaTheme="majorEastAsia"/>
              </w:rPr>
            </w:pPr>
          </w:p>
        </w:tc>
      </w:tr>
    </w:tbl>
    <w:p w14:paraId="7D858511" w14:textId="77777777" w:rsidR="002B64E3" w:rsidRPr="005220F3" w:rsidRDefault="002B64E3">
      <w:pPr>
        <w:snapToGrid w:val="0"/>
        <w:spacing w:line="360" w:lineRule="auto"/>
        <w:rPr>
          <w:rFonts w:eastAsiaTheme="majorEastAsia"/>
        </w:rPr>
      </w:pPr>
    </w:p>
    <w:sectPr w:rsidR="002B64E3" w:rsidRPr="005220F3">
      <w:footerReference w:type="default" r:id="rId25"/>
      <w:pgSz w:w="11906" w:h="16838"/>
      <w:pgMar w:top="1304" w:right="1418" w:bottom="1361" w:left="1418" w:header="1134" w:footer="79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4FCB3" w14:textId="77777777" w:rsidR="00C40525" w:rsidRDefault="00C40525">
      <w:r>
        <w:separator/>
      </w:r>
    </w:p>
  </w:endnote>
  <w:endnote w:type="continuationSeparator" w:id="0">
    <w:p w14:paraId="05A26F3F" w14:textId="77777777" w:rsidR="00C40525" w:rsidRDefault="00C4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Times Ne⁷†††††††Times New Roman">
    <w:altName w:val="Times New Roman"/>
    <w:charset w:val="00"/>
    <w:family w:val="roman"/>
    <w:pitch w:val="default"/>
    <w:sig w:usb0="00000000" w:usb1="00000000" w:usb2="00000000" w:usb3="00000000" w:csb0="00000001" w:csb1="00000000"/>
  </w:font>
  <w:font w:name="Verdana">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charset w:val="00"/>
    <w:family w:val="roman"/>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MingLiU-ExtB">
    <w:charset w:val="88"/>
    <w:family w:val="roman"/>
    <w:pitch w:val="variable"/>
    <w:sig w:usb0="8000002F" w:usb1="0A080008" w:usb2="00000010" w:usb3="00000000" w:csb0="001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A291" w14:textId="77777777" w:rsidR="002B64E3" w:rsidRDefault="002B64E3">
    <w:pPr>
      <w:pStyle w:val="af7"/>
      <w:spacing w:line="2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455"/>
    </w:sdtPr>
    <w:sdtEndPr>
      <w:rPr>
        <w:rFonts w:eastAsiaTheme="majorEastAsia"/>
        <w:b/>
        <w:sz w:val="28"/>
        <w:szCs w:val="28"/>
      </w:rPr>
    </w:sdtEndPr>
    <w:sdtContent>
      <w:p w14:paraId="1A3967DE" w14:textId="7B2F0D58" w:rsidR="002B64E3" w:rsidRDefault="00C40525">
        <w:pPr>
          <w:pStyle w:val="af7"/>
          <w:jc w:val="center"/>
          <w:rPr>
            <w:rFonts w:eastAsiaTheme="majorEastAsia"/>
            <w:b/>
          </w:rPr>
        </w:pPr>
        <w:r>
          <w:rPr>
            <w:rFonts w:eastAsiaTheme="majorEastAsia"/>
            <w:sz w:val="24"/>
            <w:szCs w:val="24"/>
          </w:rPr>
          <w:fldChar w:fldCharType="begin"/>
        </w:r>
        <w:r>
          <w:rPr>
            <w:rFonts w:eastAsiaTheme="majorEastAsia"/>
            <w:sz w:val="24"/>
            <w:szCs w:val="24"/>
          </w:rPr>
          <w:instrText xml:space="preserve"> PAGE   \* MERGEFORMAT </w:instrText>
        </w:r>
        <w:r>
          <w:rPr>
            <w:rFonts w:eastAsiaTheme="majorEastAsia"/>
            <w:sz w:val="24"/>
            <w:szCs w:val="24"/>
          </w:rPr>
          <w:fldChar w:fldCharType="separate"/>
        </w:r>
        <w:r w:rsidR="005220F3" w:rsidRPr="005220F3">
          <w:rPr>
            <w:rFonts w:eastAsiaTheme="majorEastAsia"/>
            <w:noProof/>
            <w:sz w:val="24"/>
            <w:szCs w:val="24"/>
            <w:lang w:val="zh-CN"/>
          </w:rPr>
          <w:t>33</w:t>
        </w:r>
        <w:r>
          <w:rPr>
            <w:rFonts w:eastAsiaTheme="major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44DA2" w14:textId="77777777" w:rsidR="00C40525" w:rsidRDefault="00C40525">
      <w:r>
        <w:separator/>
      </w:r>
    </w:p>
  </w:footnote>
  <w:footnote w:type="continuationSeparator" w:id="0">
    <w:p w14:paraId="33451201" w14:textId="77777777" w:rsidR="00C40525" w:rsidRDefault="00C405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DB28" w14:textId="77777777" w:rsidR="002B64E3" w:rsidRDefault="002B64E3">
    <w:pPr>
      <w:pStyle w:val="af9"/>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02F941"/>
    <w:multiLevelType w:val="singleLevel"/>
    <w:tmpl w:val="9202F941"/>
    <w:lvl w:ilvl="0">
      <w:start w:val="2"/>
      <w:numFmt w:val="chineseCounting"/>
      <w:suff w:val="nothing"/>
      <w:lvlText w:val="%1、"/>
      <w:lvlJc w:val="left"/>
      <w:rPr>
        <w:rFonts w:hint="eastAsia"/>
      </w:rPr>
    </w:lvl>
  </w:abstractNum>
  <w:abstractNum w:abstractNumId="1" w15:restartNumberingAfterBreak="0">
    <w:nsid w:val="E646D5CD"/>
    <w:multiLevelType w:val="singleLevel"/>
    <w:tmpl w:val="E646D5CD"/>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bordersDoNotSurroundHeader/>
  <w:bordersDoNotSurroundFooter/>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37EF"/>
    <w:rsid w:val="000013D4"/>
    <w:rsid w:val="00002BF5"/>
    <w:rsid w:val="000031B6"/>
    <w:rsid w:val="00004035"/>
    <w:rsid w:val="000060A8"/>
    <w:rsid w:val="00007C36"/>
    <w:rsid w:val="00007CC9"/>
    <w:rsid w:val="00010725"/>
    <w:rsid w:val="000132F1"/>
    <w:rsid w:val="000168A4"/>
    <w:rsid w:val="00016CAB"/>
    <w:rsid w:val="000204F3"/>
    <w:rsid w:val="000206B3"/>
    <w:rsid w:val="000207F7"/>
    <w:rsid w:val="00020C75"/>
    <w:rsid w:val="0002269E"/>
    <w:rsid w:val="00022FF2"/>
    <w:rsid w:val="00023C7D"/>
    <w:rsid w:val="00024CF1"/>
    <w:rsid w:val="00026086"/>
    <w:rsid w:val="0003040D"/>
    <w:rsid w:val="000310C3"/>
    <w:rsid w:val="00031220"/>
    <w:rsid w:val="00031B40"/>
    <w:rsid w:val="00031E0B"/>
    <w:rsid w:val="00033B0F"/>
    <w:rsid w:val="00033DB7"/>
    <w:rsid w:val="00033E87"/>
    <w:rsid w:val="0003490F"/>
    <w:rsid w:val="000354AF"/>
    <w:rsid w:val="000360FE"/>
    <w:rsid w:val="00036163"/>
    <w:rsid w:val="000376D1"/>
    <w:rsid w:val="00037DD9"/>
    <w:rsid w:val="00042613"/>
    <w:rsid w:val="00042748"/>
    <w:rsid w:val="00046CDB"/>
    <w:rsid w:val="000471A5"/>
    <w:rsid w:val="00050779"/>
    <w:rsid w:val="00050C90"/>
    <w:rsid w:val="00052207"/>
    <w:rsid w:val="00052ECD"/>
    <w:rsid w:val="00053E42"/>
    <w:rsid w:val="00054DA9"/>
    <w:rsid w:val="00054F3A"/>
    <w:rsid w:val="0005735C"/>
    <w:rsid w:val="00060E3C"/>
    <w:rsid w:val="000621B1"/>
    <w:rsid w:val="00062630"/>
    <w:rsid w:val="00062BBD"/>
    <w:rsid w:val="00063F2F"/>
    <w:rsid w:val="0006480E"/>
    <w:rsid w:val="00065F6F"/>
    <w:rsid w:val="000663EA"/>
    <w:rsid w:val="00066530"/>
    <w:rsid w:val="00067C83"/>
    <w:rsid w:val="00070C97"/>
    <w:rsid w:val="0007159B"/>
    <w:rsid w:val="0007310C"/>
    <w:rsid w:val="00073167"/>
    <w:rsid w:val="00073998"/>
    <w:rsid w:val="00073A6D"/>
    <w:rsid w:val="00073F09"/>
    <w:rsid w:val="00075551"/>
    <w:rsid w:val="00075BD8"/>
    <w:rsid w:val="000768EC"/>
    <w:rsid w:val="00077273"/>
    <w:rsid w:val="000773A4"/>
    <w:rsid w:val="000775E8"/>
    <w:rsid w:val="00080412"/>
    <w:rsid w:val="00080E47"/>
    <w:rsid w:val="00082D8B"/>
    <w:rsid w:val="00084284"/>
    <w:rsid w:val="00090BB1"/>
    <w:rsid w:val="00090DF8"/>
    <w:rsid w:val="00090EC9"/>
    <w:rsid w:val="000918F4"/>
    <w:rsid w:val="00091F39"/>
    <w:rsid w:val="00092035"/>
    <w:rsid w:val="00093651"/>
    <w:rsid w:val="00093969"/>
    <w:rsid w:val="00094346"/>
    <w:rsid w:val="00094808"/>
    <w:rsid w:val="00094C9B"/>
    <w:rsid w:val="00094D96"/>
    <w:rsid w:val="00095B91"/>
    <w:rsid w:val="000969CE"/>
    <w:rsid w:val="000975D1"/>
    <w:rsid w:val="000A0ED4"/>
    <w:rsid w:val="000A3229"/>
    <w:rsid w:val="000A4DB0"/>
    <w:rsid w:val="000A5EA7"/>
    <w:rsid w:val="000A5F52"/>
    <w:rsid w:val="000B0589"/>
    <w:rsid w:val="000B0B46"/>
    <w:rsid w:val="000B2340"/>
    <w:rsid w:val="000B32F8"/>
    <w:rsid w:val="000B373C"/>
    <w:rsid w:val="000B3955"/>
    <w:rsid w:val="000B3BE4"/>
    <w:rsid w:val="000B4388"/>
    <w:rsid w:val="000B51D9"/>
    <w:rsid w:val="000B56D4"/>
    <w:rsid w:val="000B6013"/>
    <w:rsid w:val="000B69B1"/>
    <w:rsid w:val="000C0AB2"/>
    <w:rsid w:val="000C0D93"/>
    <w:rsid w:val="000C1282"/>
    <w:rsid w:val="000C17CA"/>
    <w:rsid w:val="000C272D"/>
    <w:rsid w:val="000C2AFC"/>
    <w:rsid w:val="000C348D"/>
    <w:rsid w:val="000C354D"/>
    <w:rsid w:val="000C3575"/>
    <w:rsid w:val="000C6108"/>
    <w:rsid w:val="000C6604"/>
    <w:rsid w:val="000C6674"/>
    <w:rsid w:val="000D492C"/>
    <w:rsid w:val="000D4A3A"/>
    <w:rsid w:val="000D543C"/>
    <w:rsid w:val="000D5C96"/>
    <w:rsid w:val="000D663D"/>
    <w:rsid w:val="000D7248"/>
    <w:rsid w:val="000E1F71"/>
    <w:rsid w:val="000E3A71"/>
    <w:rsid w:val="000E3DA2"/>
    <w:rsid w:val="000E64F6"/>
    <w:rsid w:val="000E6DCD"/>
    <w:rsid w:val="000E7CE0"/>
    <w:rsid w:val="000F4773"/>
    <w:rsid w:val="000F4F57"/>
    <w:rsid w:val="000F55F1"/>
    <w:rsid w:val="000F69AB"/>
    <w:rsid w:val="000F7955"/>
    <w:rsid w:val="000F7C26"/>
    <w:rsid w:val="001000CC"/>
    <w:rsid w:val="001025AB"/>
    <w:rsid w:val="00103904"/>
    <w:rsid w:val="00104573"/>
    <w:rsid w:val="00105351"/>
    <w:rsid w:val="001053E3"/>
    <w:rsid w:val="00105835"/>
    <w:rsid w:val="00106DD7"/>
    <w:rsid w:val="00107034"/>
    <w:rsid w:val="0010765B"/>
    <w:rsid w:val="00107B8E"/>
    <w:rsid w:val="00107CCF"/>
    <w:rsid w:val="00112F0E"/>
    <w:rsid w:val="00112F7D"/>
    <w:rsid w:val="0011451B"/>
    <w:rsid w:val="00115086"/>
    <w:rsid w:val="0011559D"/>
    <w:rsid w:val="00116749"/>
    <w:rsid w:val="0011702E"/>
    <w:rsid w:val="001200C8"/>
    <w:rsid w:val="00120986"/>
    <w:rsid w:val="0012292A"/>
    <w:rsid w:val="001230D7"/>
    <w:rsid w:val="0012442E"/>
    <w:rsid w:val="0012650D"/>
    <w:rsid w:val="001276B7"/>
    <w:rsid w:val="0013202E"/>
    <w:rsid w:val="00133038"/>
    <w:rsid w:val="001343DB"/>
    <w:rsid w:val="00134AA1"/>
    <w:rsid w:val="001354B2"/>
    <w:rsid w:val="00135649"/>
    <w:rsid w:val="00135836"/>
    <w:rsid w:val="001360EB"/>
    <w:rsid w:val="0013611C"/>
    <w:rsid w:val="00136595"/>
    <w:rsid w:val="00136E37"/>
    <w:rsid w:val="00137855"/>
    <w:rsid w:val="00137CBE"/>
    <w:rsid w:val="00137FED"/>
    <w:rsid w:val="001407B5"/>
    <w:rsid w:val="00140C58"/>
    <w:rsid w:val="001424B8"/>
    <w:rsid w:val="0014263C"/>
    <w:rsid w:val="00142E22"/>
    <w:rsid w:val="0014339E"/>
    <w:rsid w:val="00143B52"/>
    <w:rsid w:val="00146BC4"/>
    <w:rsid w:val="00147E06"/>
    <w:rsid w:val="00151CCC"/>
    <w:rsid w:val="00152C48"/>
    <w:rsid w:val="00153560"/>
    <w:rsid w:val="00155390"/>
    <w:rsid w:val="0015593E"/>
    <w:rsid w:val="00160914"/>
    <w:rsid w:val="001615E2"/>
    <w:rsid w:val="00162829"/>
    <w:rsid w:val="00162C15"/>
    <w:rsid w:val="00163F86"/>
    <w:rsid w:val="00164630"/>
    <w:rsid w:val="00166623"/>
    <w:rsid w:val="001679FE"/>
    <w:rsid w:val="00170669"/>
    <w:rsid w:val="001728F2"/>
    <w:rsid w:val="00175BBB"/>
    <w:rsid w:val="00177D85"/>
    <w:rsid w:val="001816C2"/>
    <w:rsid w:val="001822F4"/>
    <w:rsid w:val="00183932"/>
    <w:rsid w:val="00183E73"/>
    <w:rsid w:val="00184355"/>
    <w:rsid w:val="0018488F"/>
    <w:rsid w:val="001864CA"/>
    <w:rsid w:val="00186959"/>
    <w:rsid w:val="00186CB8"/>
    <w:rsid w:val="00187CFE"/>
    <w:rsid w:val="0019011C"/>
    <w:rsid w:val="001909C2"/>
    <w:rsid w:val="0019197E"/>
    <w:rsid w:val="001923CF"/>
    <w:rsid w:val="001924D6"/>
    <w:rsid w:val="00193A1D"/>
    <w:rsid w:val="001953C3"/>
    <w:rsid w:val="001963C7"/>
    <w:rsid w:val="00197DE0"/>
    <w:rsid w:val="001A0349"/>
    <w:rsid w:val="001A0F76"/>
    <w:rsid w:val="001A2ECA"/>
    <w:rsid w:val="001A386B"/>
    <w:rsid w:val="001A3A99"/>
    <w:rsid w:val="001A46E2"/>
    <w:rsid w:val="001A53B9"/>
    <w:rsid w:val="001A5EAB"/>
    <w:rsid w:val="001A67F4"/>
    <w:rsid w:val="001B17F6"/>
    <w:rsid w:val="001B21BF"/>
    <w:rsid w:val="001B3531"/>
    <w:rsid w:val="001B5D0A"/>
    <w:rsid w:val="001B6E30"/>
    <w:rsid w:val="001B76E8"/>
    <w:rsid w:val="001C036E"/>
    <w:rsid w:val="001C1275"/>
    <w:rsid w:val="001C2831"/>
    <w:rsid w:val="001C4066"/>
    <w:rsid w:val="001C44FD"/>
    <w:rsid w:val="001C495F"/>
    <w:rsid w:val="001C54DA"/>
    <w:rsid w:val="001C6292"/>
    <w:rsid w:val="001C6ED8"/>
    <w:rsid w:val="001C7A6D"/>
    <w:rsid w:val="001C7D67"/>
    <w:rsid w:val="001D002C"/>
    <w:rsid w:val="001D1BBD"/>
    <w:rsid w:val="001D2B10"/>
    <w:rsid w:val="001D31FD"/>
    <w:rsid w:val="001D443B"/>
    <w:rsid w:val="001D6115"/>
    <w:rsid w:val="001E0273"/>
    <w:rsid w:val="001E0281"/>
    <w:rsid w:val="001E03EF"/>
    <w:rsid w:val="001E347E"/>
    <w:rsid w:val="001E3B26"/>
    <w:rsid w:val="001E3B36"/>
    <w:rsid w:val="001E4B78"/>
    <w:rsid w:val="001E600C"/>
    <w:rsid w:val="001E60B2"/>
    <w:rsid w:val="001E7AC0"/>
    <w:rsid w:val="001F01A5"/>
    <w:rsid w:val="001F01BF"/>
    <w:rsid w:val="001F06F1"/>
    <w:rsid w:val="001F16EC"/>
    <w:rsid w:val="001F1EA5"/>
    <w:rsid w:val="001F2A75"/>
    <w:rsid w:val="001F2F26"/>
    <w:rsid w:val="001F2FA8"/>
    <w:rsid w:val="001F3966"/>
    <w:rsid w:val="001F3A38"/>
    <w:rsid w:val="001F3D16"/>
    <w:rsid w:val="001F590B"/>
    <w:rsid w:val="001F5994"/>
    <w:rsid w:val="002005AD"/>
    <w:rsid w:val="0020067E"/>
    <w:rsid w:val="00201FF7"/>
    <w:rsid w:val="002025C1"/>
    <w:rsid w:val="0020274D"/>
    <w:rsid w:val="00204A06"/>
    <w:rsid w:val="00204D0C"/>
    <w:rsid w:val="002070F1"/>
    <w:rsid w:val="00207508"/>
    <w:rsid w:val="00207F82"/>
    <w:rsid w:val="00210447"/>
    <w:rsid w:val="002107CF"/>
    <w:rsid w:val="0021144A"/>
    <w:rsid w:val="00211982"/>
    <w:rsid w:val="002121CA"/>
    <w:rsid w:val="00212376"/>
    <w:rsid w:val="002131BA"/>
    <w:rsid w:val="00213488"/>
    <w:rsid w:val="00213883"/>
    <w:rsid w:val="002143AB"/>
    <w:rsid w:val="00214AAD"/>
    <w:rsid w:val="00216389"/>
    <w:rsid w:val="0022036C"/>
    <w:rsid w:val="00220B03"/>
    <w:rsid w:val="00220C87"/>
    <w:rsid w:val="0022263B"/>
    <w:rsid w:val="00222A24"/>
    <w:rsid w:val="00222C26"/>
    <w:rsid w:val="00222E92"/>
    <w:rsid w:val="00225FDE"/>
    <w:rsid w:val="00226454"/>
    <w:rsid w:val="00227768"/>
    <w:rsid w:val="0023127B"/>
    <w:rsid w:val="002316E4"/>
    <w:rsid w:val="00232729"/>
    <w:rsid w:val="00232766"/>
    <w:rsid w:val="002328A4"/>
    <w:rsid w:val="002344E4"/>
    <w:rsid w:val="00235FBB"/>
    <w:rsid w:val="00237099"/>
    <w:rsid w:val="00237CFD"/>
    <w:rsid w:val="0024021A"/>
    <w:rsid w:val="002402EE"/>
    <w:rsid w:val="00240AF4"/>
    <w:rsid w:val="00240E13"/>
    <w:rsid w:val="0024197A"/>
    <w:rsid w:val="0024278B"/>
    <w:rsid w:val="0024283F"/>
    <w:rsid w:val="00244E2A"/>
    <w:rsid w:val="002452AE"/>
    <w:rsid w:val="00245630"/>
    <w:rsid w:val="00246AC0"/>
    <w:rsid w:val="0024726C"/>
    <w:rsid w:val="002478D5"/>
    <w:rsid w:val="00250C4A"/>
    <w:rsid w:val="0025108A"/>
    <w:rsid w:val="00251729"/>
    <w:rsid w:val="002519AB"/>
    <w:rsid w:val="002549E6"/>
    <w:rsid w:val="002554CB"/>
    <w:rsid w:val="0025721D"/>
    <w:rsid w:val="002572D3"/>
    <w:rsid w:val="002604F0"/>
    <w:rsid w:val="00260B59"/>
    <w:rsid w:val="00260F4C"/>
    <w:rsid w:val="0026208D"/>
    <w:rsid w:val="00266183"/>
    <w:rsid w:val="00266AE4"/>
    <w:rsid w:val="00267187"/>
    <w:rsid w:val="00270638"/>
    <w:rsid w:val="00271BB4"/>
    <w:rsid w:val="00272631"/>
    <w:rsid w:val="002726F6"/>
    <w:rsid w:val="00275775"/>
    <w:rsid w:val="0027670F"/>
    <w:rsid w:val="00280B02"/>
    <w:rsid w:val="0028153D"/>
    <w:rsid w:val="00281C41"/>
    <w:rsid w:val="00282C3E"/>
    <w:rsid w:val="00282FC4"/>
    <w:rsid w:val="00285342"/>
    <w:rsid w:val="002854E5"/>
    <w:rsid w:val="0028555F"/>
    <w:rsid w:val="00285957"/>
    <w:rsid w:val="00290852"/>
    <w:rsid w:val="00290A0B"/>
    <w:rsid w:val="00291366"/>
    <w:rsid w:val="00291438"/>
    <w:rsid w:val="00291D35"/>
    <w:rsid w:val="0029208B"/>
    <w:rsid w:val="00292C65"/>
    <w:rsid w:val="00293307"/>
    <w:rsid w:val="0029471E"/>
    <w:rsid w:val="00294E2F"/>
    <w:rsid w:val="00295472"/>
    <w:rsid w:val="00295644"/>
    <w:rsid w:val="0029664E"/>
    <w:rsid w:val="00296BB2"/>
    <w:rsid w:val="00296EA3"/>
    <w:rsid w:val="002973D7"/>
    <w:rsid w:val="0029752A"/>
    <w:rsid w:val="00297831"/>
    <w:rsid w:val="00297B2B"/>
    <w:rsid w:val="002A0B5A"/>
    <w:rsid w:val="002A216B"/>
    <w:rsid w:val="002A2FF7"/>
    <w:rsid w:val="002A7EBD"/>
    <w:rsid w:val="002B0B89"/>
    <w:rsid w:val="002B152D"/>
    <w:rsid w:val="002B285C"/>
    <w:rsid w:val="002B4A1D"/>
    <w:rsid w:val="002B57C0"/>
    <w:rsid w:val="002B603B"/>
    <w:rsid w:val="002B64E3"/>
    <w:rsid w:val="002B6FFF"/>
    <w:rsid w:val="002C064E"/>
    <w:rsid w:val="002C1215"/>
    <w:rsid w:val="002C3557"/>
    <w:rsid w:val="002C389C"/>
    <w:rsid w:val="002C4A15"/>
    <w:rsid w:val="002C73B1"/>
    <w:rsid w:val="002C7A07"/>
    <w:rsid w:val="002C7C74"/>
    <w:rsid w:val="002D0CBD"/>
    <w:rsid w:val="002D1415"/>
    <w:rsid w:val="002D19E1"/>
    <w:rsid w:val="002D3B19"/>
    <w:rsid w:val="002D5FFE"/>
    <w:rsid w:val="002D6830"/>
    <w:rsid w:val="002D6A6A"/>
    <w:rsid w:val="002E1210"/>
    <w:rsid w:val="002E29BF"/>
    <w:rsid w:val="002E4E58"/>
    <w:rsid w:val="002E583A"/>
    <w:rsid w:val="002E5B0F"/>
    <w:rsid w:val="002E71F9"/>
    <w:rsid w:val="002F1389"/>
    <w:rsid w:val="002F18ED"/>
    <w:rsid w:val="002F2BD7"/>
    <w:rsid w:val="002F3E8D"/>
    <w:rsid w:val="002F7910"/>
    <w:rsid w:val="00300E19"/>
    <w:rsid w:val="00300E69"/>
    <w:rsid w:val="0030137C"/>
    <w:rsid w:val="003013E7"/>
    <w:rsid w:val="003013FD"/>
    <w:rsid w:val="0030169F"/>
    <w:rsid w:val="0030198C"/>
    <w:rsid w:val="00302744"/>
    <w:rsid w:val="00303683"/>
    <w:rsid w:val="00303888"/>
    <w:rsid w:val="00303E12"/>
    <w:rsid w:val="00303E21"/>
    <w:rsid w:val="00306E26"/>
    <w:rsid w:val="00311521"/>
    <w:rsid w:val="00311813"/>
    <w:rsid w:val="00311BC5"/>
    <w:rsid w:val="00312C6B"/>
    <w:rsid w:val="00315EF8"/>
    <w:rsid w:val="00316A24"/>
    <w:rsid w:val="0031776B"/>
    <w:rsid w:val="00317A40"/>
    <w:rsid w:val="00320814"/>
    <w:rsid w:val="003220CA"/>
    <w:rsid w:val="003223AA"/>
    <w:rsid w:val="00323B7D"/>
    <w:rsid w:val="00326490"/>
    <w:rsid w:val="00326603"/>
    <w:rsid w:val="0032740D"/>
    <w:rsid w:val="0033516A"/>
    <w:rsid w:val="00342901"/>
    <w:rsid w:val="003432DB"/>
    <w:rsid w:val="00344194"/>
    <w:rsid w:val="0034531F"/>
    <w:rsid w:val="00350626"/>
    <w:rsid w:val="003510B9"/>
    <w:rsid w:val="00351179"/>
    <w:rsid w:val="00352183"/>
    <w:rsid w:val="003521A2"/>
    <w:rsid w:val="00355A68"/>
    <w:rsid w:val="003560BF"/>
    <w:rsid w:val="00356883"/>
    <w:rsid w:val="00357246"/>
    <w:rsid w:val="003579C5"/>
    <w:rsid w:val="00357A52"/>
    <w:rsid w:val="00360F4A"/>
    <w:rsid w:val="00361405"/>
    <w:rsid w:val="00362EEB"/>
    <w:rsid w:val="003630C4"/>
    <w:rsid w:val="00371379"/>
    <w:rsid w:val="003716CA"/>
    <w:rsid w:val="003721D3"/>
    <w:rsid w:val="00372F25"/>
    <w:rsid w:val="0037486E"/>
    <w:rsid w:val="00374E9C"/>
    <w:rsid w:val="00377E7A"/>
    <w:rsid w:val="00382286"/>
    <w:rsid w:val="003824C3"/>
    <w:rsid w:val="003836CC"/>
    <w:rsid w:val="00383B08"/>
    <w:rsid w:val="00383C6B"/>
    <w:rsid w:val="00383DC6"/>
    <w:rsid w:val="003847C9"/>
    <w:rsid w:val="00385867"/>
    <w:rsid w:val="00385E82"/>
    <w:rsid w:val="00387B62"/>
    <w:rsid w:val="00387B69"/>
    <w:rsid w:val="00387F41"/>
    <w:rsid w:val="00390709"/>
    <w:rsid w:val="00391E5F"/>
    <w:rsid w:val="00392CC8"/>
    <w:rsid w:val="00393AA2"/>
    <w:rsid w:val="00393E83"/>
    <w:rsid w:val="00394CFB"/>
    <w:rsid w:val="00395312"/>
    <w:rsid w:val="00396403"/>
    <w:rsid w:val="00397066"/>
    <w:rsid w:val="003975CB"/>
    <w:rsid w:val="003A120C"/>
    <w:rsid w:val="003A21BB"/>
    <w:rsid w:val="003A2497"/>
    <w:rsid w:val="003A26E6"/>
    <w:rsid w:val="003A2701"/>
    <w:rsid w:val="003A289E"/>
    <w:rsid w:val="003A28FE"/>
    <w:rsid w:val="003A391A"/>
    <w:rsid w:val="003A4A61"/>
    <w:rsid w:val="003A516E"/>
    <w:rsid w:val="003A5C8B"/>
    <w:rsid w:val="003A5D62"/>
    <w:rsid w:val="003A66BF"/>
    <w:rsid w:val="003B24F2"/>
    <w:rsid w:val="003B25F3"/>
    <w:rsid w:val="003B343F"/>
    <w:rsid w:val="003B3B1B"/>
    <w:rsid w:val="003B5A22"/>
    <w:rsid w:val="003B6B08"/>
    <w:rsid w:val="003C0003"/>
    <w:rsid w:val="003C0C22"/>
    <w:rsid w:val="003C13BF"/>
    <w:rsid w:val="003C316A"/>
    <w:rsid w:val="003C3721"/>
    <w:rsid w:val="003C5FB2"/>
    <w:rsid w:val="003C703B"/>
    <w:rsid w:val="003C783B"/>
    <w:rsid w:val="003D07E5"/>
    <w:rsid w:val="003D1572"/>
    <w:rsid w:val="003D5072"/>
    <w:rsid w:val="003D5A93"/>
    <w:rsid w:val="003D63D2"/>
    <w:rsid w:val="003E077B"/>
    <w:rsid w:val="003E0A9F"/>
    <w:rsid w:val="003E2AD2"/>
    <w:rsid w:val="003E4F4B"/>
    <w:rsid w:val="003E567C"/>
    <w:rsid w:val="003F14C7"/>
    <w:rsid w:val="003F22BC"/>
    <w:rsid w:val="003F2F9F"/>
    <w:rsid w:val="003F3A3A"/>
    <w:rsid w:val="003F53DB"/>
    <w:rsid w:val="003F5B64"/>
    <w:rsid w:val="00401D7B"/>
    <w:rsid w:val="00402375"/>
    <w:rsid w:val="004027C9"/>
    <w:rsid w:val="00402C24"/>
    <w:rsid w:val="00403F83"/>
    <w:rsid w:val="00404CE9"/>
    <w:rsid w:val="00405116"/>
    <w:rsid w:val="00406BE7"/>
    <w:rsid w:val="0041006F"/>
    <w:rsid w:val="004120D6"/>
    <w:rsid w:val="0041323A"/>
    <w:rsid w:val="00413DC4"/>
    <w:rsid w:val="00415B8D"/>
    <w:rsid w:val="00415BDA"/>
    <w:rsid w:val="00416CED"/>
    <w:rsid w:val="004179A3"/>
    <w:rsid w:val="0042071B"/>
    <w:rsid w:val="00423C3F"/>
    <w:rsid w:val="00424BF1"/>
    <w:rsid w:val="00425793"/>
    <w:rsid w:val="00427600"/>
    <w:rsid w:val="0043046C"/>
    <w:rsid w:val="00430C3E"/>
    <w:rsid w:val="00431FDE"/>
    <w:rsid w:val="004338A3"/>
    <w:rsid w:val="00433CE2"/>
    <w:rsid w:val="00433FD3"/>
    <w:rsid w:val="00435BB2"/>
    <w:rsid w:val="0043620A"/>
    <w:rsid w:val="00436BF1"/>
    <w:rsid w:val="004370FF"/>
    <w:rsid w:val="004401B5"/>
    <w:rsid w:val="00440728"/>
    <w:rsid w:val="0044142A"/>
    <w:rsid w:val="004419EE"/>
    <w:rsid w:val="004421A4"/>
    <w:rsid w:val="00442641"/>
    <w:rsid w:val="004431B4"/>
    <w:rsid w:val="00445B5E"/>
    <w:rsid w:val="00446082"/>
    <w:rsid w:val="00446CC7"/>
    <w:rsid w:val="00450572"/>
    <w:rsid w:val="004505D9"/>
    <w:rsid w:val="004522DA"/>
    <w:rsid w:val="00452AFF"/>
    <w:rsid w:val="00453188"/>
    <w:rsid w:val="004531B5"/>
    <w:rsid w:val="00453710"/>
    <w:rsid w:val="0045420E"/>
    <w:rsid w:val="00455A12"/>
    <w:rsid w:val="00456582"/>
    <w:rsid w:val="00456CA9"/>
    <w:rsid w:val="0045788E"/>
    <w:rsid w:val="00457CA8"/>
    <w:rsid w:val="004606C2"/>
    <w:rsid w:val="00460F2C"/>
    <w:rsid w:val="004620C8"/>
    <w:rsid w:val="00462311"/>
    <w:rsid w:val="004625B3"/>
    <w:rsid w:val="00463443"/>
    <w:rsid w:val="00464AA9"/>
    <w:rsid w:val="00465F70"/>
    <w:rsid w:val="00467058"/>
    <w:rsid w:val="00467D2C"/>
    <w:rsid w:val="00472B20"/>
    <w:rsid w:val="00473187"/>
    <w:rsid w:val="004745A0"/>
    <w:rsid w:val="004757D0"/>
    <w:rsid w:val="00476443"/>
    <w:rsid w:val="00480DE0"/>
    <w:rsid w:val="00481044"/>
    <w:rsid w:val="0048310B"/>
    <w:rsid w:val="00484D15"/>
    <w:rsid w:val="00485AFD"/>
    <w:rsid w:val="00485C09"/>
    <w:rsid w:val="004864D4"/>
    <w:rsid w:val="00486D0B"/>
    <w:rsid w:val="00487C17"/>
    <w:rsid w:val="00492A06"/>
    <w:rsid w:val="0049592A"/>
    <w:rsid w:val="00497463"/>
    <w:rsid w:val="004A2C1D"/>
    <w:rsid w:val="004A4299"/>
    <w:rsid w:val="004A4DB7"/>
    <w:rsid w:val="004A5443"/>
    <w:rsid w:val="004A61C5"/>
    <w:rsid w:val="004A63E0"/>
    <w:rsid w:val="004A75B3"/>
    <w:rsid w:val="004A7E99"/>
    <w:rsid w:val="004B12AB"/>
    <w:rsid w:val="004B1749"/>
    <w:rsid w:val="004B1854"/>
    <w:rsid w:val="004B24DB"/>
    <w:rsid w:val="004B2724"/>
    <w:rsid w:val="004B367D"/>
    <w:rsid w:val="004B3A31"/>
    <w:rsid w:val="004B3C69"/>
    <w:rsid w:val="004B7460"/>
    <w:rsid w:val="004C12B8"/>
    <w:rsid w:val="004C167A"/>
    <w:rsid w:val="004C22F6"/>
    <w:rsid w:val="004C2F1E"/>
    <w:rsid w:val="004C394F"/>
    <w:rsid w:val="004C39F3"/>
    <w:rsid w:val="004C415F"/>
    <w:rsid w:val="004C5CFC"/>
    <w:rsid w:val="004C633D"/>
    <w:rsid w:val="004C66E9"/>
    <w:rsid w:val="004D0183"/>
    <w:rsid w:val="004D0664"/>
    <w:rsid w:val="004D0E61"/>
    <w:rsid w:val="004D0E8C"/>
    <w:rsid w:val="004D121F"/>
    <w:rsid w:val="004D1DF6"/>
    <w:rsid w:val="004D3F3F"/>
    <w:rsid w:val="004D460C"/>
    <w:rsid w:val="004D568F"/>
    <w:rsid w:val="004D5E24"/>
    <w:rsid w:val="004D6340"/>
    <w:rsid w:val="004D68C0"/>
    <w:rsid w:val="004E00AA"/>
    <w:rsid w:val="004E08BB"/>
    <w:rsid w:val="004E110B"/>
    <w:rsid w:val="004E1262"/>
    <w:rsid w:val="004E215F"/>
    <w:rsid w:val="004E219D"/>
    <w:rsid w:val="004E21E6"/>
    <w:rsid w:val="004E220C"/>
    <w:rsid w:val="004E2D42"/>
    <w:rsid w:val="004E3F43"/>
    <w:rsid w:val="004E487F"/>
    <w:rsid w:val="004E4A1A"/>
    <w:rsid w:val="004E6224"/>
    <w:rsid w:val="004E6860"/>
    <w:rsid w:val="004E7DCC"/>
    <w:rsid w:val="004F0317"/>
    <w:rsid w:val="004F1B1B"/>
    <w:rsid w:val="004F1C28"/>
    <w:rsid w:val="004F1C46"/>
    <w:rsid w:val="004F3953"/>
    <w:rsid w:val="004F3A1C"/>
    <w:rsid w:val="004F4266"/>
    <w:rsid w:val="004F5D03"/>
    <w:rsid w:val="004F6506"/>
    <w:rsid w:val="004F771C"/>
    <w:rsid w:val="004F771E"/>
    <w:rsid w:val="004F773F"/>
    <w:rsid w:val="00500596"/>
    <w:rsid w:val="0050082A"/>
    <w:rsid w:val="00501C38"/>
    <w:rsid w:val="00501C82"/>
    <w:rsid w:val="005037EA"/>
    <w:rsid w:val="00503962"/>
    <w:rsid w:val="005055B5"/>
    <w:rsid w:val="00505C22"/>
    <w:rsid w:val="00506BFE"/>
    <w:rsid w:val="0051315D"/>
    <w:rsid w:val="00513C1C"/>
    <w:rsid w:val="005140FF"/>
    <w:rsid w:val="00514E7D"/>
    <w:rsid w:val="005150F4"/>
    <w:rsid w:val="00516079"/>
    <w:rsid w:val="00516E04"/>
    <w:rsid w:val="0051748F"/>
    <w:rsid w:val="005206FF"/>
    <w:rsid w:val="005207E7"/>
    <w:rsid w:val="00521E56"/>
    <w:rsid w:val="005220F3"/>
    <w:rsid w:val="00522692"/>
    <w:rsid w:val="00523F1A"/>
    <w:rsid w:val="0052464B"/>
    <w:rsid w:val="00526A11"/>
    <w:rsid w:val="005277CA"/>
    <w:rsid w:val="005306E5"/>
    <w:rsid w:val="00530E5B"/>
    <w:rsid w:val="00530EFF"/>
    <w:rsid w:val="005314A1"/>
    <w:rsid w:val="00531BFE"/>
    <w:rsid w:val="00531D17"/>
    <w:rsid w:val="00534D13"/>
    <w:rsid w:val="00536B77"/>
    <w:rsid w:val="0053714A"/>
    <w:rsid w:val="00540E3D"/>
    <w:rsid w:val="0054132A"/>
    <w:rsid w:val="005421CC"/>
    <w:rsid w:val="00542431"/>
    <w:rsid w:val="005428E9"/>
    <w:rsid w:val="0054355D"/>
    <w:rsid w:val="00543735"/>
    <w:rsid w:val="0054445D"/>
    <w:rsid w:val="00544D69"/>
    <w:rsid w:val="005468FF"/>
    <w:rsid w:val="00546A88"/>
    <w:rsid w:val="00550261"/>
    <w:rsid w:val="00553165"/>
    <w:rsid w:val="00553ED8"/>
    <w:rsid w:val="00555BFC"/>
    <w:rsid w:val="00556A4C"/>
    <w:rsid w:val="005572E9"/>
    <w:rsid w:val="0055743C"/>
    <w:rsid w:val="00557856"/>
    <w:rsid w:val="005578F9"/>
    <w:rsid w:val="00561530"/>
    <w:rsid w:val="00561E16"/>
    <w:rsid w:val="005623B2"/>
    <w:rsid w:val="005628FE"/>
    <w:rsid w:val="005653ED"/>
    <w:rsid w:val="005664C7"/>
    <w:rsid w:val="00567E98"/>
    <w:rsid w:val="00570AA9"/>
    <w:rsid w:val="005712DD"/>
    <w:rsid w:val="00571769"/>
    <w:rsid w:val="00571EE4"/>
    <w:rsid w:val="00573154"/>
    <w:rsid w:val="00573548"/>
    <w:rsid w:val="00573E89"/>
    <w:rsid w:val="00574CEA"/>
    <w:rsid w:val="00574FFC"/>
    <w:rsid w:val="00575517"/>
    <w:rsid w:val="00576F49"/>
    <w:rsid w:val="00577433"/>
    <w:rsid w:val="00577B0A"/>
    <w:rsid w:val="00581C3F"/>
    <w:rsid w:val="00581E15"/>
    <w:rsid w:val="00585AA7"/>
    <w:rsid w:val="00586053"/>
    <w:rsid w:val="00586597"/>
    <w:rsid w:val="005900BE"/>
    <w:rsid w:val="00590915"/>
    <w:rsid w:val="00593416"/>
    <w:rsid w:val="00594AB4"/>
    <w:rsid w:val="005979D8"/>
    <w:rsid w:val="005A08DF"/>
    <w:rsid w:val="005A170A"/>
    <w:rsid w:val="005A2E99"/>
    <w:rsid w:val="005A6923"/>
    <w:rsid w:val="005A76E8"/>
    <w:rsid w:val="005A7F0E"/>
    <w:rsid w:val="005B3948"/>
    <w:rsid w:val="005B44AB"/>
    <w:rsid w:val="005B46EA"/>
    <w:rsid w:val="005B5AF8"/>
    <w:rsid w:val="005B726B"/>
    <w:rsid w:val="005C16B2"/>
    <w:rsid w:val="005C2094"/>
    <w:rsid w:val="005C2A5E"/>
    <w:rsid w:val="005C307C"/>
    <w:rsid w:val="005C69A6"/>
    <w:rsid w:val="005D0B3E"/>
    <w:rsid w:val="005D1778"/>
    <w:rsid w:val="005D17D2"/>
    <w:rsid w:val="005D17E2"/>
    <w:rsid w:val="005D2EA2"/>
    <w:rsid w:val="005D4917"/>
    <w:rsid w:val="005D5A69"/>
    <w:rsid w:val="005D64AF"/>
    <w:rsid w:val="005D6A2C"/>
    <w:rsid w:val="005D6B72"/>
    <w:rsid w:val="005D765F"/>
    <w:rsid w:val="005E08F1"/>
    <w:rsid w:val="005E1EDE"/>
    <w:rsid w:val="005E1F0A"/>
    <w:rsid w:val="005E2914"/>
    <w:rsid w:val="005E4F29"/>
    <w:rsid w:val="005E575B"/>
    <w:rsid w:val="005E637C"/>
    <w:rsid w:val="005E65CB"/>
    <w:rsid w:val="005E6D00"/>
    <w:rsid w:val="005E7FBF"/>
    <w:rsid w:val="005F0A0B"/>
    <w:rsid w:val="005F22D4"/>
    <w:rsid w:val="005F2726"/>
    <w:rsid w:val="005F2856"/>
    <w:rsid w:val="005F2FE5"/>
    <w:rsid w:val="005F6630"/>
    <w:rsid w:val="00600449"/>
    <w:rsid w:val="00600569"/>
    <w:rsid w:val="00600641"/>
    <w:rsid w:val="00600986"/>
    <w:rsid w:val="00600BB7"/>
    <w:rsid w:val="00601365"/>
    <w:rsid w:val="006014EF"/>
    <w:rsid w:val="006045BE"/>
    <w:rsid w:val="00604863"/>
    <w:rsid w:val="006056F1"/>
    <w:rsid w:val="006075D0"/>
    <w:rsid w:val="00607D91"/>
    <w:rsid w:val="006111C4"/>
    <w:rsid w:val="0061169A"/>
    <w:rsid w:val="006141F7"/>
    <w:rsid w:val="006156A5"/>
    <w:rsid w:val="00615D51"/>
    <w:rsid w:val="00617278"/>
    <w:rsid w:val="00617C54"/>
    <w:rsid w:val="00617E3C"/>
    <w:rsid w:val="00621C29"/>
    <w:rsid w:val="00621F2C"/>
    <w:rsid w:val="0062203C"/>
    <w:rsid w:val="006221D0"/>
    <w:rsid w:val="00622489"/>
    <w:rsid w:val="0062289C"/>
    <w:rsid w:val="00622D17"/>
    <w:rsid w:val="00622DAD"/>
    <w:rsid w:val="0062377F"/>
    <w:rsid w:val="0062388F"/>
    <w:rsid w:val="00623F7C"/>
    <w:rsid w:val="00624AFF"/>
    <w:rsid w:val="006258B8"/>
    <w:rsid w:val="006260C8"/>
    <w:rsid w:val="006278A3"/>
    <w:rsid w:val="00631B4D"/>
    <w:rsid w:val="006325B8"/>
    <w:rsid w:val="006335AA"/>
    <w:rsid w:val="00634408"/>
    <w:rsid w:val="006353F5"/>
    <w:rsid w:val="00636892"/>
    <w:rsid w:val="00636BE1"/>
    <w:rsid w:val="00637191"/>
    <w:rsid w:val="006376FA"/>
    <w:rsid w:val="00640D4B"/>
    <w:rsid w:val="0064171E"/>
    <w:rsid w:val="00644182"/>
    <w:rsid w:val="006441D2"/>
    <w:rsid w:val="00645B71"/>
    <w:rsid w:val="00646746"/>
    <w:rsid w:val="00646A3F"/>
    <w:rsid w:val="00650235"/>
    <w:rsid w:val="00650517"/>
    <w:rsid w:val="0065087C"/>
    <w:rsid w:val="006509B9"/>
    <w:rsid w:val="00652DA5"/>
    <w:rsid w:val="00652FDC"/>
    <w:rsid w:val="00653297"/>
    <w:rsid w:val="00653A85"/>
    <w:rsid w:val="006542FA"/>
    <w:rsid w:val="00654FF1"/>
    <w:rsid w:val="006562B8"/>
    <w:rsid w:val="00656ADE"/>
    <w:rsid w:val="006572AA"/>
    <w:rsid w:val="00657651"/>
    <w:rsid w:val="00661EAE"/>
    <w:rsid w:val="0066218A"/>
    <w:rsid w:val="00662605"/>
    <w:rsid w:val="00662D4C"/>
    <w:rsid w:val="0066317B"/>
    <w:rsid w:val="00664FC8"/>
    <w:rsid w:val="00665185"/>
    <w:rsid w:val="006654CA"/>
    <w:rsid w:val="006654F1"/>
    <w:rsid w:val="006656D7"/>
    <w:rsid w:val="00666488"/>
    <w:rsid w:val="006664AA"/>
    <w:rsid w:val="006667B5"/>
    <w:rsid w:val="00667C54"/>
    <w:rsid w:val="0067011A"/>
    <w:rsid w:val="006721D3"/>
    <w:rsid w:val="00672D50"/>
    <w:rsid w:val="00673D53"/>
    <w:rsid w:val="00674005"/>
    <w:rsid w:val="00674436"/>
    <w:rsid w:val="00674C96"/>
    <w:rsid w:val="00675696"/>
    <w:rsid w:val="006768BD"/>
    <w:rsid w:val="0068294C"/>
    <w:rsid w:val="00682BCB"/>
    <w:rsid w:val="00682C75"/>
    <w:rsid w:val="00683F79"/>
    <w:rsid w:val="006847BC"/>
    <w:rsid w:val="00684EFB"/>
    <w:rsid w:val="006870EE"/>
    <w:rsid w:val="0069086E"/>
    <w:rsid w:val="006913A3"/>
    <w:rsid w:val="00691409"/>
    <w:rsid w:val="00693334"/>
    <w:rsid w:val="00693672"/>
    <w:rsid w:val="006947CC"/>
    <w:rsid w:val="006A01C2"/>
    <w:rsid w:val="006A0AAE"/>
    <w:rsid w:val="006A2C34"/>
    <w:rsid w:val="006A353E"/>
    <w:rsid w:val="006A3DAD"/>
    <w:rsid w:val="006A48CF"/>
    <w:rsid w:val="006A496B"/>
    <w:rsid w:val="006A4C9D"/>
    <w:rsid w:val="006A5503"/>
    <w:rsid w:val="006A5C56"/>
    <w:rsid w:val="006A61C2"/>
    <w:rsid w:val="006A7C7E"/>
    <w:rsid w:val="006B10A8"/>
    <w:rsid w:val="006B2B8C"/>
    <w:rsid w:val="006B3B29"/>
    <w:rsid w:val="006B6203"/>
    <w:rsid w:val="006B6510"/>
    <w:rsid w:val="006B7158"/>
    <w:rsid w:val="006B72F1"/>
    <w:rsid w:val="006B7BBF"/>
    <w:rsid w:val="006B7F18"/>
    <w:rsid w:val="006B7F69"/>
    <w:rsid w:val="006C06E7"/>
    <w:rsid w:val="006C0C58"/>
    <w:rsid w:val="006C0F84"/>
    <w:rsid w:val="006C3B5F"/>
    <w:rsid w:val="006C3F82"/>
    <w:rsid w:val="006C52F0"/>
    <w:rsid w:val="006C545E"/>
    <w:rsid w:val="006C5796"/>
    <w:rsid w:val="006C6098"/>
    <w:rsid w:val="006C74F0"/>
    <w:rsid w:val="006D0149"/>
    <w:rsid w:val="006D0CD1"/>
    <w:rsid w:val="006D1724"/>
    <w:rsid w:val="006D1E0B"/>
    <w:rsid w:val="006D2804"/>
    <w:rsid w:val="006D2FB7"/>
    <w:rsid w:val="006D4E6B"/>
    <w:rsid w:val="006D6B2D"/>
    <w:rsid w:val="006D7795"/>
    <w:rsid w:val="006D7C71"/>
    <w:rsid w:val="006D7FA9"/>
    <w:rsid w:val="006E0608"/>
    <w:rsid w:val="006E545D"/>
    <w:rsid w:val="006E578C"/>
    <w:rsid w:val="006E5F6D"/>
    <w:rsid w:val="006E6084"/>
    <w:rsid w:val="006F34EA"/>
    <w:rsid w:val="006F3CA2"/>
    <w:rsid w:val="006F5B1B"/>
    <w:rsid w:val="006F5B58"/>
    <w:rsid w:val="006F5FC9"/>
    <w:rsid w:val="00700B21"/>
    <w:rsid w:val="00702277"/>
    <w:rsid w:val="00704C4F"/>
    <w:rsid w:val="00705403"/>
    <w:rsid w:val="0070678F"/>
    <w:rsid w:val="0071418A"/>
    <w:rsid w:val="007142C1"/>
    <w:rsid w:val="0072090E"/>
    <w:rsid w:val="007213B2"/>
    <w:rsid w:val="0072198C"/>
    <w:rsid w:val="00721A3A"/>
    <w:rsid w:val="00722DAF"/>
    <w:rsid w:val="007238EA"/>
    <w:rsid w:val="00724961"/>
    <w:rsid w:val="00725E39"/>
    <w:rsid w:val="007269A6"/>
    <w:rsid w:val="00730C88"/>
    <w:rsid w:val="0073147C"/>
    <w:rsid w:val="00732F8D"/>
    <w:rsid w:val="00735830"/>
    <w:rsid w:val="0073626C"/>
    <w:rsid w:val="007378A4"/>
    <w:rsid w:val="00737E03"/>
    <w:rsid w:val="00737F35"/>
    <w:rsid w:val="00741743"/>
    <w:rsid w:val="00742216"/>
    <w:rsid w:val="00742BFA"/>
    <w:rsid w:val="007433E0"/>
    <w:rsid w:val="00743C1A"/>
    <w:rsid w:val="00744054"/>
    <w:rsid w:val="0074417E"/>
    <w:rsid w:val="00744DD8"/>
    <w:rsid w:val="007467FC"/>
    <w:rsid w:val="0074760F"/>
    <w:rsid w:val="00751415"/>
    <w:rsid w:val="007519E6"/>
    <w:rsid w:val="00751FAB"/>
    <w:rsid w:val="00752DA3"/>
    <w:rsid w:val="007557C5"/>
    <w:rsid w:val="00756EC3"/>
    <w:rsid w:val="00757C9B"/>
    <w:rsid w:val="007603F3"/>
    <w:rsid w:val="00762AF8"/>
    <w:rsid w:val="00762F0B"/>
    <w:rsid w:val="00763AD8"/>
    <w:rsid w:val="007660A6"/>
    <w:rsid w:val="00767067"/>
    <w:rsid w:val="00770CE3"/>
    <w:rsid w:val="00770E2B"/>
    <w:rsid w:val="007711CB"/>
    <w:rsid w:val="00772124"/>
    <w:rsid w:val="00772E8C"/>
    <w:rsid w:val="007732E0"/>
    <w:rsid w:val="007736CA"/>
    <w:rsid w:val="00775D95"/>
    <w:rsid w:val="0078032D"/>
    <w:rsid w:val="00780878"/>
    <w:rsid w:val="0078097C"/>
    <w:rsid w:val="00783EBE"/>
    <w:rsid w:val="00783ED3"/>
    <w:rsid w:val="00786D22"/>
    <w:rsid w:val="00787A3E"/>
    <w:rsid w:val="007906C1"/>
    <w:rsid w:val="00790A8F"/>
    <w:rsid w:val="00792A03"/>
    <w:rsid w:val="00792A56"/>
    <w:rsid w:val="00793EEE"/>
    <w:rsid w:val="007965FF"/>
    <w:rsid w:val="007967B8"/>
    <w:rsid w:val="007973FC"/>
    <w:rsid w:val="00797BFF"/>
    <w:rsid w:val="007A01EB"/>
    <w:rsid w:val="007A03B2"/>
    <w:rsid w:val="007A04AD"/>
    <w:rsid w:val="007A1F64"/>
    <w:rsid w:val="007A3835"/>
    <w:rsid w:val="007A3A01"/>
    <w:rsid w:val="007A5728"/>
    <w:rsid w:val="007B0280"/>
    <w:rsid w:val="007B04C2"/>
    <w:rsid w:val="007B06FB"/>
    <w:rsid w:val="007B1504"/>
    <w:rsid w:val="007B3CD0"/>
    <w:rsid w:val="007B48A4"/>
    <w:rsid w:val="007B5F4A"/>
    <w:rsid w:val="007B7C0B"/>
    <w:rsid w:val="007C154F"/>
    <w:rsid w:val="007C181F"/>
    <w:rsid w:val="007C21A4"/>
    <w:rsid w:val="007C4168"/>
    <w:rsid w:val="007C65FB"/>
    <w:rsid w:val="007C682B"/>
    <w:rsid w:val="007C705E"/>
    <w:rsid w:val="007D2029"/>
    <w:rsid w:val="007D487E"/>
    <w:rsid w:val="007D4A5F"/>
    <w:rsid w:val="007D533F"/>
    <w:rsid w:val="007D79E6"/>
    <w:rsid w:val="007D7FFD"/>
    <w:rsid w:val="007E45E2"/>
    <w:rsid w:val="007E5D3C"/>
    <w:rsid w:val="007E5F70"/>
    <w:rsid w:val="007E7698"/>
    <w:rsid w:val="007F2EA9"/>
    <w:rsid w:val="007F3006"/>
    <w:rsid w:val="007F4DB3"/>
    <w:rsid w:val="007F4DD8"/>
    <w:rsid w:val="007F5196"/>
    <w:rsid w:val="007F51E2"/>
    <w:rsid w:val="007F579B"/>
    <w:rsid w:val="007F5942"/>
    <w:rsid w:val="007F72B5"/>
    <w:rsid w:val="00800B6C"/>
    <w:rsid w:val="00802BDA"/>
    <w:rsid w:val="00802EDF"/>
    <w:rsid w:val="0080332C"/>
    <w:rsid w:val="0080362E"/>
    <w:rsid w:val="00803F19"/>
    <w:rsid w:val="00805035"/>
    <w:rsid w:val="00805F11"/>
    <w:rsid w:val="0080644E"/>
    <w:rsid w:val="008067AB"/>
    <w:rsid w:val="00806AC6"/>
    <w:rsid w:val="00811568"/>
    <w:rsid w:val="008116CB"/>
    <w:rsid w:val="008117CE"/>
    <w:rsid w:val="00811C49"/>
    <w:rsid w:val="00812913"/>
    <w:rsid w:val="008147AE"/>
    <w:rsid w:val="00814E21"/>
    <w:rsid w:val="00816458"/>
    <w:rsid w:val="00816810"/>
    <w:rsid w:val="00816E76"/>
    <w:rsid w:val="00817229"/>
    <w:rsid w:val="00817837"/>
    <w:rsid w:val="008179DB"/>
    <w:rsid w:val="00820061"/>
    <w:rsid w:val="00820B0C"/>
    <w:rsid w:val="00821105"/>
    <w:rsid w:val="00821131"/>
    <w:rsid w:val="008212CD"/>
    <w:rsid w:val="0082138F"/>
    <w:rsid w:val="00821CB3"/>
    <w:rsid w:val="00821FC6"/>
    <w:rsid w:val="00822508"/>
    <w:rsid w:val="00823479"/>
    <w:rsid w:val="00823657"/>
    <w:rsid w:val="00824BB2"/>
    <w:rsid w:val="00825F15"/>
    <w:rsid w:val="00825FB6"/>
    <w:rsid w:val="0083026F"/>
    <w:rsid w:val="0083154C"/>
    <w:rsid w:val="0083430D"/>
    <w:rsid w:val="00835CA7"/>
    <w:rsid w:val="008376AA"/>
    <w:rsid w:val="0084178D"/>
    <w:rsid w:val="00842540"/>
    <w:rsid w:val="00844556"/>
    <w:rsid w:val="00844DF3"/>
    <w:rsid w:val="008455E8"/>
    <w:rsid w:val="008465A9"/>
    <w:rsid w:val="00846A8D"/>
    <w:rsid w:val="008515D8"/>
    <w:rsid w:val="00851BD7"/>
    <w:rsid w:val="00852CB6"/>
    <w:rsid w:val="00853495"/>
    <w:rsid w:val="0085474C"/>
    <w:rsid w:val="0085478F"/>
    <w:rsid w:val="00855200"/>
    <w:rsid w:val="00855E8D"/>
    <w:rsid w:val="00856DAE"/>
    <w:rsid w:val="0085770F"/>
    <w:rsid w:val="00862DB8"/>
    <w:rsid w:val="00863499"/>
    <w:rsid w:val="00865F0C"/>
    <w:rsid w:val="00866F20"/>
    <w:rsid w:val="00867587"/>
    <w:rsid w:val="00867607"/>
    <w:rsid w:val="00867E3B"/>
    <w:rsid w:val="00872956"/>
    <w:rsid w:val="00872EDE"/>
    <w:rsid w:val="00875C28"/>
    <w:rsid w:val="008761FC"/>
    <w:rsid w:val="008772EA"/>
    <w:rsid w:val="00882445"/>
    <w:rsid w:val="00883AB6"/>
    <w:rsid w:val="00883D91"/>
    <w:rsid w:val="00885B8E"/>
    <w:rsid w:val="00886606"/>
    <w:rsid w:val="00886C57"/>
    <w:rsid w:val="0088746B"/>
    <w:rsid w:val="008878A0"/>
    <w:rsid w:val="00887D54"/>
    <w:rsid w:val="00890D9F"/>
    <w:rsid w:val="00891C52"/>
    <w:rsid w:val="0089391E"/>
    <w:rsid w:val="00893990"/>
    <w:rsid w:val="00896910"/>
    <w:rsid w:val="00897678"/>
    <w:rsid w:val="008A04E8"/>
    <w:rsid w:val="008A21E6"/>
    <w:rsid w:val="008A3A25"/>
    <w:rsid w:val="008A5806"/>
    <w:rsid w:val="008A654E"/>
    <w:rsid w:val="008A7121"/>
    <w:rsid w:val="008A73C9"/>
    <w:rsid w:val="008A764A"/>
    <w:rsid w:val="008B0702"/>
    <w:rsid w:val="008B092C"/>
    <w:rsid w:val="008B243F"/>
    <w:rsid w:val="008B2882"/>
    <w:rsid w:val="008B6E1F"/>
    <w:rsid w:val="008C2D4A"/>
    <w:rsid w:val="008C2EF9"/>
    <w:rsid w:val="008C49C1"/>
    <w:rsid w:val="008C5ABB"/>
    <w:rsid w:val="008D068D"/>
    <w:rsid w:val="008D0DA6"/>
    <w:rsid w:val="008D1EEE"/>
    <w:rsid w:val="008D268A"/>
    <w:rsid w:val="008D303A"/>
    <w:rsid w:val="008D426D"/>
    <w:rsid w:val="008D4893"/>
    <w:rsid w:val="008D4914"/>
    <w:rsid w:val="008D4A2E"/>
    <w:rsid w:val="008D5C4A"/>
    <w:rsid w:val="008D60CA"/>
    <w:rsid w:val="008E2C79"/>
    <w:rsid w:val="008E4791"/>
    <w:rsid w:val="008E4C8C"/>
    <w:rsid w:val="008E5583"/>
    <w:rsid w:val="008E567E"/>
    <w:rsid w:val="008E5909"/>
    <w:rsid w:val="008E77AB"/>
    <w:rsid w:val="008F35A1"/>
    <w:rsid w:val="008F37EF"/>
    <w:rsid w:val="008F3BD4"/>
    <w:rsid w:val="008F552B"/>
    <w:rsid w:val="008F65E4"/>
    <w:rsid w:val="008F74E2"/>
    <w:rsid w:val="009012ED"/>
    <w:rsid w:val="00902A38"/>
    <w:rsid w:val="00904189"/>
    <w:rsid w:val="00904470"/>
    <w:rsid w:val="00905BC0"/>
    <w:rsid w:val="00906647"/>
    <w:rsid w:val="00906C91"/>
    <w:rsid w:val="009072E0"/>
    <w:rsid w:val="00910B66"/>
    <w:rsid w:val="00911B96"/>
    <w:rsid w:val="00911D14"/>
    <w:rsid w:val="009121D9"/>
    <w:rsid w:val="00913A5E"/>
    <w:rsid w:val="00914B0A"/>
    <w:rsid w:val="009154CD"/>
    <w:rsid w:val="00915626"/>
    <w:rsid w:val="009156A8"/>
    <w:rsid w:val="0091649A"/>
    <w:rsid w:val="0091651F"/>
    <w:rsid w:val="009206F6"/>
    <w:rsid w:val="00921887"/>
    <w:rsid w:val="009218D9"/>
    <w:rsid w:val="0092562A"/>
    <w:rsid w:val="00925757"/>
    <w:rsid w:val="0092595D"/>
    <w:rsid w:val="0092600A"/>
    <w:rsid w:val="0093021F"/>
    <w:rsid w:val="009326E3"/>
    <w:rsid w:val="00935D4F"/>
    <w:rsid w:val="00936D98"/>
    <w:rsid w:val="00937036"/>
    <w:rsid w:val="00937724"/>
    <w:rsid w:val="00937AC9"/>
    <w:rsid w:val="009416B2"/>
    <w:rsid w:val="00941D31"/>
    <w:rsid w:val="0094259E"/>
    <w:rsid w:val="009425E8"/>
    <w:rsid w:val="00942A9F"/>
    <w:rsid w:val="00943829"/>
    <w:rsid w:val="00945EA4"/>
    <w:rsid w:val="00945EDD"/>
    <w:rsid w:val="0094724B"/>
    <w:rsid w:val="00947E21"/>
    <w:rsid w:val="00950D6C"/>
    <w:rsid w:val="00952288"/>
    <w:rsid w:val="00952402"/>
    <w:rsid w:val="00952BE5"/>
    <w:rsid w:val="00954A64"/>
    <w:rsid w:val="00954C4B"/>
    <w:rsid w:val="00954C62"/>
    <w:rsid w:val="009551B3"/>
    <w:rsid w:val="00955906"/>
    <w:rsid w:val="009575B8"/>
    <w:rsid w:val="0096006B"/>
    <w:rsid w:val="009600E6"/>
    <w:rsid w:val="009612A5"/>
    <w:rsid w:val="00961637"/>
    <w:rsid w:val="00962474"/>
    <w:rsid w:val="00962570"/>
    <w:rsid w:val="00962F79"/>
    <w:rsid w:val="0096375A"/>
    <w:rsid w:val="00964047"/>
    <w:rsid w:val="009641B5"/>
    <w:rsid w:val="00964589"/>
    <w:rsid w:val="009652E7"/>
    <w:rsid w:val="00965774"/>
    <w:rsid w:val="009658F4"/>
    <w:rsid w:val="00966E28"/>
    <w:rsid w:val="00967073"/>
    <w:rsid w:val="009709B5"/>
    <w:rsid w:val="00972F6D"/>
    <w:rsid w:val="009734B1"/>
    <w:rsid w:val="00973F25"/>
    <w:rsid w:val="00976979"/>
    <w:rsid w:val="00980917"/>
    <w:rsid w:val="00981764"/>
    <w:rsid w:val="009827D9"/>
    <w:rsid w:val="009834BD"/>
    <w:rsid w:val="009846F2"/>
    <w:rsid w:val="00985600"/>
    <w:rsid w:val="00985CFE"/>
    <w:rsid w:val="00985DE5"/>
    <w:rsid w:val="00986AC1"/>
    <w:rsid w:val="00987046"/>
    <w:rsid w:val="00993DE0"/>
    <w:rsid w:val="00995278"/>
    <w:rsid w:val="009954F7"/>
    <w:rsid w:val="00995FB1"/>
    <w:rsid w:val="009A0327"/>
    <w:rsid w:val="009A0E7F"/>
    <w:rsid w:val="009A1921"/>
    <w:rsid w:val="009A1C79"/>
    <w:rsid w:val="009A32A1"/>
    <w:rsid w:val="009A3909"/>
    <w:rsid w:val="009A4540"/>
    <w:rsid w:val="009A484D"/>
    <w:rsid w:val="009A4E3B"/>
    <w:rsid w:val="009A5CD8"/>
    <w:rsid w:val="009A64A4"/>
    <w:rsid w:val="009A66CD"/>
    <w:rsid w:val="009A745F"/>
    <w:rsid w:val="009A798A"/>
    <w:rsid w:val="009A7E38"/>
    <w:rsid w:val="009B080E"/>
    <w:rsid w:val="009B2594"/>
    <w:rsid w:val="009B260E"/>
    <w:rsid w:val="009B36DF"/>
    <w:rsid w:val="009B57A4"/>
    <w:rsid w:val="009B7480"/>
    <w:rsid w:val="009C0119"/>
    <w:rsid w:val="009C0A48"/>
    <w:rsid w:val="009C114B"/>
    <w:rsid w:val="009C16CA"/>
    <w:rsid w:val="009C319F"/>
    <w:rsid w:val="009C52BB"/>
    <w:rsid w:val="009C5476"/>
    <w:rsid w:val="009C591D"/>
    <w:rsid w:val="009C5939"/>
    <w:rsid w:val="009C7393"/>
    <w:rsid w:val="009C74F4"/>
    <w:rsid w:val="009D0161"/>
    <w:rsid w:val="009D1CFB"/>
    <w:rsid w:val="009D265F"/>
    <w:rsid w:val="009D2785"/>
    <w:rsid w:val="009D2A12"/>
    <w:rsid w:val="009D3C37"/>
    <w:rsid w:val="009D4778"/>
    <w:rsid w:val="009D60C4"/>
    <w:rsid w:val="009D6242"/>
    <w:rsid w:val="009D76AB"/>
    <w:rsid w:val="009D79DA"/>
    <w:rsid w:val="009E32FA"/>
    <w:rsid w:val="009E36CE"/>
    <w:rsid w:val="009E5E54"/>
    <w:rsid w:val="009E7043"/>
    <w:rsid w:val="009E7881"/>
    <w:rsid w:val="009F058F"/>
    <w:rsid w:val="009F0FF5"/>
    <w:rsid w:val="009F1674"/>
    <w:rsid w:val="009F1849"/>
    <w:rsid w:val="009F21A2"/>
    <w:rsid w:val="009F2B2B"/>
    <w:rsid w:val="009F314F"/>
    <w:rsid w:val="009F3473"/>
    <w:rsid w:val="009F373B"/>
    <w:rsid w:val="009F40B9"/>
    <w:rsid w:val="009F5CBE"/>
    <w:rsid w:val="009F6AB9"/>
    <w:rsid w:val="009F7B5F"/>
    <w:rsid w:val="009F7CA4"/>
    <w:rsid w:val="00A002E1"/>
    <w:rsid w:val="00A021CD"/>
    <w:rsid w:val="00A041AF"/>
    <w:rsid w:val="00A04FB4"/>
    <w:rsid w:val="00A06CB8"/>
    <w:rsid w:val="00A06FF8"/>
    <w:rsid w:val="00A07DB8"/>
    <w:rsid w:val="00A16645"/>
    <w:rsid w:val="00A17118"/>
    <w:rsid w:val="00A203C9"/>
    <w:rsid w:val="00A204F0"/>
    <w:rsid w:val="00A21107"/>
    <w:rsid w:val="00A22135"/>
    <w:rsid w:val="00A23056"/>
    <w:rsid w:val="00A23179"/>
    <w:rsid w:val="00A23EBE"/>
    <w:rsid w:val="00A24E39"/>
    <w:rsid w:val="00A257E5"/>
    <w:rsid w:val="00A25D1C"/>
    <w:rsid w:val="00A263C9"/>
    <w:rsid w:val="00A26C22"/>
    <w:rsid w:val="00A27F7D"/>
    <w:rsid w:val="00A318E8"/>
    <w:rsid w:val="00A32CD4"/>
    <w:rsid w:val="00A32F2C"/>
    <w:rsid w:val="00A344A3"/>
    <w:rsid w:val="00A350A5"/>
    <w:rsid w:val="00A358FD"/>
    <w:rsid w:val="00A35EA7"/>
    <w:rsid w:val="00A36008"/>
    <w:rsid w:val="00A361BB"/>
    <w:rsid w:val="00A40179"/>
    <w:rsid w:val="00A42423"/>
    <w:rsid w:val="00A42A3A"/>
    <w:rsid w:val="00A43D04"/>
    <w:rsid w:val="00A43FCA"/>
    <w:rsid w:val="00A43FE3"/>
    <w:rsid w:val="00A448CE"/>
    <w:rsid w:val="00A4721F"/>
    <w:rsid w:val="00A47A83"/>
    <w:rsid w:val="00A502B6"/>
    <w:rsid w:val="00A54053"/>
    <w:rsid w:val="00A5420E"/>
    <w:rsid w:val="00A54DB6"/>
    <w:rsid w:val="00A55F7A"/>
    <w:rsid w:val="00A56800"/>
    <w:rsid w:val="00A56E73"/>
    <w:rsid w:val="00A56F89"/>
    <w:rsid w:val="00A57549"/>
    <w:rsid w:val="00A5762E"/>
    <w:rsid w:val="00A6016B"/>
    <w:rsid w:val="00A6140F"/>
    <w:rsid w:val="00A61E67"/>
    <w:rsid w:val="00A625EC"/>
    <w:rsid w:val="00A62FEA"/>
    <w:rsid w:val="00A64816"/>
    <w:rsid w:val="00A66DFD"/>
    <w:rsid w:val="00A67404"/>
    <w:rsid w:val="00A67888"/>
    <w:rsid w:val="00A67F7B"/>
    <w:rsid w:val="00A70212"/>
    <w:rsid w:val="00A70F84"/>
    <w:rsid w:val="00A72332"/>
    <w:rsid w:val="00A72C0A"/>
    <w:rsid w:val="00A75D13"/>
    <w:rsid w:val="00A7634A"/>
    <w:rsid w:val="00A76997"/>
    <w:rsid w:val="00A76E51"/>
    <w:rsid w:val="00A8029B"/>
    <w:rsid w:val="00A805AC"/>
    <w:rsid w:val="00A82264"/>
    <w:rsid w:val="00A835E3"/>
    <w:rsid w:val="00A85306"/>
    <w:rsid w:val="00A85F67"/>
    <w:rsid w:val="00A8789E"/>
    <w:rsid w:val="00A879CF"/>
    <w:rsid w:val="00A902DF"/>
    <w:rsid w:val="00A90BED"/>
    <w:rsid w:val="00A91471"/>
    <w:rsid w:val="00A9359F"/>
    <w:rsid w:val="00A94D14"/>
    <w:rsid w:val="00A95B25"/>
    <w:rsid w:val="00A963EC"/>
    <w:rsid w:val="00A968D9"/>
    <w:rsid w:val="00AA04BB"/>
    <w:rsid w:val="00AA1393"/>
    <w:rsid w:val="00AA2868"/>
    <w:rsid w:val="00AA28EA"/>
    <w:rsid w:val="00AA3E4A"/>
    <w:rsid w:val="00AA489E"/>
    <w:rsid w:val="00AA650F"/>
    <w:rsid w:val="00AA68DD"/>
    <w:rsid w:val="00AB1E12"/>
    <w:rsid w:val="00AB2A74"/>
    <w:rsid w:val="00AB4296"/>
    <w:rsid w:val="00AB7B31"/>
    <w:rsid w:val="00AC0C94"/>
    <w:rsid w:val="00AC14C6"/>
    <w:rsid w:val="00AC24CC"/>
    <w:rsid w:val="00AC2C67"/>
    <w:rsid w:val="00AC2D81"/>
    <w:rsid w:val="00AC3A97"/>
    <w:rsid w:val="00AC4F5F"/>
    <w:rsid w:val="00AC6B81"/>
    <w:rsid w:val="00AC781E"/>
    <w:rsid w:val="00AC7A22"/>
    <w:rsid w:val="00AC7E88"/>
    <w:rsid w:val="00AD12AE"/>
    <w:rsid w:val="00AD323E"/>
    <w:rsid w:val="00AD3A53"/>
    <w:rsid w:val="00AD4228"/>
    <w:rsid w:val="00AD7345"/>
    <w:rsid w:val="00AE1540"/>
    <w:rsid w:val="00AE3B33"/>
    <w:rsid w:val="00AF0EDB"/>
    <w:rsid w:val="00AF3BE8"/>
    <w:rsid w:val="00AF48F6"/>
    <w:rsid w:val="00AF502D"/>
    <w:rsid w:val="00AF56CE"/>
    <w:rsid w:val="00AF6322"/>
    <w:rsid w:val="00B01B70"/>
    <w:rsid w:val="00B034F3"/>
    <w:rsid w:val="00B039D3"/>
    <w:rsid w:val="00B03C16"/>
    <w:rsid w:val="00B03D7E"/>
    <w:rsid w:val="00B04673"/>
    <w:rsid w:val="00B04DB4"/>
    <w:rsid w:val="00B04E8F"/>
    <w:rsid w:val="00B06026"/>
    <w:rsid w:val="00B1222B"/>
    <w:rsid w:val="00B1262B"/>
    <w:rsid w:val="00B12B4F"/>
    <w:rsid w:val="00B1337B"/>
    <w:rsid w:val="00B13BB9"/>
    <w:rsid w:val="00B1412E"/>
    <w:rsid w:val="00B144D4"/>
    <w:rsid w:val="00B16D86"/>
    <w:rsid w:val="00B17817"/>
    <w:rsid w:val="00B179F1"/>
    <w:rsid w:val="00B20443"/>
    <w:rsid w:val="00B20830"/>
    <w:rsid w:val="00B20838"/>
    <w:rsid w:val="00B21159"/>
    <w:rsid w:val="00B217A2"/>
    <w:rsid w:val="00B21A1A"/>
    <w:rsid w:val="00B226AA"/>
    <w:rsid w:val="00B23050"/>
    <w:rsid w:val="00B233D5"/>
    <w:rsid w:val="00B2348E"/>
    <w:rsid w:val="00B25561"/>
    <w:rsid w:val="00B25E08"/>
    <w:rsid w:val="00B266B0"/>
    <w:rsid w:val="00B26D2C"/>
    <w:rsid w:val="00B27107"/>
    <w:rsid w:val="00B27E17"/>
    <w:rsid w:val="00B30814"/>
    <w:rsid w:val="00B30F4F"/>
    <w:rsid w:val="00B32678"/>
    <w:rsid w:val="00B328C0"/>
    <w:rsid w:val="00B32CEE"/>
    <w:rsid w:val="00B3302B"/>
    <w:rsid w:val="00B34DEE"/>
    <w:rsid w:val="00B35108"/>
    <w:rsid w:val="00B35193"/>
    <w:rsid w:val="00B36725"/>
    <w:rsid w:val="00B36CE8"/>
    <w:rsid w:val="00B3701E"/>
    <w:rsid w:val="00B3737D"/>
    <w:rsid w:val="00B37FCC"/>
    <w:rsid w:val="00B42C01"/>
    <w:rsid w:val="00B444A6"/>
    <w:rsid w:val="00B454E4"/>
    <w:rsid w:val="00B45B25"/>
    <w:rsid w:val="00B46B42"/>
    <w:rsid w:val="00B46BF7"/>
    <w:rsid w:val="00B47746"/>
    <w:rsid w:val="00B47C8B"/>
    <w:rsid w:val="00B514BE"/>
    <w:rsid w:val="00B515E2"/>
    <w:rsid w:val="00B53E74"/>
    <w:rsid w:val="00B54301"/>
    <w:rsid w:val="00B551E7"/>
    <w:rsid w:val="00B569E6"/>
    <w:rsid w:val="00B57DF4"/>
    <w:rsid w:val="00B62AAB"/>
    <w:rsid w:val="00B62C7D"/>
    <w:rsid w:val="00B62D9F"/>
    <w:rsid w:val="00B65D16"/>
    <w:rsid w:val="00B670B5"/>
    <w:rsid w:val="00B67E44"/>
    <w:rsid w:val="00B70A9E"/>
    <w:rsid w:val="00B71EA7"/>
    <w:rsid w:val="00B72208"/>
    <w:rsid w:val="00B73CFB"/>
    <w:rsid w:val="00B75D2C"/>
    <w:rsid w:val="00B764BD"/>
    <w:rsid w:val="00B768EB"/>
    <w:rsid w:val="00B7692A"/>
    <w:rsid w:val="00B779FC"/>
    <w:rsid w:val="00B818C8"/>
    <w:rsid w:val="00B82981"/>
    <w:rsid w:val="00B83534"/>
    <w:rsid w:val="00B86DF3"/>
    <w:rsid w:val="00B87514"/>
    <w:rsid w:val="00B87B4E"/>
    <w:rsid w:val="00B91E89"/>
    <w:rsid w:val="00B93943"/>
    <w:rsid w:val="00B96273"/>
    <w:rsid w:val="00BA0E66"/>
    <w:rsid w:val="00BA1601"/>
    <w:rsid w:val="00BA43D2"/>
    <w:rsid w:val="00BA450B"/>
    <w:rsid w:val="00BB08AD"/>
    <w:rsid w:val="00BB26E4"/>
    <w:rsid w:val="00BB2EF5"/>
    <w:rsid w:val="00BB3D5A"/>
    <w:rsid w:val="00BB465F"/>
    <w:rsid w:val="00BB5939"/>
    <w:rsid w:val="00BB7721"/>
    <w:rsid w:val="00BB790B"/>
    <w:rsid w:val="00BB7B83"/>
    <w:rsid w:val="00BC038E"/>
    <w:rsid w:val="00BC09B0"/>
    <w:rsid w:val="00BC277D"/>
    <w:rsid w:val="00BC27E8"/>
    <w:rsid w:val="00BC2FB7"/>
    <w:rsid w:val="00BC6CDC"/>
    <w:rsid w:val="00BC7ED4"/>
    <w:rsid w:val="00BD0C44"/>
    <w:rsid w:val="00BD0E9A"/>
    <w:rsid w:val="00BD227C"/>
    <w:rsid w:val="00BD32A0"/>
    <w:rsid w:val="00BD32DC"/>
    <w:rsid w:val="00BD342C"/>
    <w:rsid w:val="00BD388A"/>
    <w:rsid w:val="00BD3AD8"/>
    <w:rsid w:val="00BD5F3C"/>
    <w:rsid w:val="00BD5F49"/>
    <w:rsid w:val="00BD6793"/>
    <w:rsid w:val="00BD69F7"/>
    <w:rsid w:val="00BE013C"/>
    <w:rsid w:val="00BE0D8A"/>
    <w:rsid w:val="00BE15B5"/>
    <w:rsid w:val="00BE1BCB"/>
    <w:rsid w:val="00BE1F03"/>
    <w:rsid w:val="00BE2B30"/>
    <w:rsid w:val="00BE2C33"/>
    <w:rsid w:val="00BE3F73"/>
    <w:rsid w:val="00BE441D"/>
    <w:rsid w:val="00BE469A"/>
    <w:rsid w:val="00BE5A74"/>
    <w:rsid w:val="00BE7ACE"/>
    <w:rsid w:val="00BE7E36"/>
    <w:rsid w:val="00BF026D"/>
    <w:rsid w:val="00BF0E5D"/>
    <w:rsid w:val="00BF1B80"/>
    <w:rsid w:val="00BF1EE5"/>
    <w:rsid w:val="00BF22AC"/>
    <w:rsid w:val="00BF2532"/>
    <w:rsid w:val="00BF317D"/>
    <w:rsid w:val="00BF4FEC"/>
    <w:rsid w:val="00BF5D19"/>
    <w:rsid w:val="00BF61F1"/>
    <w:rsid w:val="00BF7130"/>
    <w:rsid w:val="00BF73AA"/>
    <w:rsid w:val="00C00235"/>
    <w:rsid w:val="00C00D47"/>
    <w:rsid w:val="00C01847"/>
    <w:rsid w:val="00C01891"/>
    <w:rsid w:val="00C020E3"/>
    <w:rsid w:val="00C02141"/>
    <w:rsid w:val="00C023EB"/>
    <w:rsid w:val="00C04A02"/>
    <w:rsid w:val="00C05DF3"/>
    <w:rsid w:val="00C06661"/>
    <w:rsid w:val="00C103CE"/>
    <w:rsid w:val="00C1158C"/>
    <w:rsid w:val="00C11AF1"/>
    <w:rsid w:val="00C11E75"/>
    <w:rsid w:val="00C12328"/>
    <w:rsid w:val="00C13CAA"/>
    <w:rsid w:val="00C140EA"/>
    <w:rsid w:val="00C161A9"/>
    <w:rsid w:val="00C212E0"/>
    <w:rsid w:val="00C22A90"/>
    <w:rsid w:val="00C230DE"/>
    <w:rsid w:val="00C25311"/>
    <w:rsid w:val="00C26752"/>
    <w:rsid w:val="00C26A76"/>
    <w:rsid w:val="00C26D71"/>
    <w:rsid w:val="00C2774F"/>
    <w:rsid w:val="00C27FA4"/>
    <w:rsid w:val="00C3013D"/>
    <w:rsid w:val="00C3057C"/>
    <w:rsid w:val="00C30D89"/>
    <w:rsid w:val="00C30FFC"/>
    <w:rsid w:val="00C319F0"/>
    <w:rsid w:val="00C32C54"/>
    <w:rsid w:val="00C33804"/>
    <w:rsid w:val="00C349DD"/>
    <w:rsid w:val="00C34B40"/>
    <w:rsid w:val="00C34C44"/>
    <w:rsid w:val="00C34C58"/>
    <w:rsid w:val="00C34DF5"/>
    <w:rsid w:val="00C34FB7"/>
    <w:rsid w:val="00C35E83"/>
    <w:rsid w:val="00C40525"/>
    <w:rsid w:val="00C43310"/>
    <w:rsid w:val="00C4477A"/>
    <w:rsid w:val="00C448E6"/>
    <w:rsid w:val="00C512B9"/>
    <w:rsid w:val="00C52789"/>
    <w:rsid w:val="00C53370"/>
    <w:rsid w:val="00C536A8"/>
    <w:rsid w:val="00C54128"/>
    <w:rsid w:val="00C54382"/>
    <w:rsid w:val="00C54CF7"/>
    <w:rsid w:val="00C55F10"/>
    <w:rsid w:val="00C57A8D"/>
    <w:rsid w:val="00C57AD4"/>
    <w:rsid w:val="00C612CE"/>
    <w:rsid w:val="00C61DED"/>
    <w:rsid w:val="00C63246"/>
    <w:rsid w:val="00C63CD7"/>
    <w:rsid w:val="00C644AA"/>
    <w:rsid w:val="00C6478A"/>
    <w:rsid w:val="00C6488C"/>
    <w:rsid w:val="00C70506"/>
    <w:rsid w:val="00C7317A"/>
    <w:rsid w:val="00C732C1"/>
    <w:rsid w:val="00C735A6"/>
    <w:rsid w:val="00C73FFB"/>
    <w:rsid w:val="00C742D0"/>
    <w:rsid w:val="00C74FEC"/>
    <w:rsid w:val="00C76025"/>
    <w:rsid w:val="00C77BDB"/>
    <w:rsid w:val="00C800A6"/>
    <w:rsid w:val="00C81011"/>
    <w:rsid w:val="00C81816"/>
    <w:rsid w:val="00C8212C"/>
    <w:rsid w:val="00C83E80"/>
    <w:rsid w:val="00C84083"/>
    <w:rsid w:val="00C84D35"/>
    <w:rsid w:val="00C8721F"/>
    <w:rsid w:val="00C87F5D"/>
    <w:rsid w:val="00C90465"/>
    <w:rsid w:val="00C90E45"/>
    <w:rsid w:val="00C92824"/>
    <w:rsid w:val="00C93C09"/>
    <w:rsid w:val="00C9554D"/>
    <w:rsid w:val="00C9590A"/>
    <w:rsid w:val="00C959C1"/>
    <w:rsid w:val="00C95EB3"/>
    <w:rsid w:val="00C978F6"/>
    <w:rsid w:val="00CA0476"/>
    <w:rsid w:val="00CA3982"/>
    <w:rsid w:val="00CA3BDD"/>
    <w:rsid w:val="00CA406C"/>
    <w:rsid w:val="00CA6CA3"/>
    <w:rsid w:val="00CB0896"/>
    <w:rsid w:val="00CB176D"/>
    <w:rsid w:val="00CB1C61"/>
    <w:rsid w:val="00CB319A"/>
    <w:rsid w:val="00CB31A8"/>
    <w:rsid w:val="00CB3461"/>
    <w:rsid w:val="00CB4155"/>
    <w:rsid w:val="00CB54D0"/>
    <w:rsid w:val="00CB5F9B"/>
    <w:rsid w:val="00CB5FF9"/>
    <w:rsid w:val="00CB6760"/>
    <w:rsid w:val="00CB68A9"/>
    <w:rsid w:val="00CC241E"/>
    <w:rsid w:val="00CC43B6"/>
    <w:rsid w:val="00CC5077"/>
    <w:rsid w:val="00CC5AB2"/>
    <w:rsid w:val="00CC66CF"/>
    <w:rsid w:val="00CC7233"/>
    <w:rsid w:val="00CC7419"/>
    <w:rsid w:val="00CC7E3B"/>
    <w:rsid w:val="00CD04F1"/>
    <w:rsid w:val="00CD0A7B"/>
    <w:rsid w:val="00CD1BFA"/>
    <w:rsid w:val="00CD3790"/>
    <w:rsid w:val="00CD3E37"/>
    <w:rsid w:val="00CD44B1"/>
    <w:rsid w:val="00CD48CA"/>
    <w:rsid w:val="00CD49B2"/>
    <w:rsid w:val="00CD62A2"/>
    <w:rsid w:val="00CD631A"/>
    <w:rsid w:val="00CD6810"/>
    <w:rsid w:val="00CE06C8"/>
    <w:rsid w:val="00CE2D34"/>
    <w:rsid w:val="00CE30D8"/>
    <w:rsid w:val="00CE5213"/>
    <w:rsid w:val="00CF0050"/>
    <w:rsid w:val="00CF06E6"/>
    <w:rsid w:val="00CF0B05"/>
    <w:rsid w:val="00CF3644"/>
    <w:rsid w:val="00CF3AA3"/>
    <w:rsid w:val="00CF77CF"/>
    <w:rsid w:val="00CF7BD2"/>
    <w:rsid w:val="00D006E2"/>
    <w:rsid w:val="00D0120F"/>
    <w:rsid w:val="00D01665"/>
    <w:rsid w:val="00D01C6D"/>
    <w:rsid w:val="00D03C50"/>
    <w:rsid w:val="00D03DC5"/>
    <w:rsid w:val="00D05872"/>
    <w:rsid w:val="00D05B12"/>
    <w:rsid w:val="00D05B2C"/>
    <w:rsid w:val="00D101C0"/>
    <w:rsid w:val="00D10335"/>
    <w:rsid w:val="00D10C15"/>
    <w:rsid w:val="00D1132A"/>
    <w:rsid w:val="00D117BE"/>
    <w:rsid w:val="00D11B31"/>
    <w:rsid w:val="00D1242A"/>
    <w:rsid w:val="00D12AA4"/>
    <w:rsid w:val="00D13810"/>
    <w:rsid w:val="00D13BB6"/>
    <w:rsid w:val="00D1464A"/>
    <w:rsid w:val="00D14F41"/>
    <w:rsid w:val="00D15B5C"/>
    <w:rsid w:val="00D17949"/>
    <w:rsid w:val="00D17A62"/>
    <w:rsid w:val="00D17AFF"/>
    <w:rsid w:val="00D17F47"/>
    <w:rsid w:val="00D20080"/>
    <w:rsid w:val="00D211F6"/>
    <w:rsid w:val="00D214F4"/>
    <w:rsid w:val="00D21543"/>
    <w:rsid w:val="00D22300"/>
    <w:rsid w:val="00D2338C"/>
    <w:rsid w:val="00D25F46"/>
    <w:rsid w:val="00D2616A"/>
    <w:rsid w:val="00D261E2"/>
    <w:rsid w:val="00D26265"/>
    <w:rsid w:val="00D27356"/>
    <w:rsid w:val="00D309B9"/>
    <w:rsid w:val="00D31A7D"/>
    <w:rsid w:val="00D31F23"/>
    <w:rsid w:val="00D32A3B"/>
    <w:rsid w:val="00D3421F"/>
    <w:rsid w:val="00D34328"/>
    <w:rsid w:val="00D3450A"/>
    <w:rsid w:val="00D34A3B"/>
    <w:rsid w:val="00D35DE2"/>
    <w:rsid w:val="00D36595"/>
    <w:rsid w:val="00D36CE0"/>
    <w:rsid w:val="00D36E84"/>
    <w:rsid w:val="00D37A03"/>
    <w:rsid w:val="00D37AD2"/>
    <w:rsid w:val="00D37D22"/>
    <w:rsid w:val="00D37E8D"/>
    <w:rsid w:val="00D37EC4"/>
    <w:rsid w:val="00D41047"/>
    <w:rsid w:val="00D42ABD"/>
    <w:rsid w:val="00D43218"/>
    <w:rsid w:val="00D45031"/>
    <w:rsid w:val="00D45384"/>
    <w:rsid w:val="00D46AAE"/>
    <w:rsid w:val="00D47170"/>
    <w:rsid w:val="00D47854"/>
    <w:rsid w:val="00D50BC8"/>
    <w:rsid w:val="00D50E5E"/>
    <w:rsid w:val="00D51494"/>
    <w:rsid w:val="00D51999"/>
    <w:rsid w:val="00D52886"/>
    <w:rsid w:val="00D538E6"/>
    <w:rsid w:val="00D5395C"/>
    <w:rsid w:val="00D53AB5"/>
    <w:rsid w:val="00D540BC"/>
    <w:rsid w:val="00D571DF"/>
    <w:rsid w:val="00D60D5E"/>
    <w:rsid w:val="00D62367"/>
    <w:rsid w:val="00D6245C"/>
    <w:rsid w:val="00D62AB7"/>
    <w:rsid w:val="00D64AFF"/>
    <w:rsid w:val="00D6680B"/>
    <w:rsid w:val="00D66F53"/>
    <w:rsid w:val="00D676E8"/>
    <w:rsid w:val="00D67B09"/>
    <w:rsid w:val="00D67C7A"/>
    <w:rsid w:val="00D70B0E"/>
    <w:rsid w:val="00D70EBE"/>
    <w:rsid w:val="00D71820"/>
    <w:rsid w:val="00D724FF"/>
    <w:rsid w:val="00D72B3C"/>
    <w:rsid w:val="00D72FB8"/>
    <w:rsid w:val="00D73EA1"/>
    <w:rsid w:val="00D7612C"/>
    <w:rsid w:val="00D77DB0"/>
    <w:rsid w:val="00D80010"/>
    <w:rsid w:val="00D805B4"/>
    <w:rsid w:val="00D81C53"/>
    <w:rsid w:val="00D82014"/>
    <w:rsid w:val="00D82328"/>
    <w:rsid w:val="00D84BA0"/>
    <w:rsid w:val="00D84D95"/>
    <w:rsid w:val="00D852E9"/>
    <w:rsid w:val="00D8619F"/>
    <w:rsid w:val="00D9000E"/>
    <w:rsid w:val="00D9001F"/>
    <w:rsid w:val="00D928D8"/>
    <w:rsid w:val="00D93086"/>
    <w:rsid w:val="00D9421B"/>
    <w:rsid w:val="00D942B0"/>
    <w:rsid w:val="00D95ABB"/>
    <w:rsid w:val="00D95E2D"/>
    <w:rsid w:val="00DA0650"/>
    <w:rsid w:val="00DA08B1"/>
    <w:rsid w:val="00DA0F3B"/>
    <w:rsid w:val="00DA1198"/>
    <w:rsid w:val="00DA2C80"/>
    <w:rsid w:val="00DA339B"/>
    <w:rsid w:val="00DA5499"/>
    <w:rsid w:val="00DA573F"/>
    <w:rsid w:val="00DA76FA"/>
    <w:rsid w:val="00DA7D2C"/>
    <w:rsid w:val="00DB0F8C"/>
    <w:rsid w:val="00DB31F2"/>
    <w:rsid w:val="00DB3553"/>
    <w:rsid w:val="00DB4683"/>
    <w:rsid w:val="00DB50DF"/>
    <w:rsid w:val="00DB60BA"/>
    <w:rsid w:val="00DB6631"/>
    <w:rsid w:val="00DC0465"/>
    <w:rsid w:val="00DC046E"/>
    <w:rsid w:val="00DC25AE"/>
    <w:rsid w:val="00DC2888"/>
    <w:rsid w:val="00DC2A47"/>
    <w:rsid w:val="00DC361E"/>
    <w:rsid w:val="00DC3D55"/>
    <w:rsid w:val="00DC4580"/>
    <w:rsid w:val="00DC5BEB"/>
    <w:rsid w:val="00DC6829"/>
    <w:rsid w:val="00DC7261"/>
    <w:rsid w:val="00DD1398"/>
    <w:rsid w:val="00DD3663"/>
    <w:rsid w:val="00DD3ECA"/>
    <w:rsid w:val="00DD4672"/>
    <w:rsid w:val="00DE0235"/>
    <w:rsid w:val="00DE0832"/>
    <w:rsid w:val="00DE21E4"/>
    <w:rsid w:val="00DE2500"/>
    <w:rsid w:val="00DE36DA"/>
    <w:rsid w:val="00DE5FF3"/>
    <w:rsid w:val="00DE6B87"/>
    <w:rsid w:val="00DE6E39"/>
    <w:rsid w:val="00DE7AB1"/>
    <w:rsid w:val="00DF2452"/>
    <w:rsid w:val="00DF268C"/>
    <w:rsid w:val="00DF644A"/>
    <w:rsid w:val="00DF67A2"/>
    <w:rsid w:val="00DF72AE"/>
    <w:rsid w:val="00DF7E47"/>
    <w:rsid w:val="00E0026E"/>
    <w:rsid w:val="00E00518"/>
    <w:rsid w:val="00E0090F"/>
    <w:rsid w:val="00E01505"/>
    <w:rsid w:val="00E02556"/>
    <w:rsid w:val="00E032FC"/>
    <w:rsid w:val="00E07694"/>
    <w:rsid w:val="00E11830"/>
    <w:rsid w:val="00E136C8"/>
    <w:rsid w:val="00E1374A"/>
    <w:rsid w:val="00E16FB5"/>
    <w:rsid w:val="00E173B4"/>
    <w:rsid w:val="00E205F7"/>
    <w:rsid w:val="00E2206F"/>
    <w:rsid w:val="00E23955"/>
    <w:rsid w:val="00E2557F"/>
    <w:rsid w:val="00E25CC0"/>
    <w:rsid w:val="00E26A08"/>
    <w:rsid w:val="00E26E96"/>
    <w:rsid w:val="00E2779D"/>
    <w:rsid w:val="00E31618"/>
    <w:rsid w:val="00E32EC3"/>
    <w:rsid w:val="00E33916"/>
    <w:rsid w:val="00E35F75"/>
    <w:rsid w:val="00E36638"/>
    <w:rsid w:val="00E374D6"/>
    <w:rsid w:val="00E37E66"/>
    <w:rsid w:val="00E37FE5"/>
    <w:rsid w:val="00E40629"/>
    <w:rsid w:val="00E40B7D"/>
    <w:rsid w:val="00E410C5"/>
    <w:rsid w:val="00E42CF8"/>
    <w:rsid w:val="00E42D84"/>
    <w:rsid w:val="00E430AB"/>
    <w:rsid w:val="00E454E2"/>
    <w:rsid w:val="00E461C8"/>
    <w:rsid w:val="00E46460"/>
    <w:rsid w:val="00E4754A"/>
    <w:rsid w:val="00E50340"/>
    <w:rsid w:val="00E50F82"/>
    <w:rsid w:val="00E521B8"/>
    <w:rsid w:val="00E52E80"/>
    <w:rsid w:val="00E52FFA"/>
    <w:rsid w:val="00E56618"/>
    <w:rsid w:val="00E607CD"/>
    <w:rsid w:val="00E61682"/>
    <w:rsid w:val="00E62B99"/>
    <w:rsid w:val="00E639C6"/>
    <w:rsid w:val="00E657E8"/>
    <w:rsid w:val="00E65A41"/>
    <w:rsid w:val="00E66383"/>
    <w:rsid w:val="00E67335"/>
    <w:rsid w:val="00E67A98"/>
    <w:rsid w:val="00E67D3A"/>
    <w:rsid w:val="00E67FB2"/>
    <w:rsid w:val="00E70887"/>
    <w:rsid w:val="00E70D5F"/>
    <w:rsid w:val="00E70F0B"/>
    <w:rsid w:val="00E71FFF"/>
    <w:rsid w:val="00E732DC"/>
    <w:rsid w:val="00E73712"/>
    <w:rsid w:val="00E743F3"/>
    <w:rsid w:val="00E75AC7"/>
    <w:rsid w:val="00E75BE1"/>
    <w:rsid w:val="00E7632D"/>
    <w:rsid w:val="00E76B81"/>
    <w:rsid w:val="00E76D84"/>
    <w:rsid w:val="00E802A4"/>
    <w:rsid w:val="00E8161A"/>
    <w:rsid w:val="00E81D68"/>
    <w:rsid w:val="00E8388A"/>
    <w:rsid w:val="00E83A1C"/>
    <w:rsid w:val="00E90128"/>
    <w:rsid w:val="00E9068F"/>
    <w:rsid w:val="00E910AE"/>
    <w:rsid w:val="00E93D32"/>
    <w:rsid w:val="00E94000"/>
    <w:rsid w:val="00E94229"/>
    <w:rsid w:val="00E942EB"/>
    <w:rsid w:val="00E952E9"/>
    <w:rsid w:val="00E97164"/>
    <w:rsid w:val="00E97D31"/>
    <w:rsid w:val="00EA3440"/>
    <w:rsid w:val="00EA469A"/>
    <w:rsid w:val="00EA4E99"/>
    <w:rsid w:val="00EA52B0"/>
    <w:rsid w:val="00EA58AA"/>
    <w:rsid w:val="00EA6316"/>
    <w:rsid w:val="00EA6488"/>
    <w:rsid w:val="00EA6EEF"/>
    <w:rsid w:val="00EA727D"/>
    <w:rsid w:val="00EB0E2C"/>
    <w:rsid w:val="00EB296D"/>
    <w:rsid w:val="00EB57A5"/>
    <w:rsid w:val="00EB5F1A"/>
    <w:rsid w:val="00EC0E98"/>
    <w:rsid w:val="00EC0F72"/>
    <w:rsid w:val="00EC26D8"/>
    <w:rsid w:val="00EC526C"/>
    <w:rsid w:val="00EC5FE9"/>
    <w:rsid w:val="00EC7162"/>
    <w:rsid w:val="00EC7B61"/>
    <w:rsid w:val="00ED13B1"/>
    <w:rsid w:val="00ED27B0"/>
    <w:rsid w:val="00ED282A"/>
    <w:rsid w:val="00ED3F53"/>
    <w:rsid w:val="00ED4526"/>
    <w:rsid w:val="00ED4AD9"/>
    <w:rsid w:val="00ED5196"/>
    <w:rsid w:val="00ED56CF"/>
    <w:rsid w:val="00ED64FB"/>
    <w:rsid w:val="00ED780C"/>
    <w:rsid w:val="00ED797D"/>
    <w:rsid w:val="00EE015E"/>
    <w:rsid w:val="00EE0953"/>
    <w:rsid w:val="00EE18EE"/>
    <w:rsid w:val="00EE2100"/>
    <w:rsid w:val="00EE22F5"/>
    <w:rsid w:val="00EE251D"/>
    <w:rsid w:val="00EE272E"/>
    <w:rsid w:val="00EE3CC7"/>
    <w:rsid w:val="00EE503F"/>
    <w:rsid w:val="00EE5FE5"/>
    <w:rsid w:val="00EE6B01"/>
    <w:rsid w:val="00EE6E85"/>
    <w:rsid w:val="00EE710F"/>
    <w:rsid w:val="00EF00CB"/>
    <w:rsid w:val="00EF0714"/>
    <w:rsid w:val="00EF0F9A"/>
    <w:rsid w:val="00EF2952"/>
    <w:rsid w:val="00EF4010"/>
    <w:rsid w:val="00EF46F2"/>
    <w:rsid w:val="00EF6892"/>
    <w:rsid w:val="00EF6DB7"/>
    <w:rsid w:val="00F023EC"/>
    <w:rsid w:val="00F02762"/>
    <w:rsid w:val="00F03494"/>
    <w:rsid w:val="00F04755"/>
    <w:rsid w:val="00F05244"/>
    <w:rsid w:val="00F05FC9"/>
    <w:rsid w:val="00F0638A"/>
    <w:rsid w:val="00F066B7"/>
    <w:rsid w:val="00F06728"/>
    <w:rsid w:val="00F067E3"/>
    <w:rsid w:val="00F06BE5"/>
    <w:rsid w:val="00F12C22"/>
    <w:rsid w:val="00F14948"/>
    <w:rsid w:val="00F14CFB"/>
    <w:rsid w:val="00F1586A"/>
    <w:rsid w:val="00F15B7B"/>
    <w:rsid w:val="00F15E88"/>
    <w:rsid w:val="00F1676A"/>
    <w:rsid w:val="00F173EA"/>
    <w:rsid w:val="00F217BF"/>
    <w:rsid w:val="00F21EBF"/>
    <w:rsid w:val="00F22739"/>
    <w:rsid w:val="00F2466A"/>
    <w:rsid w:val="00F24713"/>
    <w:rsid w:val="00F258C7"/>
    <w:rsid w:val="00F25A6B"/>
    <w:rsid w:val="00F25EC4"/>
    <w:rsid w:val="00F26DBB"/>
    <w:rsid w:val="00F27194"/>
    <w:rsid w:val="00F276B9"/>
    <w:rsid w:val="00F3157D"/>
    <w:rsid w:val="00F334A7"/>
    <w:rsid w:val="00F33627"/>
    <w:rsid w:val="00F35889"/>
    <w:rsid w:val="00F36790"/>
    <w:rsid w:val="00F36C7C"/>
    <w:rsid w:val="00F36E24"/>
    <w:rsid w:val="00F37192"/>
    <w:rsid w:val="00F374C4"/>
    <w:rsid w:val="00F377AD"/>
    <w:rsid w:val="00F37C01"/>
    <w:rsid w:val="00F37FC7"/>
    <w:rsid w:val="00F421D0"/>
    <w:rsid w:val="00F432F8"/>
    <w:rsid w:val="00F43575"/>
    <w:rsid w:val="00F4491A"/>
    <w:rsid w:val="00F44FAD"/>
    <w:rsid w:val="00F45DF4"/>
    <w:rsid w:val="00F45F7F"/>
    <w:rsid w:val="00F47691"/>
    <w:rsid w:val="00F47893"/>
    <w:rsid w:val="00F5069F"/>
    <w:rsid w:val="00F5194B"/>
    <w:rsid w:val="00F52C52"/>
    <w:rsid w:val="00F5360F"/>
    <w:rsid w:val="00F54025"/>
    <w:rsid w:val="00F56067"/>
    <w:rsid w:val="00F57924"/>
    <w:rsid w:val="00F60300"/>
    <w:rsid w:val="00F62365"/>
    <w:rsid w:val="00F64890"/>
    <w:rsid w:val="00F6500F"/>
    <w:rsid w:val="00F65CAB"/>
    <w:rsid w:val="00F67941"/>
    <w:rsid w:val="00F67A13"/>
    <w:rsid w:val="00F71694"/>
    <w:rsid w:val="00F71CB5"/>
    <w:rsid w:val="00F71F1E"/>
    <w:rsid w:val="00F72146"/>
    <w:rsid w:val="00F7303B"/>
    <w:rsid w:val="00F752E0"/>
    <w:rsid w:val="00F75442"/>
    <w:rsid w:val="00F76084"/>
    <w:rsid w:val="00F777E5"/>
    <w:rsid w:val="00F77956"/>
    <w:rsid w:val="00F779B6"/>
    <w:rsid w:val="00F779D4"/>
    <w:rsid w:val="00F8074D"/>
    <w:rsid w:val="00F80915"/>
    <w:rsid w:val="00F814E2"/>
    <w:rsid w:val="00F81D03"/>
    <w:rsid w:val="00F9099A"/>
    <w:rsid w:val="00F90E88"/>
    <w:rsid w:val="00F9134F"/>
    <w:rsid w:val="00F9448D"/>
    <w:rsid w:val="00F95101"/>
    <w:rsid w:val="00F969B2"/>
    <w:rsid w:val="00FA011D"/>
    <w:rsid w:val="00FA1A76"/>
    <w:rsid w:val="00FA2066"/>
    <w:rsid w:val="00FA2D51"/>
    <w:rsid w:val="00FA38C4"/>
    <w:rsid w:val="00FA41E2"/>
    <w:rsid w:val="00FA5AC3"/>
    <w:rsid w:val="00FA79B1"/>
    <w:rsid w:val="00FB39C8"/>
    <w:rsid w:val="00FB3B84"/>
    <w:rsid w:val="00FB5616"/>
    <w:rsid w:val="00FB587B"/>
    <w:rsid w:val="00FC06D2"/>
    <w:rsid w:val="00FC1596"/>
    <w:rsid w:val="00FC169D"/>
    <w:rsid w:val="00FC1D7F"/>
    <w:rsid w:val="00FC1F92"/>
    <w:rsid w:val="00FC3468"/>
    <w:rsid w:val="00FC4A20"/>
    <w:rsid w:val="00FC4E98"/>
    <w:rsid w:val="00FC746B"/>
    <w:rsid w:val="00FD0CC1"/>
    <w:rsid w:val="00FD2EB5"/>
    <w:rsid w:val="00FD3E7E"/>
    <w:rsid w:val="00FD5C1B"/>
    <w:rsid w:val="00FE1A8C"/>
    <w:rsid w:val="00FE2CFC"/>
    <w:rsid w:val="00FE3CD4"/>
    <w:rsid w:val="00FE412E"/>
    <w:rsid w:val="00FE41FC"/>
    <w:rsid w:val="00FE5316"/>
    <w:rsid w:val="00FE5BAF"/>
    <w:rsid w:val="00FE6F53"/>
    <w:rsid w:val="00FE71C9"/>
    <w:rsid w:val="00FE7778"/>
    <w:rsid w:val="00FE7C5C"/>
    <w:rsid w:val="00FF098B"/>
    <w:rsid w:val="00FF1479"/>
    <w:rsid w:val="00FF28F3"/>
    <w:rsid w:val="00FF2E71"/>
    <w:rsid w:val="00FF71F0"/>
    <w:rsid w:val="02547EED"/>
    <w:rsid w:val="09A01426"/>
    <w:rsid w:val="10606125"/>
    <w:rsid w:val="12E32E87"/>
    <w:rsid w:val="168B7B67"/>
    <w:rsid w:val="170F394A"/>
    <w:rsid w:val="1770708E"/>
    <w:rsid w:val="177D71EA"/>
    <w:rsid w:val="1A510069"/>
    <w:rsid w:val="20414890"/>
    <w:rsid w:val="20635DCE"/>
    <w:rsid w:val="210924C9"/>
    <w:rsid w:val="259B5AD3"/>
    <w:rsid w:val="263C0FA2"/>
    <w:rsid w:val="285832B0"/>
    <w:rsid w:val="289120DE"/>
    <w:rsid w:val="2C132636"/>
    <w:rsid w:val="31C4127B"/>
    <w:rsid w:val="360F4CD5"/>
    <w:rsid w:val="3973642B"/>
    <w:rsid w:val="3ABA5A8F"/>
    <w:rsid w:val="3BBD16FD"/>
    <w:rsid w:val="3C4D2374"/>
    <w:rsid w:val="3CF630DB"/>
    <w:rsid w:val="41305E86"/>
    <w:rsid w:val="441C3B8B"/>
    <w:rsid w:val="451048F3"/>
    <w:rsid w:val="45FB2F25"/>
    <w:rsid w:val="4A7D6F73"/>
    <w:rsid w:val="4A8E525A"/>
    <w:rsid w:val="4ABA28D5"/>
    <w:rsid w:val="4BF1401A"/>
    <w:rsid w:val="4E2A3C1E"/>
    <w:rsid w:val="4F1902BC"/>
    <w:rsid w:val="4F6D1F19"/>
    <w:rsid w:val="51480183"/>
    <w:rsid w:val="55B03F29"/>
    <w:rsid w:val="5A981832"/>
    <w:rsid w:val="5FCD4868"/>
    <w:rsid w:val="62A86924"/>
    <w:rsid w:val="65155BA4"/>
    <w:rsid w:val="698C1625"/>
    <w:rsid w:val="6ECD6873"/>
    <w:rsid w:val="6FE80BD6"/>
    <w:rsid w:val="7078259C"/>
    <w:rsid w:val="71197BB7"/>
    <w:rsid w:val="79B44D0D"/>
    <w:rsid w:val="7A025540"/>
    <w:rsid w:val="7B380D34"/>
    <w:rsid w:val="7C8C77F1"/>
    <w:rsid w:val="7E48036E"/>
    <w:rsid w:val="7E805860"/>
    <w:rsid w:val="7FF1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B9D12-7B98-4CF7-9910-7C5DE615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uiPriority="0" w:unhideWhenUsed="1" w:qFormat="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nhideWhenUsed="1"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1"/>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tabs>
        <w:tab w:val="left" w:pos="851"/>
      </w:tabs>
      <w:spacing w:before="120" w:after="120"/>
      <w:ind w:left="851" w:hanging="851"/>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unhideWhenUsed/>
    <w:qFormat/>
    <w:pPr>
      <w:jc w:val="left"/>
    </w:pPr>
  </w:style>
  <w:style w:type="paragraph" w:styleId="a7">
    <w:name w:val="Body Text First Indent"/>
    <w:basedOn w:val="a8"/>
    <w:link w:val="a9"/>
    <w:qFormat/>
    <w:pPr>
      <w:ind w:firstLineChars="100" w:firstLine="420"/>
    </w:pPr>
  </w:style>
  <w:style w:type="paragraph" w:styleId="a8">
    <w:name w:val="Body Text"/>
    <w:basedOn w:val="a"/>
    <w:link w:val="aa"/>
    <w:unhideWhenUsed/>
    <w:qFormat/>
    <w:pPr>
      <w:spacing w:after="120"/>
    </w:pPr>
  </w:style>
  <w:style w:type="paragraph" w:styleId="ab">
    <w:name w:val="Normal Indent"/>
    <w:basedOn w:val="a"/>
    <w:link w:val="ac"/>
    <w:qFormat/>
    <w:pPr>
      <w:ind w:firstLineChars="200" w:firstLine="420"/>
    </w:pPr>
  </w:style>
  <w:style w:type="paragraph" w:styleId="ad">
    <w:name w:val="caption"/>
    <w:next w:val="a"/>
    <w:link w:val="ae"/>
    <w:qFormat/>
    <w:pPr>
      <w:widowControl w:val="0"/>
      <w:spacing w:before="152" w:after="160"/>
      <w:jc w:val="both"/>
    </w:pPr>
    <w:rPr>
      <w:rFonts w:ascii="Arial" w:eastAsia="黑体" w:hAnsi="Arial" w:cs="Arial"/>
      <w:kern w:val="2"/>
    </w:rPr>
  </w:style>
  <w:style w:type="paragraph" w:styleId="af">
    <w:name w:val="Document Map"/>
    <w:basedOn w:val="a"/>
    <w:link w:val="af0"/>
    <w:qFormat/>
    <w:pPr>
      <w:shd w:val="clear" w:color="auto" w:fill="000080"/>
    </w:pPr>
  </w:style>
  <w:style w:type="paragraph" w:styleId="31">
    <w:name w:val="Body Text 3"/>
    <w:basedOn w:val="a"/>
    <w:link w:val="310"/>
    <w:uiPriority w:val="99"/>
    <w:unhideWhenUsed/>
    <w:qFormat/>
    <w:pPr>
      <w:spacing w:after="120"/>
    </w:pPr>
    <w:rPr>
      <w:sz w:val="16"/>
      <w:szCs w:val="16"/>
    </w:rPr>
  </w:style>
  <w:style w:type="paragraph" w:styleId="af1">
    <w:name w:val="Body Text Indent"/>
    <w:basedOn w:val="a"/>
    <w:link w:val="af2"/>
    <w:qFormat/>
    <w:pPr>
      <w:ind w:firstLineChars="200" w:firstLine="480"/>
    </w:pPr>
    <w:rPr>
      <w:sz w:val="24"/>
    </w:rPr>
  </w:style>
  <w:style w:type="paragraph" w:styleId="af3">
    <w:name w:val="Plain Text"/>
    <w:basedOn w:val="a"/>
    <w:link w:val="af4"/>
    <w:qFormat/>
    <w:rPr>
      <w:rFonts w:ascii="Times Ne⁷†††††††Times New Roman" w:hAnsi="Times Ne⁷†††††††Times New Roman"/>
      <w:sz w:val="28"/>
    </w:rPr>
  </w:style>
  <w:style w:type="paragraph" w:styleId="21">
    <w:name w:val="Body Text Indent 2"/>
    <w:basedOn w:val="a"/>
    <w:link w:val="22"/>
    <w:qFormat/>
    <w:pPr>
      <w:ind w:left="432" w:firstLineChars="194" w:firstLine="407"/>
    </w:pPr>
    <w:rPr>
      <w:rFonts w:ascii="宋体" w:hAnsi="宋体"/>
      <w:bCs/>
      <w:szCs w:val="28"/>
    </w:rPr>
  </w:style>
  <w:style w:type="paragraph" w:styleId="af5">
    <w:name w:val="Balloon Text"/>
    <w:basedOn w:val="a"/>
    <w:link w:val="af6"/>
    <w:qFormat/>
    <w:rPr>
      <w:sz w:val="18"/>
      <w:szCs w:val="18"/>
    </w:rPr>
  </w:style>
  <w:style w:type="paragraph" w:styleId="af7">
    <w:name w:val="footer"/>
    <w:basedOn w:val="a"/>
    <w:link w:val="af8"/>
    <w:uiPriority w:val="99"/>
    <w:qFormat/>
    <w:pPr>
      <w:tabs>
        <w:tab w:val="center" w:pos="4153"/>
        <w:tab w:val="right" w:pos="8306"/>
      </w:tabs>
      <w:snapToGrid w:val="0"/>
      <w:jc w:val="left"/>
    </w:pPr>
    <w:rPr>
      <w:sz w:val="18"/>
      <w:szCs w:val="18"/>
    </w:rPr>
  </w:style>
  <w:style w:type="paragraph" w:styleId="23">
    <w:name w:val="Body Text First Indent 2"/>
    <w:basedOn w:val="af1"/>
    <w:link w:val="210"/>
    <w:unhideWhenUsed/>
    <w:qFormat/>
    <w:pPr>
      <w:spacing w:after="120"/>
      <w:ind w:leftChars="200" w:left="420" w:firstLine="420"/>
    </w:pPr>
    <w:rPr>
      <w:sz w:val="21"/>
    </w:rPr>
  </w:style>
  <w:style w:type="paragraph" w:styleId="af9">
    <w:name w:val="header"/>
    <w:basedOn w:val="a"/>
    <w:link w:val="af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afb">
    <w:name w:val="List"/>
    <w:basedOn w:val="a"/>
    <w:qFormat/>
    <w:pPr>
      <w:jc w:val="center"/>
    </w:pPr>
    <w:rPr>
      <w:szCs w:val="20"/>
    </w:rPr>
  </w:style>
  <w:style w:type="paragraph" w:styleId="32">
    <w:name w:val="Body Text Indent 3"/>
    <w:basedOn w:val="a"/>
    <w:link w:val="33"/>
    <w:qFormat/>
    <w:pPr>
      <w:spacing w:after="120"/>
      <w:ind w:leftChars="200" w:left="420"/>
    </w:pPr>
    <w:rPr>
      <w:sz w:val="16"/>
      <w:szCs w:val="16"/>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c">
    <w:name w:val="Normal (Web)"/>
    <w:basedOn w:val="a"/>
    <w:link w:val="afd"/>
    <w:uiPriority w:val="99"/>
    <w:qFormat/>
    <w:pPr>
      <w:widowControl/>
      <w:spacing w:before="100" w:beforeAutospacing="1" w:after="100" w:afterAutospacing="1"/>
      <w:jc w:val="left"/>
    </w:pPr>
    <w:rPr>
      <w:rFonts w:ascii="宋体" w:hAnsi="宋体"/>
      <w:kern w:val="0"/>
      <w:sz w:val="24"/>
      <w:szCs w:val="20"/>
    </w:rPr>
  </w:style>
  <w:style w:type="character" w:styleId="afe">
    <w:name w:val="Strong"/>
    <w:uiPriority w:val="22"/>
    <w:qFormat/>
    <w:rPr>
      <w:rFonts w:ascii="Arial" w:eastAsia="Times New Roman" w:hAnsi="Arial" w:cs="Verdana"/>
      <w:b/>
      <w:kern w:val="0"/>
      <w:sz w:val="24"/>
      <w:lang w:eastAsia="en-US"/>
    </w:rPr>
  </w:style>
  <w:style w:type="character" w:styleId="aff">
    <w:name w:val="page number"/>
    <w:basedOn w:val="a0"/>
    <w:qFormat/>
    <w:rPr>
      <w:rFonts w:ascii="Arial" w:eastAsia="Times New Roman" w:hAnsi="Arial" w:cs="Verdana"/>
      <w:b/>
      <w:kern w:val="0"/>
      <w:sz w:val="24"/>
      <w:lang w:eastAsia="en-US"/>
    </w:rPr>
  </w:style>
  <w:style w:type="character" w:styleId="aff0">
    <w:name w:val="Emphasis"/>
    <w:basedOn w:val="a0"/>
    <w:uiPriority w:val="20"/>
    <w:qFormat/>
    <w:rPr>
      <w:i/>
      <w:iCs/>
    </w:rPr>
  </w:style>
  <w:style w:type="character" w:styleId="aff1">
    <w:name w:val="Hyperlink"/>
    <w:qFormat/>
    <w:rPr>
      <w:color w:val="3366CC"/>
      <w:sz w:val="28"/>
      <w:szCs w:val="28"/>
      <w:u w:val="single"/>
    </w:rPr>
  </w:style>
  <w:style w:type="character" w:styleId="aff2">
    <w:name w:val="annotation reference"/>
    <w:qFormat/>
    <w:rPr>
      <w:sz w:val="21"/>
      <w:szCs w:val="21"/>
    </w:rPr>
  </w:style>
  <w:style w:type="table" w:styleId="aff3">
    <w:name w:val="Table Grid"/>
    <w:basedOn w:val="a1"/>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Theme"/>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30">
    <w:name w:val="标题 3 字符"/>
    <w:basedOn w:val="a0"/>
    <w:link w:val="3"/>
    <w:qFormat/>
    <w:rPr>
      <w:rFonts w:ascii="Times New Roman" w:eastAsia="宋体" w:hAnsi="Times New Roman" w:cs="Times New Roman"/>
      <w:b/>
      <w:bCs/>
      <w:sz w:val="32"/>
      <w:szCs w:val="32"/>
    </w:rPr>
  </w:style>
  <w:style w:type="character" w:customStyle="1" w:styleId="40">
    <w:name w:val="标题 4 字符"/>
    <w:basedOn w:val="a0"/>
    <w:link w:val="4"/>
    <w:qFormat/>
    <w:rPr>
      <w:rFonts w:ascii="Times New Roman" w:eastAsia="宋体" w:hAnsi="Times New Roman" w:cs="Times New Roman"/>
      <w:b/>
      <w:bCs/>
      <w:szCs w:val="28"/>
    </w:rPr>
  </w:style>
  <w:style w:type="character" w:customStyle="1" w:styleId="a6">
    <w:name w:val="批注文字 字符"/>
    <w:basedOn w:val="a0"/>
    <w:link w:val="a4"/>
    <w:uiPriority w:val="99"/>
    <w:semiHidden/>
    <w:qFormat/>
    <w:rPr>
      <w:rFonts w:ascii="Times New Roman" w:eastAsia="宋体" w:hAnsi="Times New Roman" w:cs="Times New Roman"/>
      <w:szCs w:val="24"/>
    </w:rPr>
  </w:style>
  <w:style w:type="character" w:customStyle="1" w:styleId="a5">
    <w:name w:val="批注主题 字符"/>
    <w:basedOn w:val="a6"/>
    <w:link w:val="a3"/>
    <w:qFormat/>
    <w:rPr>
      <w:rFonts w:ascii="Times New Roman" w:eastAsia="宋体" w:hAnsi="Times New Roman" w:cs="Times New Roman"/>
      <w:b/>
      <w:bCs/>
      <w:szCs w:val="24"/>
    </w:rPr>
  </w:style>
  <w:style w:type="character" w:customStyle="1" w:styleId="aa">
    <w:name w:val="正文文本 字符"/>
    <w:basedOn w:val="a0"/>
    <w:link w:val="a8"/>
    <w:uiPriority w:val="99"/>
    <w:semiHidden/>
    <w:qFormat/>
    <w:rPr>
      <w:rFonts w:ascii="Times New Roman" w:eastAsia="宋体" w:hAnsi="Times New Roman" w:cs="Times New Roman"/>
      <w:szCs w:val="24"/>
    </w:rPr>
  </w:style>
  <w:style w:type="character" w:customStyle="1" w:styleId="a9">
    <w:name w:val="正文首行缩进 字符"/>
    <w:basedOn w:val="aa"/>
    <w:link w:val="a7"/>
    <w:qFormat/>
    <w:rPr>
      <w:rFonts w:ascii="Times New Roman" w:eastAsia="宋体" w:hAnsi="Times New Roman" w:cs="Times New Roman"/>
      <w:szCs w:val="24"/>
    </w:rPr>
  </w:style>
  <w:style w:type="character" w:customStyle="1" w:styleId="af0">
    <w:name w:val="文档结构图 字符"/>
    <w:basedOn w:val="a0"/>
    <w:link w:val="af"/>
    <w:qFormat/>
    <w:rPr>
      <w:rFonts w:ascii="Times New Roman" w:eastAsia="宋体" w:hAnsi="Times New Roman" w:cs="Times New Roman"/>
      <w:szCs w:val="24"/>
      <w:shd w:val="clear" w:color="auto" w:fill="000080"/>
    </w:rPr>
  </w:style>
  <w:style w:type="character" w:customStyle="1" w:styleId="af2">
    <w:name w:val="正文文本缩进 字符"/>
    <w:basedOn w:val="a0"/>
    <w:link w:val="af1"/>
    <w:qFormat/>
    <w:rPr>
      <w:rFonts w:ascii="Times New Roman" w:eastAsia="宋体" w:hAnsi="Times New Roman" w:cs="Times New Roman"/>
      <w:sz w:val="24"/>
      <w:szCs w:val="24"/>
    </w:rPr>
  </w:style>
  <w:style w:type="character" w:customStyle="1" w:styleId="af4">
    <w:name w:val="纯文本 字符"/>
    <w:basedOn w:val="a0"/>
    <w:link w:val="af3"/>
    <w:qFormat/>
    <w:rPr>
      <w:rFonts w:ascii="Times Ne⁷†††††††Times New Roman" w:eastAsia="宋体" w:hAnsi="Times Ne⁷†††††††Times New Roman" w:cs="Times New Roman"/>
      <w:sz w:val="28"/>
      <w:szCs w:val="24"/>
    </w:rPr>
  </w:style>
  <w:style w:type="character" w:customStyle="1" w:styleId="22">
    <w:name w:val="正文文本缩进 2 字符"/>
    <w:basedOn w:val="a0"/>
    <w:link w:val="21"/>
    <w:qFormat/>
    <w:rPr>
      <w:rFonts w:ascii="宋体" w:eastAsia="宋体" w:hAnsi="宋体" w:cs="Times New Roman"/>
      <w:bCs/>
      <w:szCs w:val="28"/>
    </w:rPr>
  </w:style>
  <w:style w:type="character" w:customStyle="1" w:styleId="af6">
    <w:name w:val="批注框文本 字符"/>
    <w:basedOn w:val="a0"/>
    <w:link w:val="af5"/>
    <w:qFormat/>
    <w:rPr>
      <w:rFonts w:ascii="Times New Roman" w:eastAsia="宋体" w:hAnsi="Times New Roman" w:cs="Times New Roman"/>
      <w:sz w:val="18"/>
      <w:szCs w:val="18"/>
    </w:rPr>
  </w:style>
  <w:style w:type="character" w:customStyle="1" w:styleId="af8">
    <w:name w:val="页脚 字符"/>
    <w:basedOn w:val="a0"/>
    <w:link w:val="af7"/>
    <w:uiPriority w:val="99"/>
    <w:qFormat/>
    <w:rPr>
      <w:rFonts w:ascii="Times New Roman" w:eastAsia="宋体" w:hAnsi="Times New Roman" w:cs="Times New Roman"/>
      <w:sz w:val="18"/>
      <w:szCs w:val="18"/>
    </w:rPr>
  </w:style>
  <w:style w:type="character" w:customStyle="1" w:styleId="afa">
    <w:name w:val="页眉 字符"/>
    <w:basedOn w:val="a0"/>
    <w:link w:val="af9"/>
    <w:qFormat/>
    <w:rPr>
      <w:rFonts w:ascii="Times New Roman" w:eastAsia="宋体" w:hAnsi="Times New Roman" w:cs="Times New Roman"/>
      <w:sz w:val="18"/>
      <w:szCs w:val="18"/>
    </w:rPr>
  </w:style>
  <w:style w:type="character" w:customStyle="1" w:styleId="33">
    <w:name w:val="正文文本缩进 3 字符"/>
    <w:basedOn w:val="a0"/>
    <w:link w:val="32"/>
    <w:qFormat/>
    <w:rPr>
      <w:rFonts w:ascii="Times New Roman" w:eastAsia="宋体" w:hAnsi="Times New Roman" w:cs="Times New Roman"/>
      <w:sz w:val="16"/>
      <w:szCs w:val="16"/>
    </w:rPr>
  </w:style>
  <w:style w:type="character" w:customStyle="1" w:styleId="HTML0">
    <w:name w:val="HTML 预设格式 字符"/>
    <w:basedOn w:val="a0"/>
    <w:link w:val="HTML"/>
    <w:uiPriority w:val="99"/>
    <w:qFormat/>
    <w:rPr>
      <w:rFonts w:ascii="宋体" w:eastAsia="宋体" w:hAnsi="宋体" w:cs="宋体"/>
      <w:kern w:val="0"/>
      <w:sz w:val="24"/>
      <w:szCs w:val="24"/>
    </w:rPr>
  </w:style>
  <w:style w:type="character" w:customStyle="1" w:styleId="CharChar">
    <w:name w:val="金源 Char Char"/>
    <w:link w:val="aff5"/>
    <w:qFormat/>
    <w:rPr>
      <w:rFonts w:ascii="宋体" w:eastAsia="宋体" w:hAnsi="宋体" w:cs="宋体"/>
      <w:sz w:val="24"/>
      <w:szCs w:val="28"/>
    </w:rPr>
  </w:style>
  <w:style w:type="paragraph" w:customStyle="1" w:styleId="aff5">
    <w:name w:val="金源"/>
    <w:basedOn w:val="a"/>
    <w:link w:val="CharChar"/>
    <w:qFormat/>
    <w:pPr>
      <w:spacing w:line="480" w:lineRule="exact"/>
      <w:ind w:firstLineChars="200" w:firstLine="480"/>
      <w:jc w:val="left"/>
    </w:pPr>
    <w:rPr>
      <w:rFonts w:ascii="宋体" w:hAnsi="宋体" w:cs="宋体"/>
      <w:sz w:val="24"/>
      <w:szCs w:val="28"/>
    </w:rPr>
  </w:style>
  <w:style w:type="character" w:customStyle="1" w:styleId="24">
    <w:name w:val="标题2"/>
    <w:qFormat/>
    <w:rPr>
      <w:rFonts w:ascii="Times New Roman" w:eastAsia="宋体" w:hAnsi="Times New Roman"/>
      <w:b/>
      <w:bCs/>
      <w:sz w:val="30"/>
    </w:rPr>
  </w:style>
  <w:style w:type="character" w:customStyle="1" w:styleId="1CharChar">
    <w:name w:val="博泵1 Char Char"/>
    <w:link w:val="12"/>
    <w:qFormat/>
    <w:rPr>
      <w:rFonts w:eastAsia="宋体" w:hAnsi="宋体" w:cs="宋体"/>
      <w:color w:val="000000"/>
      <w:sz w:val="24"/>
      <w:szCs w:val="28"/>
    </w:rPr>
  </w:style>
  <w:style w:type="paragraph" w:customStyle="1" w:styleId="12">
    <w:name w:val="博泵1"/>
    <w:basedOn w:val="a"/>
    <w:link w:val="1CharChar"/>
    <w:qFormat/>
    <w:pPr>
      <w:adjustRightInd w:val="0"/>
      <w:spacing w:line="480" w:lineRule="exact"/>
      <w:ind w:firstLineChars="200" w:firstLine="200"/>
      <w:jc w:val="left"/>
      <w:textAlignment w:val="baseline"/>
    </w:pPr>
    <w:rPr>
      <w:rFonts w:asciiTheme="minorHAnsi" w:hAnsi="宋体" w:cs="宋体"/>
      <w:color w:val="000000"/>
      <w:sz w:val="24"/>
      <w:szCs w:val="28"/>
    </w:rPr>
  </w:style>
  <w:style w:type="character" w:customStyle="1" w:styleId="apple-converted-space">
    <w:name w:val="apple-converted-space"/>
    <w:qFormat/>
    <w:rPr>
      <w:rFonts w:ascii="Arial" w:eastAsia="Times New Roman" w:hAnsi="Arial" w:cs="Verdana"/>
      <w:kern w:val="0"/>
      <w:sz w:val="24"/>
      <w:lang w:eastAsia="en-US"/>
    </w:rPr>
  </w:style>
  <w:style w:type="character" w:customStyle="1" w:styleId="Char">
    <w:name w:val="报告书正文 Char"/>
    <w:link w:val="aff6"/>
    <w:qFormat/>
    <w:rPr>
      <w:rFonts w:eastAsia="宋体"/>
      <w:sz w:val="24"/>
    </w:rPr>
  </w:style>
  <w:style w:type="paragraph" w:customStyle="1" w:styleId="aff6">
    <w:name w:val="报告书正文"/>
    <w:basedOn w:val="a"/>
    <w:link w:val="Char"/>
    <w:qFormat/>
    <w:pPr>
      <w:adjustRightInd w:val="0"/>
      <w:snapToGrid w:val="0"/>
      <w:spacing w:line="360" w:lineRule="auto"/>
      <w:ind w:firstLine="425"/>
      <w:textAlignment w:val="baseline"/>
    </w:pPr>
    <w:rPr>
      <w:rFonts w:asciiTheme="minorHAnsi" w:hAnsiTheme="minorHAnsi" w:cstheme="minorBidi"/>
      <w:sz w:val="24"/>
      <w:szCs w:val="22"/>
    </w:rPr>
  </w:style>
  <w:style w:type="character" w:customStyle="1" w:styleId="CharChar0">
    <w:name w:val="表格内文字 Char Char"/>
    <w:link w:val="aff7"/>
    <w:qFormat/>
    <w:rPr>
      <w:rFonts w:eastAsia="仿宋_GB2312"/>
      <w:sz w:val="24"/>
      <w:szCs w:val="24"/>
    </w:rPr>
  </w:style>
  <w:style w:type="paragraph" w:customStyle="1" w:styleId="aff7">
    <w:name w:val="表格内文字"/>
    <w:basedOn w:val="a"/>
    <w:link w:val="CharChar0"/>
    <w:qFormat/>
    <w:pPr>
      <w:tabs>
        <w:tab w:val="left" w:pos="0"/>
      </w:tabs>
      <w:adjustRightInd w:val="0"/>
      <w:snapToGrid w:val="0"/>
      <w:jc w:val="center"/>
    </w:pPr>
    <w:rPr>
      <w:rFonts w:asciiTheme="minorHAnsi" w:eastAsia="仿宋_GB2312" w:hAnsiTheme="minorHAnsi" w:cstheme="minorBidi"/>
      <w:sz w:val="24"/>
    </w:rPr>
  </w:style>
  <w:style w:type="character" w:customStyle="1" w:styleId="CharChar1">
    <w:name w:val="表内容 Char Char"/>
    <w:link w:val="aff8"/>
    <w:qFormat/>
    <w:rPr>
      <w:rFonts w:eastAsia="宋体"/>
      <w:snapToGrid w:val="0"/>
      <w:szCs w:val="21"/>
    </w:rPr>
  </w:style>
  <w:style w:type="paragraph" w:customStyle="1" w:styleId="aff8">
    <w:name w:val="表内容"/>
    <w:basedOn w:val="a"/>
    <w:link w:val="CharChar1"/>
    <w:qFormat/>
    <w:pPr>
      <w:adjustRightInd w:val="0"/>
      <w:snapToGrid w:val="0"/>
      <w:jc w:val="center"/>
    </w:pPr>
    <w:rPr>
      <w:rFonts w:asciiTheme="minorHAnsi" w:hAnsiTheme="minorHAnsi" w:cstheme="minorBidi"/>
      <w:snapToGrid w:val="0"/>
      <w:szCs w:val="21"/>
    </w:rPr>
  </w:style>
  <w:style w:type="character" w:customStyle="1" w:styleId="Char2">
    <w:name w:val="纯文本 Char2"/>
    <w:qFormat/>
    <w:rPr>
      <w:rFonts w:ascii="Times Ne⁷†††††††Times New Roman" w:eastAsia="宋体" w:hAnsi="Times Ne⁷†††††††Times New Roman"/>
      <w:kern w:val="2"/>
      <w:sz w:val="28"/>
      <w:szCs w:val="28"/>
      <w:lang w:val="en-US" w:eastAsia="zh-CN" w:bidi="ar-SA"/>
    </w:rPr>
  </w:style>
  <w:style w:type="character" w:customStyle="1" w:styleId="Char1">
    <w:name w:val="普通文字 Char1"/>
    <w:qFormat/>
    <w:rPr>
      <w:rFonts w:ascii="宋体" w:eastAsia="宋体" w:hAnsi="Courier New" w:cs="Courier New"/>
      <w:kern w:val="2"/>
      <w:sz w:val="21"/>
      <w:szCs w:val="21"/>
      <w:lang w:val="en-US" w:eastAsia="zh-CN" w:bidi="ar-SA"/>
    </w:rPr>
  </w:style>
  <w:style w:type="character" w:customStyle="1" w:styleId="2Char">
    <w:name w:val="正文 首行缩进:  2 字符 Char"/>
    <w:link w:val="25"/>
    <w:qFormat/>
    <w:rPr>
      <w:rFonts w:cs="宋体"/>
      <w:sz w:val="24"/>
      <w:szCs w:val="24"/>
    </w:rPr>
  </w:style>
  <w:style w:type="paragraph" w:customStyle="1" w:styleId="25">
    <w:name w:val="正文 首行缩进:  2 字符"/>
    <w:basedOn w:val="a"/>
    <w:link w:val="2Char"/>
    <w:qFormat/>
    <w:pPr>
      <w:snapToGrid w:val="0"/>
      <w:spacing w:line="500" w:lineRule="exact"/>
      <w:ind w:firstLineChars="200" w:firstLine="480"/>
      <w:jc w:val="left"/>
    </w:pPr>
    <w:rPr>
      <w:rFonts w:asciiTheme="minorHAnsi" w:eastAsiaTheme="minorEastAsia" w:hAnsiTheme="minorHAnsi" w:cs="宋体"/>
      <w:sz w:val="24"/>
    </w:rPr>
  </w:style>
  <w:style w:type="character" w:customStyle="1" w:styleId="ac">
    <w:name w:val="正文缩进 字符"/>
    <w:link w:val="ab"/>
    <w:qFormat/>
    <w:rPr>
      <w:rFonts w:ascii="Times New Roman" w:eastAsia="宋体" w:hAnsi="Times New Roman" w:cs="Times New Roman"/>
      <w:szCs w:val="24"/>
    </w:rPr>
  </w:style>
  <w:style w:type="paragraph" w:customStyle="1" w:styleId="aff9">
    <w:name w:val="表格标题"/>
    <w:basedOn w:val="a"/>
    <w:qFormat/>
    <w:pPr>
      <w:snapToGrid w:val="0"/>
      <w:spacing w:beforeLines="50"/>
      <w:ind w:firstLineChars="250" w:firstLine="525"/>
      <w:jc w:val="center"/>
    </w:pPr>
    <w:rPr>
      <w:rFonts w:eastAsia="黑体"/>
    </w:rPr>
  </w:style>
  <w:style w:type="paragraph" w:customStyle="1" w:styleId="affa">
    <w:name w:val="表格"/>
    <w:basedOn w:val="a"/>
    <w:link w:val="Char0"/>
    <w:qFormat/>
    <w:pPr>
      <w:jc w:val="center"/>
    </w:pPr>
    <w:rPr>
      <w:sz w:val="24"/>
      <w:szCs w:val="20"/>
    </w:rPr>
  </w:style>
  <w:style w:type="paragraph" w:customStyle="1" w:styleId="Char2CharCharChar">
    <w:name w:val="Char2 Char Char Char"/>
    <w:basedOn w:val="a"/>
    <w:qFormat/>
    <w:pPr>
      <w:spacing w:line="360" w:lineRule="auto"/>
      <w:ind w:firstLineChars="200" w:firstLine="200"/>
    </w:pPr>
    <w:rPr>
      <w:rFonts w:ascii="宋体" w:hAnsi="宋体" w:cs="宋体"/>
      <w:sz w:val="24"/>
    </w:rPr>
  </w:style>
  <w:style w:type="paragraph" w:customStyle="1" w:styleId="13">
    <w:name w:val="表格填充1"/>
    <w:basedOn w:val="af3"/>
    <w:qFormat/>
    <w:pPr>
      <w:snapToGrid w:val="0"/>
    </w:pPr>
    <w:rPr>
      <w:rFonts w:ascii="Times New Roman" w:eastAsia="仿宋_GB2312" w:hAnsi="Times New Roman"/>
      <w:snapToGrid w:val="0"/>
      <w:szCs w:val="20"/>
    </w:rPr>
  </w:style>
  <w:style w:type="paragraph" w:customStyle="1" w:styleId="CharCharCharCharCharCharCharCharCharChar">
    <w:name w:val="Char Char Char Char Char Char Char Char Char Char"/>
    <w:basedOn w:val="a"/>
    <w:qFormat/>
    <w:pPr>
      <w:spacing w:line="240" w:lineRule="exact"/>
      <w:ind w:firstLineChars="200" w:firstLine="200"/>
    </w:pPr>
    <w:rPr>
      <w:rFonts w:ascii="宋体" w:hAnsi="宋体" w:cs="宋体"/>
      <w:sz w:val="24"/>
    </w:rPr>
  </w:style>
  <w:style w:type="paragraph" w:customStyle="1" w:styleId="Style5">
    <w:name w:val="_Style 5"/>
    <w:basedOn w:val="a"/>
    <w:qFormat/>
  </w:style>
  <w:style w:type="paragraph" w:customStyle="1" w:styleId="CharCharCharChar">
    <w:name w:val="Char Char Char Char"/>
    <w:basedOn w:val="a"/>
    <w:qFormat/>
    <w:pPr>
      <w:widowControl/>
      <w:adjustRightInd w:val="0"/>
      <w:spacing w:after="160" w:line="240" w:lineRule="exact"/>
      <w:jc w:val="left"/>
    </w:pPr>
    <w:rPr>
      <w:rFonts w:ascii="Arial" w:eastAsia="Times New Roman" w:hAnsi="Arial" w:cs="Verdana"/>
      <w:b/>
      <w:kern w:val="0"/>
      <w:sz w:val="24"/>
      <w:lang w:eastAsia="en-US"/>
    </w:rPr>
  </w:style>
  <w:style w:type="paragraph" w:customStyle="1" w:styleId="affb">
    <w:name w:val="中文报告书样式"/>
    <w:basedOn w:val="a"/>
    <w:qFormat/>
    <w:pPr>
      <w:adjustRightInd w:val="0"/>
      <w:spacing w:line="480" w:lineRule="atLeast"/>
      <w:ind w:firstLine="482"/>
      <w:textAlignment w:val="baseline"/>
    </w:pPr>
    <w:rPr>
      <w:kern w:val="24"/>
      <w:sz w:val="24"/>
      <w:szCs w:val="20"/>
    </w:rPr>
  </w:style>
  <w:style w:type="paragraph" w:customStyle="1" w:styleId="affc">
    <w:name w:val="小四表文左齐"/>
    <w:basedOn w:val="a"/>
    <w:qFormat/>
    <w:pPr>
      <w:adjustRightInd w:val="0"/>
      <w:snapToGrid w:val="0"/>
      <w:jc w:val="center"/>
    </w:pPr>
    <w:rPr>
      <w:rFonts w:ascii="仿宋_GB2312" w:eastAsia="仿宋_GB2312"/>
      <w:szCs w:val="21"/>
    </w:rPr>
  </w:style>
  <w:style w:type="paragraph" w:customStyle="1" w:styleId="cardlist-value">
    <w:name w:val="cardlist-value"/>
    <w:basedOn w:val="a"/>
    <w:qFormat/>
    <w:pPr>
      <w:widowControl/>
      <w:spacing w:before="100" w:beforeAutospacing="1" w:after="100" w:afterAutospacing="1"/>
      <w:jc w:val="left"/>
    </w:pPr>
    <w:rPr>
      <w:rFonts w:ascii="宋体" w:hAnsi="宋体" w:cs="宋体"/>
      <w:kern w:val="0"/>
      <w:sz w:val="24"/>
    </w:rPr>
  </w:style>
  <w:style w:type="paragraph" w:customStyle="1" w:styleId="affd">
    <w:name w:val="报告书表格"/>
    <w:basedOn w:val="a"/>
    <w:qFormat/>
    <w:pPr>
      <w:adjustRightInd w:val="0"/>
      <w:spacing w:before="60" w:after="60" w:line="240" w:lineRule="atLeast"/>
      <w:jc w:val="center"/>
      <w:textAlignment w:val="baseline"/>
    </w:pPr>
    <w:rPr>
      <w:kern w:val="0"/>
      <w:szCs w:val="20"/>
    </w:rPr>
  </w:style>
  <w:style w:type="paragraph" w:customStyle="1" w:styleId="affe">
    <w:name w:val="表"/>
    <w:basedOn w:val="a"/>
    <w:qFormat/>
    <w:pPr>
      <w:snapToGrid w:val="0"/>
      <w:jc w:val="center"/>
    </w:pPr>
    <w:rPr>
      <w:spacing w:val="2"/>
      <w:szCs w:val="20"/>
    </w:rPr>
  </w:style>
  <w:style w:type="paragraph" w:customStyle="1" w:styleId="ParaChar">
    <w:name w:val="默认段落字体 Para Char"/>
    <w:basedOn w:val="a"/>
    <w:qFormat/>
    <w:pPr>
      <w:spacing w:line="360" w:lineRule="auto"/>
    </w:pPr>
    <w:rPr>
      <w:rFonts w:ascii="宋体" w:hAnsi="宋体" w:cs="宋体"/>
      <w:sz w:val="24"/>
    </w:rPr>
  </w:style>
  <w:style w:type="paragraph" w:customStyle="1" w:styleId="p15">
    <w:name w:val="p15"/>
    <w:basedOn w:val="a"/>
    <w:qFormat/>
    <w:pPr>
      <w:widowControl/>
      <w:spacing w:line="500" w:lineRule="atLeast"/>
    </w:pPr>
    <w:rPr>
      <w:rFonts w:ascii="宋体" w:hAnsi="宋体" w:cs="宋体"/>
      <w:kern w:val="0"/>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ardlist-name">
    <w:name w:val="cardlist-name"/>
    <w:basedOn w:val="a"/>
    <w:qFormat/>
    <w:pPr>
      <w:widowControl/>
      <w:spacing w:before="100" w:beforeAutospacing="1" w:after="100" w:afterAutospacing="1"/>
      <w:jc w:val="left"/>
    </w:pPr>
    <w:rPr>
      <w:rFonts w:ascii="宋体" w:hAnsi="宋体" w:cs="宋体"/>
      <w:kern w:val="0"/>
      <w:sz w:val="24"/>
    </w:rPr>
  </w:style>
  <w:style w:type="paragraph" w:customStyle="1" w:styleId="26">
    <w:name w:val="2"/>
    <w:basedOn w:val="a"/>
    <w:next w:val="a"/>
    <w:qFormat/>
    <w:pPr>
      <w:spacing w:line="280" w:lineRule="exact"/>
      <w:jc w:val="center"/>
    </w:pPr>
    <w:rPr>
      <w:rFonts w:eastAsia="楷体_GB2312"/>
      <w:shd w:val="pct10" w:color="auto" w:fill="FFFFFF"/>
    </w:rPr>
  </w:style>
  <w:style w:type="paragraph" w:customStyle="1" w:styleId="afff">
    <w:name w:val="表格内容"/>
    <w:basedOn w:val="a"/>
    <w:qFormat/>
    <w:pPr>
      <w:overflowPunct w:val="0"/>
      <w:adjustRightInd w:val="0"/>
      <w:spacing w:before="40" w:after="60" w:line="200" w:lineRule="atLeast"/>
      <w:textAlignment w:val="baseline"/>
    </w:pPr>
    <w:rPr>
      <w:rFonts w:ascii="Arial" w:eastAsia="仿宋_GB2312" w:hAnsi="Arial"/>
      <w:kern w:val="0"/>
      <w:sz w:val="24"/>
      <w:szCs w:val="20"/>
      <w:lang w:eastAsia="zh-TW"/>
    </w:rPr>
  </w:style>
  <w:style w:type="paragraph" w:customStyle="1" w:styleId="CharCharCharCharCharCharCharCharChar1CharCharCharChar">
    <w:name w:val="Char Char Char Char Char Char Char Char Char1 Char Char Char Char"/>
    <w:basedOn w:val="a"/>
    <w:qFormat/>
  </w:style>
  <w:style w:type="paragraph" w:customStyle="1" w:styleId="Style23">
    <w:name w:val="_Style 23"/>
    <w:basedOn w:val="a"/>
    <w:qFormat/>
    <w:pPr>
      <w:tabs>
        <w:tab w:val="left" w:pos="360"/>
      </w:tabs>
    </w:pPr>
    <w:rPr>
      <w:rFonts w:ascii="宋体" w:eastAsia="仿宋_GB2312" w:hAnsi="PMingLiU"/>
      <w:sz w:val="24"/>
      <w:szCs w:val="36"/>
    </w:rPr>
  </w:style>
  <w:style w:type="paragraph" w:customStyle="1" w:styleId="p0">
    <w:name w:val="p0"/>
    <w:basedOn w:val="a"/>
    <w:qFormat/>
    <w:pPr>
      <w:widowControl/>
    </w:pPr>
    <w:rPr>
      <w:kern w:val="0"/>
      <w:szCs w:val="21"/>
    </w:rPr>
  </w:style>
  <w:style w:type="paragraph" w:customStyle="1" w:styleId="Char3">
    <w:name w:val="Char"/>
    <w:basedOn w:val="a"/>
    <w:qFormat/>
    <w:pPr>
      <w:spacing w:line="240" w:lineRule="exact"/>
      <w:ind w:firstLineChars="200" w:firstLine="200"/>
    </w:pPr>
    <w:rPr>
      <w:sz w:val="28"/>
      <w:szCs w:val="28"/>
    </w:rPr>
  </w:style>
  <w:style w:type="paragraph" w:customStyle="1" w:styleId="CharCharCharCharCharCharChar">
    <w:name w:val="Char Char Char Char Char Char Char"/>
    <w:basedOn w:val="a"/>
    <w:qFormat/>
    <w:rPr>
      <w:sz w:val="24"/>
    </w:rPr>
  </w:style>
  <w:style w:type="paragraph" w:customStyle="1" w:styleId="afff0">
    <w:name w:val="流程文字"/>
    <w:basedOn w:val="a"/>
    <w:qFormat/>
    <w:pPr>
      <w:tabs>
        <w:tab w:val="left" w:pos="6480"/>
      </w:tabs>
      <w:topLinePunct/>
      <w:adjustRightInd w:val="0"/>
      <w:snapToGrid w:val="0"/>
      <w:jc w:val="center"/>
    </w:pPr>
    <w:rPr>
      <w:rFonts w:eastAsia="仿宋_GB2312"/>
    </w:rPr>
  </w:style>
  <w:style w:type="paragraph" w:customStyle="1" w:styleId="Style13">
    <w:name w:val="_Style 13"/>
    <w:basedOn w:val="a"/>
    <w:qFormat/>
    <w:pPr>
      <w:widowControl/>
      <w:adjustRightInd w:val="0"/>
      <w:spacing w:after="160" w:line="240" w:lineRule="exact"/>
      <w:jc w:val="left"/>
    </w:pPr>
    <w:rPr>
      <w:rFonts w:ascii="Arial" w:eastAsia="Times New Roman" w:hAnsi="Arial" w:cs="Verdana"/>
      <w:b/>
      <w:kern w:val="0"/>
      <w:sz w:val="24"/>
      <w:lang w:eastAsia="en-US"/>
    </w:rPr>
  </w:style>
  <w:style w:type="paragraph" w:customStyle="1" w:styleId="Char10">
    <w:name w:val="Char1"/>
    <w:basedOn w:val="a"/>
    <w:qFormat/>
    <w:pPr>
      <w:snapToGrid w:val="0"/>
      <w:spacing w:line="360" w:lineRule="auto"/>
      <w:ind w:firstLineChars="200" w:firstLine="529"/>
    </w:pPr>
    <w:rPr>
      <w:rFonts w:ascii="宋体" w:hAnsi="宋体"/>
      <w:b/>
    </w:rPr>
  </w:style>
  <w:style w:type="paragraph" w:customStyle="1" w:styleId="14">
    <w:name w:val="1"/>
    <w:basedOn w:val="a"/>
    <w:next w:val="ab"/>
    <w:qFormat/>
    <w:pPr>
      <w:snapToGrid w:val="0"/>
      <w:spacing w:before="60" w:after="60" w:line="360" w:lineRule="auto"/>
      <w:ind w:firstLine="510"/>
    </w:pPr>
    <w:rPr>
      <w:sz w:val="24"/>
      <w:szCs w:val="20"/>
    </w:rPr>
  </w:style>
  <w:style w:type="paragraph" w:customStyle="1" w:styleId="CharCharCharChar1">
    <w:name w:val="Char Char Char Char1"/>
    <w:basedOn w:val="a"/>
    <w:qFormat/>
  </w:style>
  <w:style w:type="paragraph" w:customStyle="1" w:styleId="15">
    <w:name w:val="列出段落1"/>
    <w:basedOn w:val="a"/>
    <w:uiPriority w:val="34"/>
    <w:qFormat/>
    <w:pPr>
      <w:ind w:firstLineChars="200" w:firstLine="420"/>
    </w:pPr>
    <w:rPr>
      <w:rFonts w:ascii="Calibri" w:hAnsi="Calibri"/>
      <w:szCs w:val="22"/>
    </w:rPr>
  </w:style>
  <w:style w:type="character" w:customStyle="1" w:styleId="CharChar2">
    <w:name w:val="甲乙酮正文 Char Char"/>
    <w:link w:val="afff1"/>
    <w:qFormat/>
    <w:rPr>
      <w:color w:val="000000"/>
      <w:sz w:val="24"/>
      <w:szCs w:val="24"/>
    </w:rPr>
  </w:style>
  <w:style w:type="paragraph" w:customStyle="1" w:styleId="afff1">
    <w:name w:val="甲乙酮正文"/>
    <w:basedOn w:val="a7"/>
    <w:link w:val="CharChar2"/>
    <w:qFormat/>
    <w:pPr>
      <w:spacing w:after="0" w:line="360" w:lineRule="auto"/>
      <w:ind w:firstLineChars="200" w:firstLine="200"/>
      <w:jc w:val="left"/>
    </w:pPr>
    <w:rPr>
      <w:rFonts w:asciiTheme="minorHAnsi" w:eastAsiaTheme="minorEastAsia" w:hAnsiTheme="minorHAnsi" w:cstheme="minorBidi"/>
      <w:color w:val="000000"/>
      <w:sz w:val="24"/>
    </w:rPr>
  </w:style>
  <w:style w:type="paragraph" w:customStyle="1" w:styleId="CharChar10">
    <w:name w:val="Char Char10"/>
    <w:basedOn w:val="a"/>
    <w:qFormat/>
    <w:pPr>
      <w:tabs>
        <w:tab w:val="left" w:pos="360"/>
      </w:tabs>
    </w:pPr>
    <w:rPr>
      <w:rFonts w:ascii="宋体" w:eastAsia="仿宋_GB2312" w:hAnsi="PMingLiU"/>
      <w:sz w:val="24"/>
      <w:szCs w:val="36"/>
    </w:rPr>
  </w:style>
  <w:style w:type="paragraph" w:customStyle="1" w:styleId="27">
    <w:name w:val="列出段落2"/>
    <w:basedOn w:val="a"/>
    <w:uiPriority w:val="99"/>
    <w:unhideWhenUsed/>
    <w:qFormat/>
    <w:pPr>
      <w:ind w:firstLineChars="200" w:firstLine="420"/>
    </w:pPr>
  </w:style>
  <w:style w:type="character" w:customStyle="1" w:styleId="Char0">
    <w:name w:val="表格 Char"/>
    <w:link w:val="affa"/>
    <w:qFormat/>
    <w:rPr>
      <w:rFonts w:ascii="Times New Roman" w:eastAsia="宋体" w:hAnsi="Times New Roman" w:cs="Times New Roman"/>
      <w:sz w:val="24"/>
      <w:szCs w:val="20"/>
    </w:rPr>
  </w:style>
  <w:style w:type="paragraph" w:customStyle="1" w:styleId="WPSPlain">
    <w:name w:val="WPS Plain"/>
    <w:qFormat/>
  </w:style>
  <w:style w:type="paragraph" w:customStyle="1" w:styleId="Web">
    <w:name w:val="普通(Web)"/>
    <w:basedOn w:val="a"/>
    <w:qFormat/>
    <w:pPr>
      <w:widowControl/>
      <w:spacing w:before="100" w:beforeAutospacing="1" w:after="100" w:afterAutospacing="1"/>
      <w:jc w:val="left"/>
    </w:pPr>
    <w:rPr>
      <w:rFonts w:ascii="宋体" w:hAnsi="宋体" w:cs="宋体"/>
      <w:kern w:val="0"/>
      <w:sz w:val="24"/>
    </w:rPr>
  </w:style>
  <w:style w:type="character" w:customStyle="1" w:styleId="afd">
    <w:name w:val="普通(网站) 字符"/>
    <w:link w:val="afc"/>
    <w:uiPriority w:val="99"/>
    <w:qFormat/>
    <w:rPr>
      <w:rFonts w:ascii="宋体" w:eastAsia="宋体" w:hAnsi="宋体" w:cs="Times New Roman"/>
      <w:kern w:val="0"/>
      <w:sz w:val="24"/>
      <w:szCs w:val="20"/>
    </w:rPr>
  </w:style>
  <w:style w:type="paragraph" w:customStyle="1" w:styleId="34">
    <w:name w:val="列出段落3"/>
    <w:basedOn w:val="a"/>
    <w:uiPriority w:val="99"/>
    <w:unhideWhenUsed/>
    <w:qFormat/>
    <w:pPr>
      <w:ind w:firstLineChars="200" w:firstLine="420"/>
    </w:pPr>
  </w:style>
  <w:style w:type="paragraph" w:customStyle="1" w:styleId="afff2">
    <w:name w:val="填表内容"/>
    <w:basedOn w:val="a"/>
    <w:qFormat/>
    <w:pPr>
      <w:adjustRightInd w:val="0"/>
      <w:spacing w:line="480" w:lineRule="exact"/>
      <w:ind w:firstLineChars="200" w:firstLine="560"/>
      <w:jc w:val="left"/>
      <w:textAlignment w:val="baseline"/>
    </w:pPr>
    <w:rPr>
      <w:rFonts w:ascii="楷体_GB2312" w:eastAsia="楷体_GB2312"/>
      <w:sz w:val="28"/>
      <w:szCs w:val="20"/>
    </w:rPr>
  </w:style>
  <w:style w:type="character" w:customStyle="1" w:styleId="fontstyle01">
    <w:name w:val="fontstyle01"/>
    <w:qFormat/>
    <w:rPr>
      <w:rFonts w:ascii="宋体" w:eastAsia="宋体" w:hAnsi="宋体" w:hint="eastAsia"/>
      <w:color w:val="000000"/>
      <w:sz w:val="24"/>
      <w:szCs w:val="24"/>
    </w:rPr>
  </w:style>
  <w:style w:type="character" w:customStyle="1" w:styleId="310">
    <w:name w:val="正文文本 3 字符1"/>
    <w:link w:val="31"/>
    <w:uiPriority w:val="99"/>
    <w:qFormat/>
    <w:rPr>
      <w:kern w:val="2"/>
      <w:sz w:val="16"/>
      <w:szCs w:val="16"/>
    </w:rPr>
  </w:style>
  <w:style w:type="character" w:customStyle="1" w:styleId="35">
    <w:name w:val="正文文本 3 字符"/>
    <w:basedOn w:val="a0"/>
    <w:uiPriority w:val="99"/>
    <w:semiHidden/>
    <w:qFormat/>
    <w:rPr>
      <w:kern w:val="2"/>
      <w:sz w:val="16"/>
      <w:szCs w:val="16"/>
    </w:rPr>
  </w:style>
  <w:style w:type="paragraph" w:styleId="afff3">
    <w:name w:val="List Paragraph"/>
    <w:basedOn w:val="a"/>
    <w:uiPriority w:val="99"/>
    <w:qFormat/>
    <w:pPr>
      <w:ind w:firstLineChars="200" w:firstLine="420"/>
    </w:pPr>
  </w:style>
  <w:style w:type="character" w:customStyle="1" w:styleId="210">
    <w:name w:val="正文首行缩进 2 字符1"/>
    <w:basedOn w:val="a0"/>
    <w:link w:val="23"/>
    <w:qFormat/>
    <w:rPr>
      <w:kern w:val="2"/>
      <w:sz w:val="21"/>
      <w:szCs w:val="24"/>
    </w:rPr>
  </w:style>
  <w:style w:type="character" w:customStyle="1" w:styleId="28">
    <w:name w:val="正文首行缩进 2 字符"/>
    <w:basedOn w:val="af2"/>
    <w:uiPriority w:val="99"/>
    <w:semiHidden/>
    <w:qFormat/>
    <w:rPr>
      <w:rFonts w:ascii="Times New Roman" w:eastAsia="宋体" w:hAnsi="Times New Roman" w:cs="Times New Roman"/>
      <w:kern w:val="2"/>
      <w:sz w:val="21"/>
      <w:szCs w:val="24"/>
    </w:rPr>
  </w:style>
  <w:style w:type="character" w:customStyle="1" w:styleId="Char4">
    <w:name w:val="普通(网站) Char"/>
    <w:qFormat/>
    <w:rPr>
      <w:rFonts w:ascii="宋体"/>
      <w:sz w:val="24"/>
      <w:szCs w:val="24"/>
      <w:lang w:val="en-US" w:eastAsia="zh-CN" w:bidi="ar-SA"/>
    </w:rPr>
  </w:style>
  <w:style w:type="character" w:customStyle="1" w:styleId="fontstyle21">
    <w:name w:val="fontstyle21"/>
    <w:basedOn w:val="a0"/>
    <w:qFormat/>
    <w:rPr>
      <w:rFonts w:ascii="TimesNewRomanPSMT" w:hAnsi="TimesNewRomanPSMT" w:hint="default"/>
      <w:color w:val="000000"/>
      <w:sz w:val="24"/>
      <w:szCs w:val="24"/>
    </w:rPr>
  </w:style>
  <w:style w:type="character" w:customStyle="1" w:styleId="16">
    <w:name w:val="标题 1 字符"/>
    <w:basedOn w:val="a0"/>
    <w:uiPriority w:val="9"/>
    <w:qFormat/>
    <w:rPr>
      <w:b/>
      <w:bCs/>
      <w:kern w:val="44"/>
      <w:sz w:val="44"/>
      <w:szCs w:val="44"/>
    </w:rPr>
  </w:style>
  <w:style w:type="character" w:customStyle="1" w:styleId="11">
    <w:name w:val="标题 1 字符1"/>
    <w:link w:val="1"/>
    <w:uiPriority w:val="9"/>
    <w:qFormat/>
    <w:rPr>
      <w:rFonts w:ascii="Calibri" w:hAnsi="Calibri"/>
      <w:b/>
      <w:bCs/>
      <w:kern w:val="44"/>
      <w:sz w:val="44"/>
      <w:szCs w:val="44"/>
    </w:rPr>
  </w:style>
  <w:style w:type="character" w:customStyle="1" w:styleId="fontstyle31">
    <w:name w:val="fontstyle31"/>
    <w:basedOn w:val="a0"/>
    <w:qFormat/>
    <w:rPr>
      <w:rFonts w:ascii="宋体" w:eastAsia="宋体" w:hAnsi="宋体" w:hint="eastAsia"/>
      <w:color w:val="000000"/>
      <w:sz w:val="24"/>
      <w:szCs w:val="24"/>
    </w:rPr>
  </w:style>
  <w:style w:type="character" w:customStyle="1" w:styleId="fontstyle41">
    <w:name w:val="fontstyle41"/>
    <w:basedOn w:val="a0"/>
    <w:qFormat/>
    <w:rPr>
      <w:rFonts w:ascii="宋体" w:eastAsia="宋体" w:hAnsi="宋体" w:hint="eastAsia"/>
      <w:color w:val="000000"/>
      <w:sz w:val="24"/>
      <w:szCs w:val="24"/>
    </w:rPr>
  </w:style>
  <w:style w:type="character" w:customStyle="1" w:styleId="fontstyle11">
    <w:name w:val="fontstyle11"/>
    <w:basedOn w:val="a0"/>
    <w:qFormat/>
    <w:rPr>
      <w:rFonts w:ascii="宋体" w:eastAsia="宋体" w:hAnsi="宋体" w:hint="eastAsia"/>
      <w:color w:val="000000"/>
      <w:sz w:val="24"/>
      <w:szCs w:val="24"/>
    </w:rPr>
  </w:style>
  <w:style w:type="character" w:customStyle="1" w:styleId="liChar">
    <w:name w:val="li_正文 Char"/>
    <w:basedOn w:val="a0"/>
    <w:link w:val="li"/>
    <w:qFormat/>
    <w:rPr>
      <w:kern w:val="2"/>
      <w:sz w:val="28"/>
      <w:szCs w:val="28"/>
    </w:rPr>
  </w:style>
  <w:style w:type="paragraph" w:customStyle="1" w:styleId="li">
    <w:name w:val="li_正文"/>
    <w:basedOn w:val="a"/>
    <w:link w:val="liChar"/>
    <w:qFormat/>
    <w:pPr>
      <w:tabs>
        <w:tab w:val="left" w:pos="2574"/>
      </w:tabs>
      <w:overflowPunct w:val="0"/>
      <w:topLinePunct/>
      <w:ind w:firstLineChars="200" w:firstLine="560"/>
      <w:jc w:val="left"/>
    </w:pPr>
    <w:rPr>
      <w:sz w:val="28"/>
      <w:szCs w:val="28"/>
    </w:rPr>
  </w:style>
  <w:style w:type="paragraph" w:customStyle="1" w:styleId="41">
    <w:name w:val="列出段落4"/>
    <w:basedOn w:val="a"/>
    <w:uiPriority w:val="34"/>
    <w:qFormat/>
    <w:pPr>
      <w:ind w:firstLineChars="200" w:firstLine="420"/>
    </w:pPr>
    <w:rPr>
      <w:szCs w:val="20"/>
    </w:rPr>
  </w:style>
  <w:style w:type="character" w:customStyle="1" w:styleId="Char5">
    <w:name w:val="表标题 Char"/>
    <w:basedOn w:val="a0"/>
    <w:link w:val="afff4"/>
    <w:qFormat/>
    <w:rPr>
      <w:b/>
      <w:bCs/>
      <w:sz w:val="24"/>
      <w:szCs w:val="18"/>
    </w:rPr>
  </w:style>
  <w:style w:type="paragraph" w:customStyle="1" w:styleId="afff4">
    <w:name w:val="表标题"/>
    <w:basedOn w:val="a"/>
    <w:link w:val="Char5"/>
    <w:qFormat/>
    <w:pPr>
      <w:adjustRightInd w:val="0"/>
      <w:snapToGrid w:val="0"/>
      <w:spacing w:line="360" w:lineRule="auto"/>
      <w:jc w:val="center"/>
    </w:pPr>
    <w:rPr>
      <w:b/>
      <w:bCs/>
      <w:kern w:val="0"/>
      <w:sz w:val="24"/>
      <w:szCs w:val="18"/>
    </w:rPr>
  </w:style>
  <w:style w:type="character" w:customStyle="1" w:styleId="Char6">
    <w:name w:val="纯文本 Char"/>
    <w:uiPriority w:val="99"/>
    <w:qFormat/>
    <w:rPr>
      <w:rFonts w:ascii="宋体" w:cs="Courier New"/>
      <w:kern w:val="2"/>
      <w:sz w:val="21"/>
      <w:szCs w:val="21"/>
    </w:rPr>
  </w:style>
  <w:style w:type="character" w:customStyle="1" w:styleId="ae">
    <w:name w:val="题注 字符"/>
    <w:link w:val="ad"/>
    <w:qFormat/>
    <w:rPr>
      <w:rFonts w:ascii="Arial" w:eastAsia="黑体" w:hAnsi="Arial" w:cs="Arial"/>
      <w:kern w:val="2"/>
    </w:rPr>
  </w:style>
  <w:style w:type="paragraph" w:customStyle="1" w:styleId="font0">
    <w:name w:val="font0"/>
    <w:basedOn w:val="a"/>
    <w:uiPriority w:val="99"/>
    <w:qFormat/>
    <w:pPr>
      <w:widowControl/>
      <w:spacing w:before="100" w:beforeAutospacing="1" w:after="100" w:afterAutospacing="1"/>
      <w:jc w:val="left"/>
    </w:pPr>
    <w:rPr>
      <w:rFonts w:ascii="宋体" w:hAnsi="宋体"/>
      <w:kern w:val="0"/>
      <w:sz w:val="24"/>
    </w:rPr>
  </w:style>
  <w:style w:type="character" w:customStyle="1" w:styleId="FontStyle221">
    <w:name w:val="Font Style221"/>
    <w:uiPriority w:val="99"/>
    <w:qFormat/>
    <w:rPr>
      <w:rFonts w:ascii="宋体" w:eastAsia="宋体" w:cs="宋体"/>
      <w:sz w:val="22"/>
      <w:szCs w:val="22"/>
      <w:lang w:bidi="ar-SA"/>
    </w:rPr>
  </w:style>
  <w:style w:type="paragraph" w:customStyle="1" w:styleId="Style18">
    <w:name w:val="Style18"/>
    <w:basedOn w:val="a"/>
    <w:uiPriority w:val="99"/>
    <w:qFormat/>
    <w:pPr>
      <w:widowControl/>
      <w:adjustRightInd w:val="0"/>
      <w:spacing w:line="467" w:lineRule="exact"/>
      <w:ind w:firstLine="480"/>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9.wmf"/><Relationship Id="rId10" Type="http://schemas.openxmlformats.org/officeDocument/2006/relationships/footer" Target="footer1.xml"/><Relationship Id="rId19" Type="http://schemas.openxmlformats.org/officeDocument/2006/relationships/image" Target="media/image7.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oleObject" Target="embeddings/oleObject4.bin"/><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AB673B-6FC6-483B-8A02-1852D40B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4666</Words>
  <Characters>26600</Characters>
  <Application>Microsoft Office Word</Application>
  <DocSecurity>0</DocSecurity>
  <Lines>221</Lines>
  <Paragraphs>62</Paragraphs>
  <ScaleCrop>false</ScaleCrop>
  <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Billy</cp:lastModifiedBy>
  <cp:revision>231</cp:revision>
  <cp:lastPrinted>2018-07-13T01:51:00Z</cp:lastPrinted>
  <dcterms:created xsi:type="dcterms:W3CDTF">2018-07-13T01:49:00Z</dcterms:created>
  <dcterms:modified xsi:type="dcterms:W3CDTF">2018-10-11T02:07:00Z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