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3"/>
        <w:gridCol w:w="1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7283" w:type="dxa"/>
            <w:tcBorders>
              <w:tl2br w:val="nil"/>
              <w:tr2bl w:val="nil"/>
            </w:tcBorders>
            <w:vAlign w:val="center"/>
          </w:tcPr>
          <w:p>
            <w:pPr>
              <w:spacing w:line="960" w:lineRule="exact"/>
              <w:jc w:val="left"/>
              <w:rPr>
                <w:rFonts w:ascii="Times New Roman" w:hAnsi="Times New Roman" w:cstheme="minorEastAsia"/>
                <w:b/>
                <w:bCs/>
                <w:color w:val="FF0000"/>
                <w:w w:val="70"/>
                <w:sz w:val="96"/>
                <w:szCs w:val="96"/>
              </w:rPr>
            </w:pPr>
            <w:r>
              <w:rPr>
                <w:rFonts w:hint="eastAsia" w:ascii="Times New Roman" w:hAnsi="Times New Roman" w:cstheme="minorEastAsia"/>
                <w:b/>
                <w:bCs/>
                <w:color w:val="FF0000"/>
                <w:spacing w:val="91"/>
                <w:w w:val="70"/>
                <w:sz w:val="96"/>
                <w:szCs w:val="96"/>
              </w:rPr>
              <w:t>博山区自然资源局</w:t>
            </w:r>
          </w:p>
          <w:p>
            <w:pPr>
              <w:spacing w:line="960" w:lineRule="exact"/>
              <w:jc w:val="left"/>
              <w:rPr>
                <w:rFonts w:ascii="Times New Roman" w:hAnsi="Times New Roman" w:cstheme="minorEastAsia"/>
                <w:b/>
                <w:bCs/>
                <w:color w:val="FF0000"/>
                <w:w w:val="70"/>
                <w:sz w:val="96"/>
                <w:szCs w:val="96"/>
              </w:rPr>
            </w:pPr>
            <w:r>
              <w:rPr>
                <w:rFonts w:hint="eastAsia" w:ascii="Times New Roman" w:hAnsi="Times New Roman" w:cstheme="minorEastAsia"/>
                <w:b/>
                <w:bCs/>
                <w:color w:val="FF0000"/>
                <w:w w:val="70"/>
                <w:sz w:val="96"/>
                <w:szCs w:val="96"/>
              </w:rPr>
              <w:t>博山区市场监督管理局</w:t>
            </w:r>
          </w:p>
          <w:p>
            <w:pPr>
              <w:spacing w:line="960" w:lineRule="exact"/>
              <w:jc w:val="left"/>
              <w:rPr>
                <w:rFonts w:ascii="Times New Roman" w:hAnsi="Times New Roman" w:cstheme="minorEastAsia"/>
                <w:b/>
                <w:bCs/>
                <w:color w:val="FF0000"/>
                <w:w w:val="75"/>
                <w:sz w:val="84"/>
                <w:szCs w:val="84"/>
              </w:rPr>
            </w:pPr>
            <w:r>
              <w:rPr>
                <w:rFonts w:hint="eastAsia" w:ascii="Times New Roman" w:hAnsi="Times New Roman" w:cstheme="minorEastAsia"/>
                <w:b/>
                <w:bCs/>
                <w:color w:val="FF0000"/>
                <w:w w:val="70"/>
                <w:sz w:val="96"/>
                <w:szCs w:val="96"/>
                <w:lang w:eastAsia="zh-CN"/>
              </w:rPr>
              <w:t>淄博市公安局博山分局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theme="minorEastAsia"/>
                <w:b/>
                <w:bCs/>
                <w:color w:val="FF0000"/>
                <w:sz w:val="72"/>
                <w:szCs w:val="72"/>
              </w:rPr>
            </w:pPr>
            <w:r>
              <w:rPr>
                <w:rFonts w:hint="eastAsia" w:ascii="Times New Roman" w:hAnsi="Times New Roman" w:cstheme="minorEastAsia"/>
                <w:b/>
                <w:bCs/>
                <w:color w:val="FF0000"/>
                <w:spacing w:val="-57"/>
                <w:w w:val="66"/>
                <w:sz w:val="112"/>
                <w:szCs w:val="112"/>
              </w:rPr>
              <w:t>文件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仿宋_GB2312" w:cs="仿宋_GB2312"/>
        </w:rPr>
      </w:pPr>
    </w:p>
    <w:p>
      <w:pPr>
        <w:ind w:firstLine="160" w:firstLineChars="50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博自然资发〔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  <w:bookmarkStart w:id="0" w:name="_GoBack"/>
      <w:bookmarkEnd w:id="0"/>
    </w:p>
    <w:p>
      <w:pPr>
        <w:spacing w:beforeLines="200"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/>
        </w:rPr>
        <w:pict>
          <v:line id="_x0000_s1026" o:spid="_x0000_s1026" o:spt="20" style="position:absolute;left:0pt;margin-left:1.4pt;margin-top:1.95pt;height:0pt;width:442.9pt;z-index:251659264;mso-width-relative:page;mso-height-relative:page;" stroked="t" coordsize="21600,21600" o:gfxdata="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1KiW30QAAAAUBAAAPAAAAAAAAAAEAIAAA&#10;ACIAAABkcnMvZG93bnJldi54bWxQSwECFAAUAAAACACHTuJALD8AK9oBAABwAwAADgAAAAAAAAAB&#10;ACAAAAAgAQAAZHJzL2Uyb0RvYy54bWxQSwUGAAAAAAYABgBZAQAAbAUAAAAA&#10;">
            <v:path arrowok="t"/>
            <v:fill focussize="0,0"/>
            <v:stroke weight="1.5pt" color="#FF0000" joinstyle="miter"/>
            <v:imagedata o:title=""/>
            <o:lock v:ext="edit"/>
          </v:line>
        </w:pic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对花鸟鱼虫市场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开展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专项清理打击行动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的通知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为深入贯彻落实省、市相关通知要求，</w:t>
      </w:r>
      <w:r>
        <w:rPr>
          <w:rFonts w:hint="eastAsia" w:ascii="Times New Roman" w:hAnsi="Times New Roman" w:eastAsia="仿宋_GB2312"/>
          <w:sz w:val="32"/>
          <w:lang w:eastAsia="zh-CN"/>
        </w:rPr>
        <w:t>严格监督监管，坚决遏制非法猎捕和交易野生鸟类活动，</w:t>
      </w:r>
      <w:r>
        <w:rPr>
          <w:rFonts w:hint="eastAsia" w:ascii="Times New Roman" w:hAnsi="Times New Roman" w:eastAsia="仿宋_GB2312"/>
          <w:sz w:val="32"/>
        </w:rPr>
        <w:t>区自然资源局、区市场监管局、</w:t>
      </w:r>
      <w:r>
        <w:rPr>
          <w:rFonts w:hint="eastAsia" w:ascii="Times New Roman" w:hAnsi="Times New Roman" w:eastAsia="仿宋_GB2312"/>
          <w:sz w:val="32"/>
          <w:lang w:eastAsia="zh-CN"/>
        </w:rPr>
        <w:t>市</w:t>
      </w:r>
      <w:r>
        <w:rPr>
          <w:rFonts w:hint="eastAsia" w:ascii="Times New Roman" w:hAnsi="Times New Roman" w:eastAsia="仿宋_GB2312"/>
          <w:sz w:val="32"/>
        </w:rPr>
        <w:t>公安局</w:t>
      </w:r>
      <w:r>
        <w:rPr>
          <w:rFonts w:hint="eastAsia" w:ascii="Times New Roman" w:hAnsi="Times New Roman" w:eastAsia="仿宋_GB2312"/>
          <w:sz w:val="32"/>
          <w:lang w:eastAsia="zh-CN"/>
        </w:rPr>
        <w:t>博山分局将联合对我区花鸟鱼虫市场开展专项清理打击行动。</w:t>
      </w:r>
      <w:r>
        <w:rPr>
          <w:rFonts w:hint="eastAsia" w:ascii="Times New Roman" w:hAnsi="Times New Roman" w:eastAsia="仿宋_GB2312"/>
          <w:sz w:val="32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eastAsia="zh-CN"/>
        </w:rPr>
        <w:t>花鸟鱼虫市场是非法买卖鸟类等野生动物的主要场所，也是依法严惩破坏野生动物资源行为的主战场。从即日起至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2021年6月底，</w:t>
      </w:r>
      <w:r>
        <w:rPr>
          <w:rFonts w:hint="eastAsia" w:ascii="Times New Roman" w:hAnsi="Times New Roman" w:eastAsia="仿宋_GB2312"/>
          <w:sz w:val="32"/>
        </w:rPr>
        <w:t>区自然资源局、区市场监管局、</w:t>
      </w:r>
      <w:r>
        <w:rPr>
          <w:rFonts w:hint="eastAsia" w:ascii="Times New Roman" w:hAnsi="Times New Roman" w:eastAsia="仿宋_GB2312"/>
          <w:sz w:val="32"/>
          <w:lang w:eastAsia="zh-CN"/>
        </w:rPr>
        <w:t>市</w:t>
      </w:r>
      <w:r>
        <w:rPr>
          <w:rFonts w:hint="eastAsia" w:ascii="Times New Roman" w:hAnsi="Times New Roman" w:eastAsia="仿宋_GB2312"/>
          <w:sz w:val="32"/>
        </w:rPr>
        <w:t>公安局</w:t>
      </w:r>
      <w:r>
        <w:rPr>
          <w:rFonts w:hint="eastAsia" w:ascii="Times New Roman" w:hAnsi="Times New Roman" w:eastAsia="仿宋_GB2312"/>
          <w:sz w:val="32"/>
          <w:lang w:eastAsia="zh-CN"/>
        </w:rPr>
        <w:t>博山分局将组成联合行动组，对全区范围内花鸟鱼虫市场等野生鸟类交易场所，采取明察暗访方式开展拉网排查，摸清市场底数，规范经营秩序，整治非法经营，打击违法行为。对非法猎捕和交易野生鸟类等野生动物的，将</w:t>
      </w:r>
      <w:r>
        <w:rPr>
          <w:rFonts w:hint="eastAsia" w:ascii="Times New Roman" w:hAnsi="Times New Roman" w:eastAsia="仿宋_GB2312"/>
          <w:sz w:val="32"/>
        </w:rPr>
        <w:t>依法依规严肃查处，涉嫌犯罪的，</w:t>
      </w:r>
      <w:r>
        <w:rPr>
          <w:rFonts w:hint="eastAsia" w:ascii="Times New Roman" w:hAnsi="Times New Roman" w:eastAsia="仿宋_GB2312"/>
          <w:sz w:val="32"/>
          <w:lang w:eastAsia="zh-CN"/>
        </w:rPr>
        <w:t>将</w:t>
      </w:r>
      <w:r>
        <w:rPr>
          <w:rFonts w:hint="eastAsia" w:ascii="Times New Roman" w:hAnsi="Times New Roman" w:eastAsia="仿宋_GB2312"/>
          <w:sz w:val="32"/>
        </w:rPr>
        <w:t>移送公安机关。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联合行动组设立违法线索征集电话（电话：</w:t>
      </w:r>
      <w:r>
        <w:rPr>
          <w:rFonts w:hint="eastAsia" w:ascii="Times New Roman" w:hAnsi="Times New Roman" w:eastAsia="仿宋_GB2312"/>
          <w:sz w:val="32"/>
          <w:lang w:val="en-US" w:eastAsia="zh-CN"/>
        </w:rPr>
        <w:t>0533-4110219</w:t>
      </w:r>
      <w:r>
        <w:rPr>
          <w:rFonts w:hint="eastAsia" w:ascii="Times New Roman" w:hAnsi="Times New Roman" w:eastAsia="仿宋_GB2312"/>
          <w:sz w:val="32"/>
          <w:lang w:eastAsia="zh-CN"/>
        </w:rPr>
        <w:t>），</w:t>
      </w:r>
      <w:r>
        <w:rPr>
          <w:rFonts w:hint="eastAsia" w:ascii="Times New Roman" w:hAnsi="Times New Roman" w:eastAsia="仿宋_GB2312"/>
          <w:sz w:val="32"/>
        </w:rPr>
        <w:t>针对</w:t>
      </w:r>
      <w:r>
        <w:rPr>
          <w:rFonts w:hint="eastAsia" w:ascii="Times New Roman" w:hAnsi="Times New Roman" w:eastAsia="仿宋_GB2312"/>
          <w:sz w:val="32"/>
          <w:lang w:eastAsia="zh-CN"/>
        </w:rPr>
        <w:t>非法狩猎、买卖鸟类等野生动物的</w:t>
      </w:r>
      <w:r>
        <w:rPr>
          <w:rFonts w:hint="eastAsia" w:ascii="Times New Roman" w:hAnsi="Times New Roman" w:eastAsia="仿宋_GB2312"/>
          <w:sz w:val="32"/>
        </w:rPr>
        <w:t>违法线索，</w:t>
      </w:r>
      <w:r>
        <w:rPr>
          <w:rFonts w:hint="eastAsia" w:ascii="Times New Roman" w:hAnsi="Times New Roman" w:eastAsia="仿宋_GB2312"/>
          <w:sz w:val="32"/>
          <w:lang w:eastAsia="zh-CN"/>
        </w:rPr>
        <w:t>联合行动组</w:t>
      </w:r>
      <w:r>
        <w:rPr>
          <w:rFonts w:hint="eastAsia" w:ascii="Times New Roman" w:hAnsi="Times New Roman" w:eastAsia="仿宋_GB2312"/>
          <w:sz w:val="32"/>
        </w:rPr>
        <w:t>将联合执法，突出案件查办，</w:t>
      </w:r>
      <w:r>
        <w:rPr>
          <w:rFonts w:hint="eastAsia" w:ascii="Times New Roman" w:hAnsi="Times New Roman" w:eastAsia="仿宋_GB2312"/>
          <w:sz w:val="32"/>
          <w:lang w:eastAsia="zh-CN"/>
        </w:rPr>
        <w:t>及时对违法典型案例</w:t>
      </w:r>
      <w:r>
        <w:rPr>
          <w:rFonts w:hint="eastAsia" w:ascii="Times New Roman" w:hAnsi="Times New Roman" w:eastAsia="仿宋_GB2312"/>
          <w:sz w:val="32"/>
        </w:rPr>
        <w:t>予以曝光，</w:t>
      </w:r>
      <w:r>
        <w:rPr>
          <w:rFonts w:hint="eastAsia" w:ascii="Times New Roman" w:hAnsi="Times New Roman" w:eastAsia="仿宋_GB2312"/>
          <w:sz w:val="32"/>
          <w:lang w:eastAsia="zh-CN"/>
        </w:rPr>
        <w:t>有力</w:t>
      </w:r>
      <w:r>
        <w:rPr>
          <w:rFonts w:hint="eastAsia" w:ascii="Times New Roman" w:hAnsi="Times New Roman" w:eastAsia="仿宋_GB2312"/>
          <w:sz w:val="32"/>
        </w:rPr>
        <w:t>震慑</w:t>
      </w:r>
      <w:r>
        <w:rPr>
          <w:rFonts w:hint="eastAsia" w:ascii="Times New Roman" w:hAnsi="Times New Roman" w:eastAsia="仿宋_GB2312"/>
          <w:sz w:val="32"/>
          <w:lang w:eastAsia="zh-CN"/>
        </w:rPr>
        <w:t>犯罪</w:t>
      </w:r>
      <w:r>
        <w:rPr>
          <w:rFonts w:hint="eastAsia" w:ascii="Times New Roman" w:hAnsi="Times New Roman" w:eastAsia="仿宋_GB2312"/>
          <w:sz w:val="32"/>
        </w:rPr>
        <w:t>分子，</w:t>
      </w:r>
      <w:r>
        <w:rPr>
          <w:rFonts w:hint="eastAsia" w:ascii="Times New Roman" w:hAnsi="Times New Roman" w:eastAsia="仿宋_GB2312"/>
          <w:sz w:val="32"/>
          <w:lang w:eastAsia="zh-CN"/>
        </w:rPr>
        <w:t>切实遏制违法犯罪行为</w:t>
      </w:r>
      <w:r>
        <w:rPr>
          <w:rFonts w:hint="eastAsia" w:ascii="Times New Roman" w:hAnsi="Times New Roman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联系人及联系方式：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区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lang w:eastAsia="zh-CN"/>
        </w:rPr>
        <w:t>自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lang w:eastAsia="zh-CN"/>
        </w:rPr>
        <w:t>然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lang w:eastAsia="zh-CN"/>
        </w:rPr>
        <w:t>资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lang w:eastAsia="zh-CN"/>
        </w:rPr>
        <w:t>源局：李安弟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15053362225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w:t>区市场监督管理局</w:t>
      </w:r>
      <w:r>
        <w:rPr>
          <w:rFonts w:hint="eastAsia" w:ascii="Times New Roman" w:hAnsi="Times New Roman" w:eastAsia="仿宋_GB2312"/>
          <w:sz w:val="32"/>
          <w:lang w:eastAsia="zh-CN"/>
        </w:rPr>
        <w:t>：岳兴博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18353398637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市</w:t>
      </w:r>
      <w:r>
        <w:rPr>
          <w:rFonts w:hint="eastAsia" w:ascii="Times New Roman" w:hAnsi="Times New Roman" w:eastAsia="仿宋_GB2312"/>
          <w:sz w:val="32"/>
        </w:rPr>
        <w:t>公安局</w:t>
      </w:r>
      <w:r>
        <w:rPr>
          <w:rFonts w:hint="eastAsia" w:ascii="Times New Roman" w:hAnsi="Times New Roman" w:eastAsia="仿宋_GB2312"/>
          <w:sz w:val="32"/>
          <w:lang w:eastAsia="zh-CN"/>
        </w:rPr>
        <w:t>博山分局：赵宗强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15053362239        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博山区自然资源局        博山区市场监督管理局</w:t>
      </w: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ind w:firstLine="4480" w:firstLineChars="1400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淄博市</w:t>
      </w:r>
      <w:r>
        <w:rPr>
          <w:rFonts w:hint="eastAsia" w:ascii="Times New Roman" w:hAnsi="Times New Roman" w:eastAsia="仿宋_GB2312"/>
          <w:sz w:val="32"/>
        </w:rPr>
        <w:t>公安局</w:t>
      </w:r>
      <w:r>
        <w:rPr>
          <w:rFonts w:hint="eastAsia" w:ascii="Times New Roman" w:hAnsi="Times New Roman" w:eastAsia="仿宋_GB2312"/>
          <w:sz w:val="32"/>
          <w:lang w:eastAsia="zh-CN"/>
        </w:rPr>
        <w:t>博山分局</w:t>
      </w: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ind w:firstLine="4800" w:firstLineChars="15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</w:rPr>
        <w:t>月8日</w:t>
      </w:r>
    </w:p>
    <w:sectPr>
      <w:footerReference r:id="rId3" w:type="default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8968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61A"/>
    <w:rsid w:val="000F28D7"/>
    <w:rsid w:val="006E3ABE"/>
    <w:rsid w:val="00FE761A"/>
    <w:rsid w:val="01E60739"/>
    <w:rsid w:val="04243200"/>
    <w:rsid w:val="073F6BC7"/>
    <w:rsid w:val="0F237000"/>
    <w:rsid w:val="1D342163"/>
    <w:rsid w:val="1F37613E"/>
    <w:rsid w:val="29DD3EB4"/>
    <w:rsid w:val="29F22008"/>
    <w:rsid w:val="2DD61E91"/>
    <w:rsid w:val="3382171E"/>
    <w:rsid w:val="389E3912"/>
    <w:rsid w:val="3FEA5CA0"/>
    <w:rsid w:val="49941F34"/>
    <w:rsid w:val="4C0E32DB"/>
    <w:rsid w:val="53E2053C"/>
    <w:rsid w:val="566C4B9A"/>
    <w:rsid w:val="5D6075B3"/>
    <w:rsid w:val="64CD3045"/>
    <w:rsid w:val="65C722B0"/>
    <w:rsid w:val="67E126FF"/>
    <w:rsid w:val="682A3419"/>
    <w:rsid w:val="7838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605</Words>
  <Characters>76</Characters>
  <Lines>1</Lines>
  <Paragraphs>1</Paragraphs>
  <TotalTime>431</TotalTime>
  <ScaleCrop>false</ScaleCrop>
  <LinksUpToDate>false</LinksUpToDate>
  <CharactersWithSpaces>680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2020-04-29T08:16:00Z</dcterms:created>
  <dc:creator>Administrator</dc:creator>
  <cp:lastModifiedBy>严冬</cp:lastModifiedBy>
  <cp:lastPrinted>2021-06-10T07:30:00Z</cp:lastPrinted>
  <dcterms:modified xsi:type="dcterms:W3CDTF">2021-06-11T00:50:16Z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9AE8E9B8EEBB4617882C02C9CE021A9D</vt:lpwstr>
  </property>
</Properties>
</file>