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《博山区城市供水突发事件应急预案》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政策解读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一、文件名称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《博山区城市供水突发事件应急预案》（以下简称《预案》）。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二、出台背景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学习贯彻习近平总书记关于安全生产的重要论述，以及不能把饮水不安全问题带入小康社会等批示指示精神。根据我区城市供水现状，为更加有效应对城市供水发生突发事件时能做到迅速、有序、高效开展事故抢险救援工作，最大限度减少城市供水突发事故可能造成的损失，确保我区城市居民饮水安全，维护社会稳定和促进地区经济和谐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三、政策依据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《中华人民共和国水法》《中华人民共和国水污染防治法》《城市供水条例》《淄博市城市供水突发事件应急预案》等法律、法规、条例、预案。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《预案》共分八部分。主要内容为：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（一）总则。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明确了《预案》的编制目的、依据、适用范围、突发事件分级、以及工作原则，根据突发事件轻重程度做了四级划分。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（二）组织体系。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明确了应急指挥部及其办公室职责、指挥部成员单位职责，成立抢险救援队伍和应急专家组。对各自的职责、内容做了详细划分和说明。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（三）监测预警。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明确了预警、预警级别、预警信息发布与解除和预警响应措施，对参与监测的单位做了具体分工，将事件造成的危害程度做了四级划分。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（四）应急响应。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明确了信息报告程序及报告内容、先期处置、响应启动、响应级别、处置措施、信息发布、扩大应急和响应终止。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（五）后期处置。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对善后处置、调查和评估、恢复重建做了说明。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（六）应急保障。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对有关队伍保障、资金保障、物资保障、通讯与信息保障、科技保障、培训演练保障提出了相应措施。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（七）预案管理。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明确了《预案》编制、修订及实施主体；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（八）附则。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明确了《预案》的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解释权和有效期。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政策咨询联系人：魏  健，联系电话：13012715608；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李拥军，联系电话：18553373119。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014A7"/>
    <w:rsid w:val="063B3638"/>
    <w:rsid w:val="0DC6127F"/>
    <w:rsid w:val="129F4EFD"/>
    <w:rsid w:val="17F83137"/>
    <w:rsid w:val="18357EE7"/>
    <w:rsid w:val="186C203B"/>
    <w:rsid w:val="1FCF0C21"/>
    <w:rsid w:val="1FF97A4C"/>
    <w:rsid w:val="2CF170E1"/>
    <w:rsid w:val="31AD0696"/>
    <w:rsid w:val="334C172E"/>
    <w:rsid w:val="38926838"/>
    <w:rsid w:val="3B3D2A8B"/>
    <w:rsid w:val="40AB40E4"/>
    <w:rsid w:val="40DC581F"/>
    <w:rsid w:val="417C108D"/>
    <w:rsid w:val="47D604EF"/>
    <w:rsid w:val="4AF647AE"/>
    <w:rsid w:val="4D477681"/>
    <w:rsid w:val="4FBEBEC0"/>
    <w:rsid w:val="502A741B"/>
    <w:rsid w:val="58937D37"/>
    <w:rsid w:val="5ACA76A6"/>
    <w:rsid w:val="5D8390B1"/>
    <w:rsid w:val="5E3A5C9B"/>
    <w:rsid w:val="5FB73134"/>
    <w:rsid w:val="5FFF8BC3"/>
    <w:rsid w:val="639D174A"/>
    <w:rsid w:val="63FC0E86"/>
    <w:rsid w:val="63FD1B44"/>
    <w:rsid w:val="68667F50"/>
    <w:rsid w:val="6B2313EE"/>
    <w:rsid w:val="6BEBC6E8"/>
    <w:rsid w:val="6C6D0B73"/>
    <w:rsid w:val="6FA36659"/>
    <w:rsid w:val="6FF375E1"/>
    <w:rsid w:val="70AF1F0A"/>
    <w:rsid w:val="717C1858"/>
    <w:rsid w:val="71E66C33"/>
    <w:rsid w:val="7E6D67B0"/>
    <w:rsid w:val="7EE50066"/>
    <w:rsid w:val="7EF7EAAE"/>
    <w:rsid w:val="7F1FCF8D"/>
    <w:rsid w:val="7F8C5D3E"/>
    <w:rsid w:val="7FEFA1CF"/>
    <w:rsid w:val="B3FF2E56"/>
    <w:rsid w:val="BEE98A44"/>
    <w:rsid w:val="BFBF6235"/>
    <w:rsid w:val="BFCFE298"/>
    <w:rsid w:val="DD7727BC"/>
    <w:rsid w:val="E6B709B8"/>
    <w:rsid w:val="EFEB748A"/>
    <w:rsid w:val="F1FF0210"/>
    <w:rsid w:val="F3E1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82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2022-04-08T16:03:00Z</dcterms:created>
  <dc:creator>211</dc:creator>
  <cp:lastModifiedBy>毕博伟</cp:lastModifiedBy>
  <dcterms:modified xsi:type="dcterms:W3CDTF">2022-04-11T07:05:44Z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DB7FA7FF0E494DC188FA3E5EE09186E6</vt:lpwstr>
  </property>
</Properties>
</file>