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</w:rPr>
        <w:t>博政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办字</w:t>
      </w:r>
      <w:r>
        <w:rPr>
          <w:rFonts w:hint="eastAsia" w:ascii="仿宋_GB2312" w:eastAsia="仿宋_GB2312"/>
          <w:color w:val="auto"/>
          <w:sz w:val="32"/>
          <w:szCs w:val="32"/>
        </w:rPr>
        <w:t>〔202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号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华文中宋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Times New Roman"/>
          <w:color w:val="auto"/>
          <w:sz w:val="44"/>
          <w:szCs w:val="44"/>
        </w:rPr>
        <w:t>博山区人民政府</w:t>
      </w:r>
      <w:r>
        <w:rPr>
          <w:rFonts w:hint="eastAsia" w:ascii="方正小标宋简体" w:hAnsi="华文中宋" w:eastAsia="方正小标宋简体" w:cs="Times New Roman"/>
          <w:color w:val="auto"/>
          <w:sz w:val="44"/>
          <w:szCs w:val="44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华文中宋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Times New Roman"/>
          <w:color w:val="auto"/>
          <w:sz w:val="44"/>
          <w:szCs w:val="44"/>
          <w:lang w:eastAsia="zh-CN"/>
        </w:rPr>
        <w:t>关于</w:t>
      </w:r>
      <w:r>
        <w:rPr>
          <w:rFonts w:hint="eastAsia" w:ascii="方正小标宋简体" w:hAnsi="华文中宋" w:eastAsia="方正小标宋简体" w:cs="Times New Roman"/>
          <w:color w:val="auto"/>
          <w:sz w:val="44"/>
          <w:szCs w:val="44"/>
          <w:lang w:val="en-US" w:eastAsia="zh-CN"/>
        </w:rPr>
        <w:t>2024</w:t>
      </w:r>
      <w:r>
        <w:rPr>
          <w:rFonts w:hint="eastAsia" w:ascii="方正小标宋简体" w:hAnsi="华文中宋" w:eastAsia="方正小标宋简体" w:cs="Times New Roman"/>
          <w:color w:val="auto"/>
          <w:sz w:val="44"/>
          <w:szCs w:val="44"/>
          <w:lang w:eastAsia="zh-CN"/>
        </w:rPr>
        <w:t>年为全区妇女儿童办实事的通知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right="0" w:rightChars="0"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办事处，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管委会，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为进一步促进妇女全面发展、儿童优先发展，扎实推进妇女儿童工作提质增效，经区政府同意，现就做好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年为全区妇女儿童办实事有关事项通知如下。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6" w:lineRule="exact"/>
        <w:ind w:lef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" w:eastAsia="zh-CN" w:bidi="ar-SA"/>
        </w:rPr>
        <w:t>实施教育资源扩增优化工程。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扩大优质教育资源供给，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调整完善中小学及幼儿园布局规划，优化集团化办学模式，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改扩建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所幼儿园，打造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个智慧教育应用场景。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责任单位：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区教育和体育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32"/>
          <w:szCs w:val="32"/>
          <w:lang w:val="en-US" w:eastAsia="zh-CN" w:bidi="ar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rtl w:val="0"/>
          <w:lang w:val="en-US" w:eastAsia="zh-CN" w:bidi="ar-SA"/>
        </w:rPr>
        <w:t>二、实施巾帼促就业计划。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  <w:t>举办“春风行动”女性就业专场招聘活动，实施“‘雏凤’助飞、企业赋能、就业帮扶、岗位建功”四项促就业计划，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Hans" w:bidi="ar-SA"/>
        </w:rPr>
        <w:t>提供政策咨询、职业指导、岗位供需对接服务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  <w:t>。开展创业培训、电商直播、养老护理员等职业技能培训，保证有培训需求的从业人员“应训尽训”，全区培训家政从业人员2000人次以上。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rtl w:val="0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rtl w:val="0"/>
          <w:lang w:val="en-US" w:eastAsia="zh-CN"/>
        </w:rPr>
        <w:t>责任单位：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rtl w:val="0"/>
          <w:lang w:val="en-US" w:eastAsia="zh-CN"/>
        </w:rPr>
        <w:t>区人力资源和社会保障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rtl w:val="0"/>
          <w:lang w:val="en-US" w:eastAsia="zh-CN"/>
        </w:rPr>
        <w:t>局、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rtl w:val="0"/>
          <w:lang w:val="en-US" w:eastAsia="zh-CN"/>
        </w:rPr>
        <w:t>区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rtl w:val="0"/>
          <w:lang w:val="en-US" w:eastAsia="zh-CN"/>
        </w:rPr>
        <w:t>妇联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rtl w:val="0"/>
          <w:lang w:val="en-US" w:eastAsia="zh-CN"/>
        </w:rPr>
        <w:t>、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区商务局）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三、实施适龄妇女“两癌”免费检查和救助行动。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  <w:t>为全区35—64岁适龄妇女进行宫颈癌、乳腺癌免费检查，筛查率达到90%。实现符合条件的“两癌”患病妇女救助全覆盖，持续开展女性安康和低收入适龄妇女“两癌”保险试点工作。推进适龄女孩免费接种HPV疫苗项目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责任单位：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</w:rPr>
        <w:t>卫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生健康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、区妇联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四、实施家庭教育指导服务行动。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  <w:t>实施“家庭共成长”计划，成立区级家庭教育指导机构，打造专业化指导队伍，年内培训家庭教育骨干不少于200人。实行“学校+社区家长学校”结对共建模式，启动社区（村）家长学校家庭教育巡讲，为不同学龄段家长提供家庭教育一站式综合服务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责任单位：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区妇联、</w:t>
      </w:r>
      <w:r>
        <w:rPr>
          <w:rFonts w:hint="eastAsia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区教育和体育局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" w:eastAsia="zh-CN" w:bidi="ar-SA"/>
        </w:rPr>
        <w:t>实施新型婚育文化培育行动。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" w:eastAsia="zh-CN" w:bidi="ar-SA"/>
        </w:rPr>
        <w:t>宣传新型婚育文化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" w:eastAsia="zh-CN" w:bidi="ar-SA"/>
        </w:rPr>
        <w:t>打造特色青年交友联谊品牌，年内举办不少于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  <w:t>6场青年婚恋联谊活动。提高职工生育医疗费报销标准，职工医保参保人员（含灵活就业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rtl w:val="0"/>
          <w:lang w:val="en-US" w:eastAsia="zh-CN" w:bidi="ar-SA"/>
        </w:rPr>
        <w:t>人员）住院分娩政策范围内医疗费用报销比例达到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  <w:t>100%。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责任单位：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区妇联、团区委、区医疗保障分局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六、实施儿童友好城市建设促进行动。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rtl w:val="0"/>
          <w:lang w:val="en-US" w:eastAsia="zh-CN" w:bidi="ar-SA"/>
        </w:rPr>
        <w:t>聚焦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  <w:t>“5分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rtl w:val="0"/>
          <w:lang w:val="en-US" w:eastAsia="zh-CN" w:bidi="ar-SA"/>
        </w:rPr>
        <w:t>钟儿童友好生活圈”建设，融合各领域优质资源，在城乡社区层面，建设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  <w:t>3个儿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rtl w:val="0"/>
          <w:lang w:val="en-US" w:eastAsia="zh-CN" w:bidi="ar-SA"/>
        </w:rPr>
        <w:t>童友好共建联盟试点，打造社区儿童友好生活圈。依托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  <w:t>10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rtl w:val="0"/>
          <w:lang w:val="en-US" w:eastAsia="zh-CN" w:bidi="ar-SA"/>
        </w:rPr>
        <w:t>个市级儿童友好实践基地，融合文旅、科普、研学等元素，持续开展“儿童友好 孝乡童行”主题系列活动，提升儿童友好城市建设水平。</w:t>
      </w:r>
      <w:r>
        <w:rPr>
          <w:rFonts w:hint="eastAsia" w:ascii="仿宋_GB2312" w:eastAsia="仿宋_GB2312"/>
          <w:color w:val="auto"/>
          <w:sz w:val="32"/>
          <w:szCs w:val="32"/>
        </w:rPr>
        <w:t>〔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责任单位：</w:t>
      </w:r>
      <w:r>
        <w:rPr>
          <w:rFonts w:hint="eastAsia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妇儿工委各成员（特邀）单位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rtl w:val="0"/>
          <w:lang w:val="en-US" w:eastAsia="zh-CN" w:bidi="ar-SA"/>
        </w:rPr>
        <w:t>，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各镇（街道）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rtl w:val="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七、实施普惠托育服务提质行动。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rtl w:val="0"/>
          <w:lang w:val="en-US" w:eastAsia="zh-CN" w:bidi="ar-SA"/>
        </w:rPr>
        <w:t>开展托育机构安全隐患专项督导，兜牢入托婴幼儿安全底线。组织托育机构参加淄博市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rtl w:val="0"/>
          <w:lang w:val="en-US" w:eastAsia="zh-CN" w:bidi="ar-SA"/>
        </w:rPr>
        <w:t>岁以下婴幼儿照护服务行业职业技能竞赛等活动。推动有条件、有需求的用人单位单独、联合相关部门或委托第三方有资质的机构为职工提供子女托管服务，开展寒暑假职工子女托管班不少于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  <w:t>10个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rtl w:val="0"/>
          <w:lang w:val="en-US" w:eastAsia="zh-CN" w:bidi="ar-SA"/>
        </w:rPr>
        <w:t>班次。（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责任单位：</w:t>
      </w:r>
      <w:r>
        <w:rPr>
          <w:rFonts w:hint="eastAsia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卫生健康</w:t>
      </w:r>
      <w:r>
        <w:rPr>
          <w:rFonts w:hint="eastAsia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局、区总工会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rtl w:val="0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八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" w:eastAsia="zh-CN" w:bidi="ar-SA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实施“阳光成长”青少年身心健康护航行动</w:t>
      </w:r>
      <w:r>
        <w:rPr>
          <w:rFonts w:hint="eastAsia" w:ascii="仿宋" w:eastAsia="仿宋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完善心理健康服务，开展心理健康科普知识宣传不少于60场。持续深入开展“护校安园”专项行动，确保中小学幼儿园安全防范建设“4个100%”稳定达标。依托博山区家庭教育指导工作站，开展家长课堂、模拟法庭等家庭教育活动不少于7次。持续开展“法治进校园”法治宣讲活动，在全区各中小学开展预防校园暴力、校园欺凌等法治讲座不少于10场，邀请学生及家长到法院开展主题实践活动4次，加强对未成年人的教育指引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kern w:val="2"/>
          <w:sz w:val="32"/>
          <w:szCs w:val="32"/>
          <w:rtl w:val="0"/>
          <w:lang w:val="en-US" w:eastAsia="zh-CN" w:bidi="ar-SA"/>
        </w:rPr>
        <w:t>责任单位：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0"/>
          <w:kern w:val="2"/>
          <w:sz w:val="32"/>
          <w:szCs w:val="32"/>
          <w:rtl w:val="0"/>
          <w:lang w:val="en-US" w:eastAsia="zh-CN" w:bidi="ar-SA"/>
        </w:rPr>
        <w:t>区教育和体育局、区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kern w:val="2"/>
          <w:sz w:val="32"/>
          <w:szCs w:val="32"/>
          <w:rtl w:val="0"/>
          <w:lang w:val="en-US" w:eastAsia="zh-CN" w:bidi="ar-SA"/>
        </w:rPr>
        <w:t>卫生健康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0"/>
          <w:kern w:val="2"/>
          <w:sz w:val="32"/>
          <w:szCs w:val="32"/>
          <w:rtl w:val="0"/>
          <w:lang w:val="en-US" w:eastAsia="zh-CN" w:bidi="ar-SA"/>
        </w:rPr>
        <w:t>局、区公安分局、区法院、区检察院</w:t>
      </w:r>
      <w:r>
        <w:rPr>
          <w:rFonts w:hint="eastAsia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九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" w:eastAsia="zh-CN" w:bidi="ar-SA"/>
        </w:rPr>
        <w:t>、实施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“润童心”儿童素养提升工程。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推进“传统文化进校园”，开展非遗、戏曲、陶琉等知识讲座、培训、辅导活动10场。推</w:t>
      </w:r>
      <w:r>
        <w:rPr>
          <w:rFonts w:hint="default" w:ascii="仿宋_GB2312" w:hAnsi="仿宋_GB2312" w:eastAsia="仿宋_GB2312" w:cs="仿宋_GB2312"/>
          <w:sz w:val="32"/>
          <w:szCs w:val="32"/>
          <w:rtl w:val="0"/>
          <w:lang w:val="en-US" w:eastAsia="zh-CN"/>
        </w:rPr>
        <w:t>进科普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服务</w:t>
      </w:r>
      <w:r>
        <w:rPr>
          <w:rFonts w:hint="default" w:ascii="仿宋_GB2312" w:hAnsi="仿宋_GB2312" w:eastAsia="仿宋_GB2312" w:cs="仿宋_GB2312"/>
          <w:sz w:val="32"/>
          <w:szCs w:val="32"/>
          <w:rtl w:val="0"/>
          <w:lang w:val="en-US" w:eastAsia="zh-CN"/>
        </w:rPr>
        <w:t>均衡普惠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，开展科普大篷车巡展8场次、青少年“蒲公英”科普大讲堂3场次。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责任单位：</w:t>
      </w:r>
      <w:r>
        <w:rPr>
          <w:rFonts w:hint="eastAsia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区文化和旅游局、区科协）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firstLine="640" w:firstLineChars="20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十、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" w:eastAsia="zh-CN" w:bidi="ar-SA"/>
        </w:rPr>
        <w:t>实施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特殊困难儿童关爱项目。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rtl w:val="0"/>
          <w:lang w:val="en-US" w:eastAsia="zh-CN" w:bidi="ar"/>
        </w:rPr>
        <w:t>实施“福彩圆梦·孤儿助学工程”“慈善圆梦·孤困儿童助学工程”，确保享受民政保障的孤困儿童就学资助实现全覆盖。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rtl w:val="0"/>
          <w:lang w:val="en-US" w:eastAsia="zh-CN" w:bidi="ar"/>
        </w:rPr>
        <w:t>开展残疾儿童康复救助项目，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rtl w:val="0"/>
          <w:lang w:val="en-US" w:eastAsia="zh-CN" w:bidi="ar"/>
        </w:rPr>
        <w:t>按照“应救尽救”的原则，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rtl w:val="0"/>
          <w:lang w:val="en-US" w:eastAsia="zh-CN" w:bidi="ar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0-17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rtl w:val="0"/>
          <w:lang w:val="en-US" w:eastAsia="zh-CN" w:bidi="ar"/>
        </w:rPr>
        <w:t>周岁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rtl w:val="0"/>
          <w:lang w:val="en-US" w:eastAsia="zh-CN" w:bidi="ar"/>
        </w:rPr>
        <w:t>符合条件且有康复需求的残疾儿童实施康复救助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rtl w:val="0"/>
          <w:lang w:val="en-US" w:eastAsia="zh-CN" w:bidi="ar"/>
        </w:rPr>
        <w:t>。实施“爱心妈妈”结对帮扶计划，持续推进“希望小屋”儿童关爱项目。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责任单位：</w:t>
      </w:r>
      <w:r>
        <w:rPr>
          <w:rFonts w:hint="eastAsia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区民政局、区残联、区妇联、团区委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本通知由博山区妇</w:t>
      </w:r>
      <w:bookmarkStart w:id="0" w:name="_GoBack"/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女儿童工作委员会办公室负责解释。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</w:p>
    <w:bookmarkEnd w:id="0"/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附件：2024年为全区妇女儿童办实事工作进展情况表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3840" w:firstLineChars="1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jc w:val="both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博山区人民政府办公室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 xml:space="preserve">  2024年5月30日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        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tabs>
          <w:tab w:val="left" w:pos="2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left" w:pos="2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2024年为全区妇女儿童办实事工作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进展情况表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color w:val="auto"/>
          <w:lang w:val="en-US" w:eastAsia="zh-CN"/>
        </w:rPr>
      </w:pPr>
    </w:p>
    <w:tbl>
      <w:tblPr>
        <w:tblStyle w:val="5"/>
        <w:tblpPr w:leftFromText="180" w:rightFromText="180" w:vertAnchor="text" w:horzAnchor="page" w:tblpX="1532" w:tblpY="33"/>
        <w:tblOverlap w:val="never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268"/>
        <w:gridCol w:w="3180"/>
        <w:gridCol w:w="1125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实事名称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责任单位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本季度具体措施及任务进度情况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" w:eastAsia="zh-CN"/>
              </w:rPr>
              <w:t>实施教育资源扩增优化工程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" w:eastAsia="zh-CN"/>
              </w:rPr>
              <w:t>区教育和体育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rtl w:val="0"/>
                <w:lang w:val="en-US" w:eastAsia="zh-CN"/>
              </w:rPr>
              <w:t>实施巾帼促就业计划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区人力资源和社会保障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区商务局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实施适龄妇女“两癌”免费检查和救助行动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区卫生健康局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区妇联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实施家庭教育指导服务行动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区妇联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" w:eastAsia="zh-CN"/>
              </w:rPr>
              <w:t>区教育和体育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" w:eastAsia="zh-CN"/>
              </w:rPr>
              <w:t>实施新型婚育文化培育行动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区妇联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团区委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区医疗保障分局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实施儿童友好城区建设促进行动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区妇儿工委各成员（特邀）单位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各镇（街道）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实施普惠托育服务提质行动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区卫生健康局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区总工会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实施“阳光成长”青少年身心健康护航行动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" w:eastAsia="zh-CN"/>
              </w:rPr>
              <w:t>区教育和体育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区卫生健康局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区公安分局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区法院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区检察院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" w:eastAsia="zh-CN"/>
              </w:rPr>
              <w:t>实施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“润童心”儿童素养提升工程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区文化和旅游局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区科协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" w:eastAsia="zh-CN"/>
              </w:rPr>
              <w:t>实施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特殊困难儿童关爱项目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区民政局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区残联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区妇联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团区委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17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pPr w:leftFromText="181" w:rightFromText="181" w:vertAnchor="page" w:horzAnchor="page" w:tblpX="1585" w:tblpY="14122"/>
        <w:tblW w:w="9114" w:type="dxa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4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/>
                <w:color w:val="auto"/>
                <w:bdr w:val="single" w:color="auto" w:sz="8" w:space="0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博山区人民政府办公室                       202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日印发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7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4952365</wp:posOffset>
              </wp:positionH>
              <wp:positionV relativeFrom="paragraph">
                <wp:posOffset>-256540</wp:posOffset>
              </wp:positionV>
              <wp:extent cx="638175" cy="3632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363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95pt;margin-top:-20.2pt;height:28.6pt;width:50.25pt;mso-position-horizontal-relative:margin;z-index:251660288;mso-width-relative:page;mso-height-relative:page;" filled="f" stroked="f" coordsize="21600,21600" o:gfxdata="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AwIP62QAAAAoBAAAPAAAAAAAAAAEAIAAAACIAAABkcnMvZG93bnJl&#10;di54bWxQSwECFAAUAAAACACHTuJACiISSjUCAABhBAAADgAAAAAAAAABACAAAAAo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</w:pP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t>—</w:t>
    </w:r>
    <w:r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  <w:t xml:space="preserve"> 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begin"/>
    </w:r>
    <w:r>
      <w:rPr>
        <w:rFonts w:hint="eastAsia" w:asciiTheme="majorEastAsia" w:hAnsiTheme="majorEastAsia" w:eastAsiaTheme="majorEastAsia" w:cstheme="majorEastAsia"/>
        <w:sz w:val="28"/>
        <w:szCs w:val="28"/>
      </w:rPr>
      <w:instrText xml:space="preserve"> PAGE  \* MERGEFORMAT </w:instrTex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separate"/>
    </w:r>
    <w:r>
      <w:rPr>
        <w:rFonts w:hint="eastAsia" w:asciiTheme="majorEastAsia" w:hAnsiTheme="majorEastAsia" w:eastAsiaTheme="majorEastAsia" w:cstheme="majorEastAsia"/>
        <w:sz w:val="28"/>
        <w:szCs w:val="28"/>
      </w:rPr>
      <w:t>1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  <w:t xml:space="preserve"> </w:t>
    </w: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t>—</w: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NTBiZDQzMDdjNDAzM2Q5YzZiOTlhZjE4YmQ2YTkifQ=="/>
  </w:docVars>
  <w:rsids>
    <w:rsidRoot w:val="53D5765E"/>
    <w:rsid w:val="00824069"/>
    <w:rsid w:val="02364C85"/>
    <w:rsid w:val="037A0CE5"/>
    <w:rsid w:val="03E11DFE"/>
    <w:rsid w:val="066639A6"/>
    <w:rsid w:val="0761176D"/>
    <w:rsid w:val="087B3ED5"/>
    <w:rsid w:val="0C261264"/>
    <w:rsid w:val="0C9A068B"/>
    <w:rsid w:val="0D60461B"/>
    <w:rsid w:val="0E8813E4"/>
    <w:rsid w:val="0E9110E1"/>
    <w:rsid w:val="0F7F2792"/>
    <w:rsid w:val="114525FF"/>
    <w:rsid w:val="116B2EE7"/>
    <w:rsid w:val="12502DB5"/>
    <w:rsid w:val="129C5D80"/>
    <w:rsid w:val="17C631C3"/>
    <w:rsid w:val="1C1B73F4"/>
    <w:rsid w:val="1C9E711D"/>
    <w:rsid w:val="1D4328BD"/>
    <w:rsid w:val="1D817D48"/>
    <w:rsid w:val="1EB35BE9"/>
    <w:rsid w:val="20480944"/>
    <w:rsid w:val="235A4CA6"/>
    <w:rsid w:val="24B500A9"/>
    <w:rsid w:val="29002FA4"/>
    <w:rsid w:val="29266E45"/>
    <w:rsid w:val="298C36DF"/>
    <w:rsid w:val="2AC61052"/>
    <w:rsid w:val="2DF06932"/>
    <w:rsid w:val="2F614ECA"/>
    <w:rsid w:val="33726B72"/>
    <w:rsid w:val="34E1597C"/>
    <w:rsid w:val="34E4263A"/>
    <w:rsid w:val="353750F7"/>
    <w:rsid w:val="35522DAE"/>
    <w:rsid w:val="35E54E5D"/>
    <w:rsid w:val="38005495"/>
    <w:rsid w:val="3C217732"/>
    <w:rsid w:val="3CF3F284"/>
    <w:rsid w:val="3CF7310E"/>
    <w:rsid w:val="3F297B6D"/>
    <w:rsid w:val="404C551E"/>
    <w:rsid w:val="410549FC"/>
    <w:rsid w:val="415C337B"/>
    <w:rsid w:val="42AC3FCE"/>
    <w:rsid w:val="43B72C0C"/>
    <w:rsid w:val="444A51B6"/>
    <w:rsid w:val="44F543D6"/>
    <w:rsid w:val="46F8007D"/>
    <w:rsid w:val="47EB2767"/>
    <w:rsid w:val="48DC4F96"/>
    <w:rsid w:val="515E2771"/>
    <w:rsid w:val="53D5765E"/>
    <w:rsid w:val="55523A08"/>
    <w:rsid w:val="57186A22"/>
    <w:rsid w:val="58E44BD3"/>
    <w:rsid w:val="59AA4859"/>
    <w:rsid w:val="5E2D6EA1"/>
    <w:rsid w:val="5EEFCFE3"/>
    <w:rsid w:val="5EF57B0D"/>
    <w:rsid w:val="603D2B32"/>
    <w:rsid w:val="619930BA"/>
    <w:rsid w:val="646B4448"/>
    <w:rsid w:val="64C64337"/>
    <w:rsid w:val="68D84F55"/>
    <w:rsid w:val="69075638"/>
    <w:rsid w:val="6BBE53E0"/>
    <w:rsid w:val="6C841A18"/>
    <w:rsid w:val="6DA43AE0"/>
    <w:rsid w:val="6DB30807"/>
    <w:rsid w:val="73E5297A"/>
    <w:rsid w:val="74E33682"/>
    <w:rsid w:val="75143273"/>
    <w:rsid w:val="75EE5BAD"/>
    <w:rsid w:val="763C15B6"/>
    <w:rsid w:val="78C959E5"/>
    <w:rsid w:val="7B4A37C0"/>
    <w:rsid w:val="7BFFF55A"/>
    <w:rsid w:val="7C036063"/>
    <w:rsid w:val="7DB008BF"/>
    <w:rsid w:val="7EBE092D"/>
    <w:rsid w:val="7F9A8841"/>
    <w:rsid w:val="7FB9877E"/>
    <w:rsid w:val="DFC6055F"/>
    <w:rsid w:val="FDF5FDCD"/>
    <w:rsid w:val="FE779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autoRedefine/>
    <w:qFormat/>
    <w:uiPriority w:val="0"/>
    <w:rPr>
      <w:b/>
    </w:rPr>
  </w:style>
  <w:style w:type="paragraph" w:customStyle="1" w:styleId="9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2085</Words>
  <Characters>2132</Characters>
  <Lines>0</Lines>
  <Paragraphs>0</Paragraphs>
  <TotalTime>44</TotalTime>
  <ScaleCrop>false</ScaleCrop>
  <LinksUpToDate>false</LinksUpToDate>
  <CharactersWithSpaces>2176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2022-06-08T08:52:00Z</dcterms:created>
  <dc:creator>秦大龙如何</dc:creator>
  <cp:lastModifiedBy>绿豆丸子</cp:lastModifiedBy>
  <cp:lastPrinted>2024-06-04T03:39:00Z</cp:lastPrinted>
  <dcterms:modified xsi:type="dcterms:W3CDTF">2024-07-29T00:48:17Z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A38E724B93594F5C9FFBC3ECBB20AC81</vt:lpwstr>
  </property>
</Properties>
</file>