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C545" w14:textId="77777777" w:rsidR="00400314" w:rsidRDefault="00400314">
      <w:pPr>
        <w:pStyle w:val="208521"/>
        <w:spacing w:line="576" w:lineRule="exact"/>
        <w:ind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1481BD1D" w14:textId="77777777" w:rsidR="00400314" w:rsidRDefault="00400314">
      <w:pPr>
        <w:pStyle w:val="208521"/>
        <w:spacing w:line="576" w:lineRule="exact"/>
        <w:ind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5040BB3B" w14:textId="77777777" w:rsidR="00400314" w:rsidRDefault="00400314">
      <w:pPr>
        <w:pStyle w:val="208521"/>
        <w:spacing w:line="576" w:lineRule="exact"/>
        <w:ind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5E5B9B07" w14:textId="77777777" w:rsidR="00400314" w:rsidRDefault="00400314">
      <w:pPr>
        <w:pStyle w:val="208521"/>
        <w:spacing w:line="576" w:lineRule="exact"/>
        <w:ind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7B573827" w14:textId="77777777" w:rsidR="00400314" w:rsidRDefault="00400314">
      <w:pPr>
        <w:pStyle w:val="208521"/>
        <w:spacing w:line="576" w:lineRule="exact"/>
        <w:ind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5C121D7D" w14:textId="77777777" w:rsidR="00400314" w:rsidRDefault="00400314">
      <w:pPr>
        <w:pStyle w:val="208521"/>
        <w:spacing w:line="576" w:lineRule="exact"/>
        <w:ind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3E021ED9" w14:textId="77777777" w:rsidR="00400314" w:rsidRDefault="00400314">
      <w:pPr>
        <w:pStyle w:val="208521"/>
        <w:spacing w:line="576" w:lineRule="exact"/>
        <w:ind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72664DE2" w14:textId="77777777" w:rsidR="00400314" w:rsidRDefault="00566173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cs="Times New Roman" w:hint="eastAsia"/>
          <w:sz w:val="32"/>
          <w:szCs w:val="32"/>
        </w:rPr>
        <w:t>博政</w:t>
      </w:r>
      <w:r>
        <w:rPr>
          <w:rFonts w:ascii="仿宋_GB2312" w:eastAsia="仿宋_GB2312" w:cs="Times New Roman" w:hint="eastAsia"/>
          <w:sz w:val="32"/>
          <w:szCs w:val="32"/>
        </w:rPr>
        <w:t>办</w:t>
      </w:r>
      <w:proofErr w:type="gramEnd"/>
      <w:r>
        <w:rPr>
          <w:rFonts w:ascii="仿宋_GB2312" w:eastAsia="仿宋_GB2312" w:cs="Times New Roman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59C6DC3F" w14:textId="77777777" w:rsidR="00400314" w:rsidRDefault="00400314">
      <w:pPr>
        <w:pStyle w:val="208521"/>
        <w:spacing w:line="576" w:lineRule="exact"/>
        <w:ind w:firstLine="640"/>
        <w:rPr>
          <w:rFonts w:ascii="仿宋_GB2312" w:eastAsia="仿宋_GB2312"/>
          <w:sz w:val="32"/>
          <w:szCs w:val="32"/>
        </w:rPr>
      </w:pPr>
    </w:p>
    <w:p w14:paraId="3CFC548C" w14:textId="77777777" w:rsidR="00400314" w:rsidRDefault="00400314">
      <w:pPr>
        <w:pStyle w:val="208521"/>
        <w:spacing w:line="576" w:lineRule="exact"/>
        <w:ind w:firstLine="640"/>
        <w:rPr>
          <w:rFonts w:ascii="仿宋_GB2312" w:eastAsia="仿宋_GB2312"/>
          <w:sz w:val="32"/>
          <w:szCs w:val="32"/>
        </w:rPr>
      </w:pPr>
    </w:p>
    <w:p w14:paraId="37445BC5" w14:textId="77777777" w:rsidR="00400314" w:rsidRDefault="00566173">
      <w:pPr>
        <w:spacing w:line="576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sz w:val="44"/>
          <w:szCs w:val="44"/>
        </w:rPr>
        <w:t>博山区人民政府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办公室</w:t>
      </w:r>
    </w:p>
    <w:p w14:paraId="54817765" w14:textId="77777777" w:rsidR="00400314" w:rsidRDefault="00566173">
      <w:pPr>
        <w:spacing w:line="576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sz w:val="44"/>
          <w:szCs w:val="44"/>
        </w:rPr>
        <w:t>关于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2023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年为全区妇女儿童办实事的通知</w:t>
      </w:r>
    </w:p>
    <w:p w14:paraId="05CE4DF0" w14:textId="77777777" w:rsidR="00400314" w:rsidRDefault="00400314">
      <w:pPr>
        <w:spacing w:line="576" w:lineRule="exact"/>
        <w:rPr>
          <w:rFonts w:ascii="仿宋_GB2312" w:eastAsia="仿宋_GB2312" w:hAnsi="仿宋"/>
          <w:sz w:val="32"/>
          <w:szCs w:val="32"/>
        </w:rPr>
      </w:pPr>
    </w:p>
    <w:p w14:paraId="5690A769" w14:textId="77777777" w:rsidR="00400314" w:rsidRDefault="00566173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各镇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办事处，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开发区</w:t>
      </w:r>
      <w:r>
        <w:rPr>
          <w:rFonts w:ascii="仿宋_GB2312" w:eastAsia="仿宋_GB2312" w:hAnsi="仿宋_GB2312" w:cs="仿宋_GB2312" w:hint="eastAsia"/>
          <w:sz w:val="32"/>
          <w:szCs w:val="32"/>
        </w:rPr>
        <w:t>管委会，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区政府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，有关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单位：</w:t>
      </w:r>
    </w:p>
    <w:p w14:paraId="06733BF8" w14:textId="77777777" w:rsidR="00400314" w:rsidRDefault="00566173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为进一步促进妇女全面发展、儿童优先发展，扎实推进妇女儿童工作提质增效，经区政府同意，现就做好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年为全区妇女儿童办实事有关事项通知如下。</w:t>
      </w:r>
    </w:p>
    <w:p w14:paraId="0DD03DE3" w14:textId="77777777" w:rsidR="00400314" w:rsidRDefault="00566173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一、实施普</w:t>
      </w:r>
      <w:proofErr w:type="gramStart"/>
      <w:r>
        <w:rPr>
          <w:rFonts w:ascii="Times New Roman" w:eastAsia="黑体" w:hAnsi="Times New Roman" w:cs="Times New Roman" w:hint="eastAsia"/>
          <w:sz w:val="32"/>
          <w:szCs w:val="32"/>
        </w:rPr>
        <w:t>惠托育服务</w:t>
      </w:r>
      <w:proofErr w:type="gramEnd"/>
      <w:r>
        <w:rPr>
          <w:rFonts w:ascii="Times New Roman" w:eastAsia="黑体" w:hAnsi="Times New Roman" w:cs="Times New Roman" w:hint="eastAsia"/>
          <w:sz w:val="32"/>
          <w:szCs w:val="32"/>
        </w:rPr>
        <w:t>提质扩容行动。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建成不少于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处具有公办性质的托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育服务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机构，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每千人口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岁以下婴幼儿托位数达到</w:t>
      </w:r>
      <w:r>
        <w:rPr>
          <w:rFonts w:ascii="仿宋_GB2312" w:eastAsia="仿宋_GB2312" w:hint="eastAsia"/>
          <w:sz w:val="32"/>
          <w:szCs w:val="32"/>
        </w:rPr>
        <w:t>3.8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。建设“工会妈妈小屋”示范点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个，维护妇女儿童特殊利益。支持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二孩及以上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家庭改善居住条件，对符合国家二孩、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孩生育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政策家庭，给予购买新建商品住宅购房补贴；符合我区住房公积金贷款政策的多子女家庭，住房公积金可贷额度上浮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20%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；无自有住房且租赁住房的多子女家庭，可按照实际房租支出提取住房公积金。（</w:t>
      </w:r>
      <w:r>
        <w:rPr>
          <w:rFonts w:ascii="Times New Roman" w:eastAsia="楷体_GB2312" w:hAnsi="Times New Roman" w:cs="Times New Roman"/>
          <w:sz w:val="32"/>
          <w:szCs w:val="32"/>
        </w:rPr>
        <w:t>责任单位</w:t>
      </w:r>
      <w:r>
        <w:rPr>
          <w:rFonts w:ascii="Times New Roman" w:eastAsia="楷体_GB2312" w:hAnsi="Times New Roman" w:cs="Times New Roman"/>
          <w:sz w:val="32"/>
          <w:szCs w:val="32"/>
        </w:rPr>
        <w:t>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区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卫生健康局、区总工会、区住房和城乡建设局、区住房公积金管理中心、区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财政局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14:paraId="08E2E810" w14:textId="77777777" w:rsidR="00400314" w:rsidRDefault="00566173">
      <w:pPr>
        <w:snapToGrid w:val="0"/>
        <w:spacing w:line="576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  <w:lang w:val="en"/>
        </w:rPr>
        <w:t>二、实施儿童友好城市</w:t>
      </w:r>
      <w:r>
        <w:rPr>
          <w:rFonts w:ascii="Times New Roman" w:eastAsia="黑体" w:hAnsi="Times New Roman" w:cs="Times New Roman" w:hint="eastAsia"/>
          <w:sz w:val="32"/>
          <w:szCs w:val="32"/>
        </w:rPr>
        <w:t>建设行动</w:t>
      </w:r>
      <w:r>
        <w:rPr>
          <w:rFonts w:ascii="Times New Roman" w:eastAsia="黑体" w:hAnsi="Times New Roman" w:cs="Times New Roman" w:hint="eastAsia"/>
          <w:sz w:val="32"/>
          <w:szCs w:val="32"/>
          <w:lang w:val="en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 w:bidi="ar"/>
        </w:rPr>
        <w:t>推动儿童友好元素融入社区建设，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打造高品质儿童友好社区（村）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个。开发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 w:bidi="ar"/>
        </w:rPr>
        <w:t>覆盖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处儿童友好实践基地的儿童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友好服务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地图，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促进线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上线下互动，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 w:bidi="ar"/>
        </w:rPr>
        <w:t>引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en" w:bidi="ar"/>
        </w:rPr>
        <w:t>导儿童积极参与社会实践，提高儿童的科学、人文、艺术等综合素养和认知探究能力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 w:bidi="ar"/>
        </w:rPr>
        <w:t>，在城镇老旧小区改造项目中融入儿童友好元素，新建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 w:bidi="ar"/>
        </w:rPr>
        <w:t>个镇级儿童乐园，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打通儿童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友好服务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“最后一公里”。（</w:t>
      </w:r>
      <w:r>
        <w:rPr>
          <w:rFonts w:ascii="Times New Roman" w:eastAsia="楷体_GB2312" w:hAnsi="Times New Roman" w:cs="Times New Roman"/>
          <w:sz w:val="32"/>
          <w:szCs w:val="32"/>
        </w:rPr>
        <w:t>责任单位：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区住房和城乡建设局、区妇联、</w:t>
      </w:r>
      <w:proofErr w:type="gramStart"/>
      <w:r>
        <w:rPr>
          <w:rFonts w:ascii="Times New Roman" w:eastAsia="楷体_GB2312" w:hAnsi="Times New Roman" w:cs="Times New Roman" w:hint="eastAsia"/>
          <w:sz w:val="32"/>
          <w:szCs w:val="32"/>
        </w:rPr>
        <w:t>八陡镇</w:t>
      </w:r>
      <w:proofErr w:type="gramEnd"/>
      <w:r>
        <w:rPr>
          <w:rFonts w:ascii="Times New Roman" w:eastAsia="楷体_GB2312" w:hAnsi="Times New Roman" w:cs="Times New Roman" w:hint="eastAsia"/>
          <w:sz w:val="32"/>
          <w:szCs w:val="32"/>
        </w:rPr>
        <w:t>人民政府、白塔镇人民政府、域城镇人民政府及相关镇人民政府、街道办事处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</w:p>
    <w:p w14:paraId="03ED62F1" w14:textId="77777777" w:rsidR="00400314" w:rsidRDefault="00566173">
      <w:pPr>
        <w:pStyle w:val="a0"/>
        <w:snapToGrid w:val="0"/>
        <w:spacing w:after="0" w:line="576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  <w:lang w:val="en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三、实施“心希望”健康服务行动。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遴选组建博山区家庭教育讲师团，组建心理危机干预队伍，培训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名心理健康辅导骨干，针对青少年学生开展心理健康评估筛查、心理危机早期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干预等服务。组织检察官到中小学校做预防校园欺凌专题报告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场，通过各种形式的专题讲座和案例讲解，提高预防校园暴力意识，勇敢拒绝校园暴力、拒绝校园欺凌，保护孩子们身心健康。（</w:t>
      </w:r>
      <w:r>
        <w:rPr>
          <w:rFonts w:ascii="Times New Roman" w:eastAsia="楷体_GB2312" w:hAnsi="Times New Roman" w:cs="Times New Roman"/>
          <w:sz w:val="32"/>
          <w:szCs w:val="32"/>
        </w:rPr>
        <w:t>责任单位：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区卫生健康局、区教育和体育局、区检察院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</w:p>
    <w:p w14:paraId="44F962B6" w14:textId="77777777" w:rsidR="00400314" w:rsidRDefault="00566173">
      <w:pPr>
        <w:snapToGrid w:val="0"/>
        <w:spacing w:line="576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四、实施妇幼健康促进行动。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实施适龄妇女“两癌”免费筛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查和救助行动，提高“两癌”早诊早治率和癌前病变检出率，完成适龄妇女宫颈癌、乳腺癌筛查率达到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85%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以上，免费检查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万余人。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组织开展女性健康科普大讲堂巡讲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活动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场，为各年龄阶段女性提供健康咨询服务，提升女性健康意识。建立完善全市儿童视力健康档案，全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6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岁儿童的眼保健和视力检查覆盖率达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到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100%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，对筛查出视力异常或可疑眼病的儿童，提供个性化、针对性的防控方案。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处中心卫生院预防接种门诊进行智慧化改造提升，实现接种过程全程追踪。（</w:t>
      </w:r>
      <w:r>
        <w:rPr>
          <w:rFonts w:ascii="Times New Roman" w:eastAsia="楷体_GB2312" w:hAnsi="Times New Roman" w:cs="Times New Roman"/>
          <w:sz w:val="32"/>
          <w:szCs w:val="32"/>
        </w:rPr>
        <w:t>责任单位</w:t>
      </w:r>
      <w:r>
        <w:rPr>
          <w:rFonts w:ascii="Times New Roman" w:eastAsia="楷体_GB2312" w:hAnsi="Times New Roman" w:cs="Times New Roman"/>
          <w:sz w:val="32"/>
          <w:szCs w:val="32"/>
        </w:rPr>
        <w:t>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区</w:t>
      </w:r>
      <w:r>
        <w:rPr>
          <w:rFonts w:ascii="Times New Roman" w:eastAsia="楷体_GB2312" w:hAnsi="Times New Roman" w:cs="Times New Roman"/>
          <w:sz w:val="32"/>
          <w:szCs w:val="32"/>
        </w:rPr>
        <w:t>卫</w:t>
      </w:r>
      <w:r>
        <w:rPr>
          <w:rFonts w:ascii="Times New Roman" w:eastAsia="楷体_GB2312" w:hAnsi="Times New Roman" w:cs="Times New Roman"/>
          <w:sz w:val="32"/>
          <w:szCs w:val="32"/>
        </w:rPr>
        <w:t>生健康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局</w:t>
      </w:r>
      <w:r>
        <w:rPr>
          <w:rFonts w:ascii="Times New Roman" w:eastAsia="楷体_GB2312" w:hAnsi="Times New Roman" w:cs="Times New Roman"/>
          <w:sz w:val="32"/>
          <w:szCs w:val="32"/>
        </w:rPr>
        <w:t>、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区教育和体育局、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区</w:t>
      </w:r>
      <w:r>
        <w:rPr>
          <w:rFonts w:ascii="Times New Roman" w:eastAsia="楷体_GB2312" w:hAnsi="Times New Roman" w:cs="Times New Roman"/>
          <w:sz w:val="32"/>
          <w:szCs w:val="32"/>
        </w:rPr>
        <w:t>妇联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、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区总工会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</w:p>
    <w:p w14:paraId="2E4CAB92" w14:textId="77777777" w:rsidR="00400314" w:rsidRDefault="00566173">
      <w:pPr>
        <w:snapToGrid w:val="0"/>
        <w:spacing w:line="576" w:lineRule="exact"/>
        <w:ind w:firstLineChars="200" w:firstLine="640"/>
        <w:rPr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五、实施</w:t>
      </w:r>
      <w:r>
        <w:rPr>
          <w:rFonts w:ascii="Times New Roman" w:eastAsia="黑体" w:hAnsi="Times New Roman" w:cs="Times New Roman"/>
          <w:sz w:val="32"/>
          <w:szCs w:val="32"/>
        </w:rPr>
        <w:t>巾帼创业创新行动</w:t>
      </w:r>
      <w:r>
        <w:rPr>
          <w:rFonts w:ascii="Times New Roman" w:eastAsia="黑体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举办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“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春风行动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 w:bidi="ar"/>
        </w:rPr>
        <w:t>暨就业援助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 w:bidi="ar"/>
        </w:rPr>
        <w:t>月女性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 w:bidi="ar"/>
        </w:rPr>
        <w:t>就业专场招聘会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 w:bidi="ar"/>
        </w:rPr>
        <w:t>提供政策咨询、职业指导、岗位供需对接服务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。开展家政职业技能培训，开发特色培训课程体系，保证有培训需求的从业人员“应训尽训”，全区培训家政从业人员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人次以上。（</w:t>
      </w:r>
      <w:r>
        <w:rPr>
          <w:rFonts w:ascii="Times New Roman" w:eastAsia="楷体_GB2312" w:hAnsi="Times New Roman" w:cs="Times New Roman"/>
          <w:sz w:val="32"/>
          <w:szCs w:val="32"/>
        </w:rPr>
        <w:t>责任单位：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区人力资源和社会保障</w:t>
      </w:r>
      <w:r>
        <w:rPr>
          <w:rFonts w:ascii="Times New Roman" w:eastAsia="楷体_GB2312" w:hAnsi="Times New Roman" w:cs="Times New Roman"/>
          <w:sz w:val="32"/>
          <w:szCs w:val="32"/>
        </w:rPr>
        <w:t>局、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区商务局、区</w:t>
      </w:r>
      <w:r>
        <w:rPr>
          <w:rFonts w:ascii="Times New Roman" w:eastAsia="楷体_GB2312" w:hAnsi="Times New Roman" w:cs="Times New Roman"/>
          <w:sz w:val="32"/>
          <w:szCs w:val="32"/>
        </w:rPr>
        <w:t>妇联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、区民政局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</w:p>
    <w:p w14:paraId="4E5ED681" w14:textId="77777777" w:rsidR="00400314" w:rsidRDefault="00566173">
      <w:pPr>
        <w:pStyle w:val="a0"/>
        <w:snapToGrid w:val="0"/>
        <w:spacing w:after="0"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六、实施家家幸福安康行动。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推进家庭文明建设，选树区级“文明家庭”“五好家庭”“好媳妇、好婆婆”。推进“美在家庭”户提档升级，全区“美在家庭”建成率达到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％。构建全方位家庭教育指导服务，开展“线上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线下”家庭教育“百场巡讲”活动。开展“关注困难妇女群体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加强专项司法救助”活动，对因案致贫受害妇女进行资金救助，帮助受害女性摆脱困境，保障女性合法权益。（</w:t>
      </w:r>
      <w:r>
        <w:rPr>
          <w:rFonts w:ascii="Times New Roman" w:eastAsia="楷体_GB2312" w:hAnsi="Times New Roman" w:cs="Times New Roman"/>
          <w:sz w:val="32"/>
          <w:szCs w:val="32"/>
        </w:rPr>
        <w:t>责任单位：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区妇联、区教育和体育局、区文</w:t>
      </w:r>
      <w:r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明办、区检察院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</w:p>
    <w:p w14:paraId="2758043B" w14:textId="77777777" w:rsidR="00400314" w:rsidRDefault="00566173">
      <w:pPr>
        <w:snapToGrid w:val="0"/>
        <w:spacing w:line="576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七、实施“文润童心”品质提升行动。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打造新型儿童公共阅读空间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处，新建镇级儿童图书馆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个，提升儿童阅读服务效能。开展戏曲进校园活动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场、少儿阅读推广活动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场、青少年“蒲公英”科普大讲堂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场</w:t>
      </w:r>
      <w:r>
        <w:rPr>
          <w:rFonts w:ascii="Times New Roman" w:hAnsi="Times New Roman" w:cs="Times New Roman" w:hint="eastAsia"/>
          <w:kern w:val="0"/>
          <w:sz w:val="32"/>
          <w:szCs w:val="32"/>
          <w:lang w:bidi="ar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组织青少年机器人大赛，提升儿童科学文化素养。（</w:t>
      </w:r>
      <w:r>
        <w:rPr>
          <w:rFonts w:ascii="Times New Roman" w:eastAsia="楷体_GB2312" w:hAnsi="Times New Roman" w:cs="Times New Roman"/>
          <w:sz w:val="32"/>
          <w:szCs w:val="32"/>
        </w:rPr>
        <w:t>责任单位：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区文化和旅游局、区科协、源泉镇人民政府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）</w:t>
      </w:r>
    </w:p>
    <w:p w14:paraId="76A71E73" w14:textId="77777777" w:rsidR="00400314" w:rsidRDefault="00566173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 w:hint="eastAsia"/>
          <w:sz w:val="32"/>
          <w:szCs w:val="32"/>
          <w:lang w:val="en"/>
        </w:rPr>
        <w:t>八、实施</w:t>
      </w:r>
      <w:r>
        <w:rPr>
          <w:rFonts w:ascii="Times New Roman" w:eastAsia="黑体" w:hAnsi="Times New Roman" w:cs="Times New Roman" w:hint="eastAsia"/>
          <w:sz w:val="32"/>
          <w:szCs w:val="32"/>
        </w:rPr>
        <w:t>特殊困难儿童关爱行动</w:t>
      </w:r>
      <w:r>
        <w:rPr>
          <w:rFonts w:ascii="仿宋_GB2312" w:hAnsi="仿宋_GB2312" w:cs="仿宋_GB2312" w:hint="eastAsia"/>
          <w:kern w:val="0"/>
          <w:sz w:val="32"/>
          <w:szCs w:val="32"/>
          <w:lang w:bidi="ar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提高全区社会散居孤儿（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含事实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无人抚养、受艾滋病影响儿童）、重点困境儿童补贴保障水平，开展“福彩圆梦·孤儿助学工程”“慈善助学·事实无人抚养及重点困境儿童助学工程”，为博山区户口的困境儿童发放每年一万元助学金，创造孤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困儿童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成长成才良好环境。推进“希望小屋”应建尽建和全覆盖，持续做好后续关爱志愿服务。为全区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名有康复需求的残疾儿童安排到相关康复机构接受康复救助。开展“爱心妈妈牵手关爱困境儿童”活动，结对帮扶困境、留守儿童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100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人。加强儿童司法保护，推动侵害未成年人案件强制报告制度落地落实。（</w:t>
      </w:r>
      <w:r>
        <w:rPr>
          <w:rFonts w:ascii="Times New Roman" w:eastAsia="楷体_GB2312" w:hAnsi="Times New Roman" w:cs="Times New Roman"/>
          <w:sz w:val="32"/>
          <w:szCs w:val="32"/>
        </w:rPr>
        <w:t>责任单位：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区民政局、团区委、区残联、区妇联、区检察院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）</w:t>
      </w:r>
    </w:p>
    <w:p w14:paraId="04482BE0" w14:textId="77777777" w:rsidR="00400314" w:rsidRDefault="00566173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九、实施妇幼体质促进行动。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全面提升改造博山区竞技体育学校，提供羽毛球、乒乓球等健身场地服务。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所具备对外开放条件的学校体育场在周末节假日面向社会开放，满足妇女儿童就近就便参加体育锻炼的需求。开展基层妇女骨干健身培训活动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场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，丰富妇女群众业余文化生活。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（</w:t>
      </w:r>
      <w:r>
        <w:rPr>
          <w:rFonts w:ascii="Times New Roman" w:eastAsia="楷体_GB2312" w:hAnsi="Times New Roman" w:cs="Times New Roman"/>
          <w:sz w:val="32"/>
          <w:szCs w:val="32"/>
        </w:rPr>
        <w:t>责任单位：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区教育和体育局、区妇联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）</w:t>
      </w:r>
    </w:p>
    <w:p w14:paraId="5FC7DADC" w14:textId="715E9B92" w:rsidR="00400314" w:rsidRDefault="00566173">
      <w:pPr>
        <w:pStyle w:val="a0"/>
        <w:spacing w:after="0" w:line="576" w:lineRule="exact"/>
        <w:ind w:firstLineChars="200" w:firstLine="640"/>
        <w:rPr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本通知由博山区妇女儿童工作委员</w:t>
      </w:r>
      <w:r w:rsidR="00A539D0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办公室负责解释。</w:t>
      </w:r>
    </w:p>
    <w:p w14:paraId="11240364" w14:textId="77777777" w:rsidR="00400314" w:rsidRDefault="00400314">
      <w:pPr>
        <w:pStyle w:val="208521"/>
        <w:spacing w:line="576" w:lineRule="exact"/>
        <w:ind w:firstLineChars="1400" w:firstLine="4480"/>
        <w:rPr>
          <w:rFonts w:ascii="仿宋_GB2312" w:eastAsia="仿宋_GB2312" w:hAnsi="仿宋"/>
          <w:sz w:val="32"/>
          <w:szCs w:val="32"/>
        </w:rPr>
      </w:pPr>
    </w:p>
    <w:p w14:paraId="2DA2C229" w14:textId="77777777" w:rsidR="00400314" w:rsidRDefault="00566173">
      <w:pPr>
        <w:pStyle w:val="208521"/>
        <w:spacing w:line="576" w:lineRule="exact"/>
        <w:ind w:left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>
        <w:rPr>
          <w:rFonts w:ascii="仿宋_GB2312" w:eastAsia="仿宋_GB2312" w:hAnsi="仿宋" w:hint="eastAsia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年为全区妇女儿童办实事工作进展情况报表</w:t>
      </w:r>
    </w:p>
    <w:p w14:paraId="57FF6686" w14:textId="77777777" w:rsidR="00400314" w:rsidRDefault="00400314">
      <w:pPr>
        <w:pStyle w:val="208521"/>
        <w:spacing w:line="576" w:lineRule="exact"/>
        <w:ind w:firstLineChars="1200" w:firstLine="3840"/>
        <w:rPr>
          <w:rFonts w:ascii="仿宋_GB2312" w:eastAsia="仿宋_GB2312" w:hAnsi="仿宋"/>
          <w:sz w:val="32"/>
          <w:szCs w:val="32"/>
        </w:rPr>
      </w:pPr>
    </w:p>
    <w:p w14:paraId="7C0D1564" w14:textId="77777777" w:rsidR="00400314" w:rsidRDefault="00400314">
      <w:pPr>
        <w:pStyle w:val="208521"/>
        <w:spacing w:line="576" w:lineRule="exact"/>
        <w:ind w:firstLineChars="1200" w:firstLine="3840"/>
        <w:rPr>
          <w:rFonts w:ascii="仿宋_GB2312" w:eastAsia="仿宋_GB2312" w:hAnsi="仿宋"/>
          <w:sz w:val="32"/>
          <w:szCs w:val="32"/>
        </w:rPr>
      </w:pPr>
    </w:p>
    <w:p w14:paraId="1CFAA10E" w14:textId="77777777" w:rsidR="00400314" w:rsidRDefault="00566173">
      <w:pPr>
        <w:pStyle w:val="208521"/>
        <w:spacing w:line="576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博山区人民政府办公室</w:t>
      </w:r>
    </w:p>
    <w:p w14:paraId="56015626" w14:textId="77777777" w:rsidR="00400314" w:rsidRDefault="00566173">
      <w:pPr>
        <w:pStyle w:val="208521"/>
        <w:wordWrap w:val="0"/>
        <w:spacing w:line="576" w:lineRule="exact"/>
        <w:ind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2023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</w:rPr>
        <w:t>27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</w:p>
    <w:p w14:paraId="0C52D543" w14:textId="77777777" w:rsidR="00400314" w:rsidRDefault="00566173">
      <w:pPr>
        <w:pStyle w:val="208521"/>
        <w:spacing w:line="576" w:lineRule="exact"/>
        <w:ind w:left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（此件公开发布）</w:t>
      </w:r>
    </w:p>
    <w:p w14:paraId="60CC1C91" w14:textId="77777777" w:rsidR="00400314" w:rsidRDefault="00400314">
      <w:pPr>
        <w:tabs>
          <w:tab w:val="left" w:pos="288"/>
        </w:tabs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14:paraId="1170CD7B" w14:textId="77777777" w:rsidR="00400314" w:rsidRDefault="00400314">
      <w:pPr>
        <w:tabs>
          <w:tab w:val="left" w:pos="288"/>
        </w:tabs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14:paraId="2F87A341" w14:textId="77777777" w:rsidR="00400314" w:rsidRDefault="00400314">
      <w:pPr>
        <w:tabs>
          <w:tab w:val="left" w:pos="288"/>
        </w:tabs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14:paraId="018EB79A" w14:textId="77777777" w:rsidR="00400314" w:rsidRDefault="00400314">
      <w:pPr>
        <w:tabs>
          <w:tab w:val="left" w:pos="288"/>
        </w:tabs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14:paraId="5B265141" w14:textId="77777777" w:rsidR="00400314" w:rsidRDefault="00400314">
      <w:pPr>
        <w:tabs>
          <w:tab w:val="left" w:pos="288"/>
        </w:tabs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14:paraId="6808214C" w14:textId="77777777" w:rsidR="00400314" w:rsidRDefault="00400314">
      <w:pPr>
        <w:tabs>
          <w:tab w:val="left" w:pos="288"/>
        </w:tabs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14:paraId="1AF2617D" w14:textId="77777777" w:rsidR="00400314" w:rsidRDefault="00400314">
      <w:pPr>
        <w:tabs>
          <w:tab w:val="left" w:pos="288"/>
        </w:tabs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14:paraId="5F92BC12" w14:textId="77777777" w:rsidR="00400314" w:rsidRDefault="00400314">
      <w:pPr>
        <w:tabs>
          <w:tab w:val="left" w:pos="288"/>
        </w:tabs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14:paraId="1B45D934" w14:textId="77777777" w:rsidR="00400314" w:rsidRDefault="00400314">
      <w:pPr>
        <w:pStyle w:val="a0"/>
        <w:spacing w:after="0" w:line="576" w:lineRule="exac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14:paraId="61AA717C" w14:textId="77777777" w:rsidR="00400314" w:rsidRDefault="00400314">
      <w:pPr>
        <w:tabs>
          <w:tab w:val="left" w:pos="288"/>
        </w:tabs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14:paraId="62D09AD4" w14:textId="77777777" w:rsidR="00400314" w:rsidRDefault="00400314">
      <w:pPr>
        <w:tabs>
          <w:tab w:val="left" w:pos="288"/>
        </w:tabs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14:paraId="77D0AFB9" w14:textId="77777777" w:rsidR="00400314" w:rsidRDefault="00400314">
      <w:pPr>
        <w:pStyle w:val="a0"/>
      </w:pPr>
    </w:p>
    <w:p w14:paraId="1BF23DF3" w14:textId="77777777" w:rsidR="00400314" w:rsidRDefault="00566173">
      <w:pPr>
        <w:tabs>
          <w:tab w:val="left" w:pos="288"/>
        </w:tabs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lastRenderedPageBreak/>
        <w:t>附件</w:t>
      </w:r>
    </w:p>
    <w:p w14:paraId="373F62ED" w14:textId="77777777" w:rsidR="00400314" w:rsidRDefault="00400314">
      <w:pPr>
        <w:pStyle w:val="208521"/>
        <w:spacing w:line="576" w:lineRule="exact"/>
        <w:ind w:left="0" w:firstLine="420"/>
      </w:pPr>
    </w:p>
    <w:p w14:paraId="15C2FB29" w14:textId="77777777" w:rsidR="00400314" w:rsidRDefault="0056617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2023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年为全区妇女儿童办实事工作</w:t>
      </w:r>
    </w:p>
    <w:p w14:paraId="742A1E4C" w14:textId="77777777" w:rsidR="00400314" w:rsidRDefault="0056617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进展情况报表</w:t>
      </w:r>
    </w:p>
    <w:p w14:paraId="0ED9319D" w14:textId="77777777" w:rsidR="00400314" w:rsidRDefault="00400314">
      <w:pPr>
        <w:pStyle w:val="208521"/>
        <w:spacing w:line="576" w:lineRule="exact"/>
        <w:ind w:firstLine="420"/>
      </w:pPr>
    </w:p>
    <w:tbl>
      <w:tblPr>
        <w:tblStyle w:val="a6"/>
        <w:tblW w:w="5060" w:type="pct"/>
        <w:tblLayout w:type="fixed"/>
        <w:tblLook w:val="04A0" w:firstRow="1" w:lastRow="0" w:firstColumn="1" w:lastColumn="0" w:noHBand="0" w:noVBand="1"/>
      </w:tblPr>
      <w:tblGrid>
        <w:gridCol w:w="469"/>
        <w:gridCol w:w="2261"/>
        <w:gridCol w:w="4424"/>
        <w:gridCol w:w="1409"/>
        <w:gridCol w:w="607"/>
      </w:tblGrid>
      <w:tr w:rsidR="00400314" w14:paraId="78E5CBBD" w14:textId="77777777">
        <w:trPr>
          <w:trHeight w:val="1291"/>
        </w:trPr>
        <w:tc>
          <w:tcPr>
            <w:tcW w:w="255" w:type="pct"/>
            <w:vAlign w:val="center"/>
          </w:tcPr>
          <w:p w14:paraId="3D510C02" w14:textId="77777777" w:rsidR="00400314" w:rsidRDefault="00566173">
            <w:pPr>
              <w:pStyle w:val="208521"/>
              <w:spacing w:line="400" w:lineRule="exact"/>
              <w:ind w:left="0"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33" w:type="pct"/>
            <w:vAlign w:val="center"/>
          </w:tcPr>
          <w:p w14:paraId="69467680" w14:textId="77777777" w:rsidR="00400314" w:rsidRDefault="0056617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实事名称</w:t>
            </w:r>
          </w:p>
        </w:tc>
        <w:tc>
          <w:tcPr>
            <w:tcW w:w="2411" w:type="pct"/>
            <w:vAlign w:val="center"/>
          </w:tcPr>
          <w:p w14:paraId="4F3CFB2B" w14:textId="77777777" w:rsidR="00400314" w:rsidRDefault="0056617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责任单位</w:t>
            </w:r>
          </w:p>
        </w:tc>
        <w:tc>
          <w:tcPr>
            <w:tcW w:w="768" w:type="pct"/>
            <w:vAlign w:val="center"/>
          </w:tcPr>
          <w:p w14:paraId="717C8552" w14:textId="77777777" w:rsidR="00400314" w:rsidRDefault="0056617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本季度具体措施及任务进度情况</w:t>
            </w:r>
          </w:p>
        </w:tc>
        <w:tc>
          <w:tcPr>
            <w:tcW w:w="331" w:type="pct"/>
            <w:vAlign w:val="center"/>
          </w:tcPr>
          <w:p w14:paraId="51139FC9" w14:textId="77777777" w:rsidR="00400314" w:rsidRDefault="0056617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完成时限</w:t>
            </w:r>
          </w:p>
        </w:tc>
      </w:tr>
      <w:tr w:rsidR="00400314" w14:paraId="06A1F037" w14:textId="77777777">
        <w:trPr>
          <w:trHeight w:val="557"/>
        </w:trPr>
        <w:tc>
          <w:tcPr>
            <w:tcW w:w="255" w:type="pct"/>
            <w:vAlign w:val="center"/>
          </w:tcPr>
          <w:p w14:paraId="22C61D2E" w14:textId="77777777" w:rsidR="00400314" w:rsidRDefault="00566173">
            <w:pPr>
              <w:pStyle w:val="208521"/>
              <w:spacing w:line="400" w:lineRule="exact"/>
              <w:ind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33" w:type="pct"/>
            <w:vAlign w:val="center"/>
          </w:tcPr>
          <w:p w14:paraId="255A2995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实施普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惠托育服务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提质扩容行动</w:t>
            </w:r>
          </w:p>
        </w:tc>
        <w:tc>
          <w:tcPr>
            <w:tcW w:w="2411" w:type="pct"/>
            <w:vAlign w:val="center"/>
          </w:tcPr>
          <w:p w14:paraId="0EF9F1A1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区卫生健康局、区总工会、区住房和城乡建设局、区住房公积金管理中心、区财政局</w:t>
            </w:r>
          </w:p>
        </w:tc>
        <w:tc>
          <w:tcPr>
            <w:tcW w:w="768" w:type="pct"/>
            <w:vAlign w:val="center"/>
          </w:tcPr>
          <w:p w14:paraId="25B75F51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" w:type="pct"/>
            <w:vAlign w:val="center"/>
          </w:tcPr>
          <w:p w14:paraId="06D07840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0314" w14:paraId="6712685C" w14:textId="77777777">
        <w:trPr>
          <w:trHeight w:val="590"/>
        </w:trPr>
        <w:tc>
          <w:tcPr>
            <w:tcW w:w="255" w:type="pct"/>
            <w:vAlign w:val="center"/>
          </w:tcPr>
          <w:p w14:paraId="0D8933F8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33" w:type="pct"/>
            <w:vAlign w:val="center"/>
          </w:tcPr>
          <w:p w14:paraId="639B573B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实施儿童友好城市建设行动</w:t>
            </w:r>
          </w:p>
        </w:tc>
        <w:tc>
          <w:tcPr>
            <w:tcW w:w="2411" w:type="pct"/>
            <w:vAlign w:val="center"/>
          </w:tcPr>
          <w:p w14:paraId="596E5DBB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区住房和城乡建设局、区妇联、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八陡镇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人民政府、白塔镇人民政府、域城镇人民政府及相关镇人民政府、街道办事处</w:t>
            </w:r>
          </w:p>
        </w:tc>
        <w:tc>
          <w:tcPr>
            <w:tcW w:w="768" w:type="pct"/>
            <w:vAlign w:val="center"/>
          </w:tcPr>
          <w:p w14:paraId="7A0EACF7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" w:type="pct"/>
            <w:vAlign w:val="center"/>
          </w:tcPr>
          <w:p w14:paraId="200E7E5D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0314" w14:paraId="00FE9DE3" w14:textId="77777777">
        <w:trPr>
          <w:trHeight w:val="23"/>
        </w:trPr>
        <w:tc>
          <w:tcPr>
            <w:tcW w:w="255" w:type="pct"/>
            <w:vAlign w:val="center"/>
          </w:tcPr>
          <w:p w14:paraId="483A8290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33" w:type="pct"/>
            <w:vAlign w:val="center"/>
          </w:tcPr>
          <w:p w14:paraId="07AFB2CC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实施“心希望”健康服务行动</w:t>
            </w:r>
          </w:p>
        </w:tc>
        <w:tc>
          <w:tcPr>
            <w:tcW w:w="2411" w:type="pct"/>
            <w:vAlign w:val="center"/>
          </w:tcPr>
          <w:p w14:paraId="7A6ADF79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区卫生健康局、区教育和体育局、区检察院</w:t>
            </w:r>
          </w:p>
        </w:tc>
        <w:tc>
          <w:tcPr>
            <w:tcW w:w="768" w:type="pct"/>
            <w:vAlign w:val="center"/>
          </w:tcPr>
          <w:p w14:paraId="710C1AF7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" w:type="pct"/>
            <w:vAlign w:val="center"/>
          </w:tcPr>
          <w:p w14:paraId="7873793A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0314" w14:paraId="3E1645B6" w14:textId="77777777">
        <w:trPr>
          <w:trHeight w:val="23"/>
        </w:trPr>
        <w:tc>
          <w:tcPr>
            <w:tcW w:w="255" w:type="pct"/>
            <w:vAlign w:val="center"/>
          </w:tcPr>
          <w:p w14:paraId="42FBABA9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33" w:type="pct"/>
            <w:vAlign w:val="center"/>
          </w:tcPr>
          <w:p w14:paraId="4BF553F4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实施妇幼健康促进行动</w:t>
            </w:r>
          </w:p>
        </w:tc>
        <w:tc>
          <w:tcPr>
            <w:tcW w:w="2411" w:type="pct"/>
            <w:vAlign w:val="center"/>
          </w:tcPr>
          <w:p w14:paraId="1DA2899D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区卫生健康局、区教育和体育局、区妇联、区总工会</w:t>
            </w:r>
          </w:p>
        </w:tc>
        <w:tc>
          <w:tcPr>
            <w:tcW w:w="768" w:type="pct"/>
            <w:vAlign w:val="center"/>
          </w:tcPr>
          <w:p w14:paraId="7F861AEE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" w:type="pct"/>
            <w:vAlign w:val="center"/>
          </w:tcPr>
          <w:p w14:paraId="56C426ED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0314" w14:paraId="3A8ED805" w14:textId="77777777">
        <w:trPr>
          <w:trHeight w:val="23"/>
        </w:trPr>
        <w:tc>
          <w:tcPr>
            <w:tcW w:w="255" w:type="pct"/>
            <w:vAlign w:val="center"/>
          </w:tcPr>
          <w:p w14:paraId="777D3B5E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33" w:type="pct"/>
            <w:vAlign w:val="center"/>
          </w:tcPr>
          <w:p w14:paraId="1A5B86B4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实施巾帼创业创新行动</w:t>
            </w:r>
          </w:p>
        </w:tc>
        <w:tc>
          <w:tcPr>
            <w:tcW w:w="2411" w:type="pct"/>
            <w:vAlign w:val="center"/>
          </w:tcPr>
          <w:p w14:paraId="444B5D1D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区人力资源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社会保障局、区商务局、区妇联、区民政局</w:t>
            </w:r>
          </w:p>
        </w:tc>
        <w:tc>
          <w:tcPr>
            <w:tcW w:w="768" w:type="pct"/>
            <w:vAlign w:val="center"/>
          </w:tcPr>
          <w:p w14:paraId="1A400471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" w:type="pct"/>
            <w:vAlign w:val="center"/>
          </w:tcPr>
          <w:p w14:paraId="24F733E6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0314" w14:paraId="74A97969" w14:textId="77777777">
        <w:trPr>
          <w:trHeight w:val="23"/>
        </w:trPr>
        <w:tc>
          <w:tcPr>
            <w:tcW w:w="255" w:type="pct"/>
            <w:vAlign w:val="center"/>
          </w:tcPr>
          <w:p w14:paraId="15020D03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233" w:type="pct"/>
            <w:vAlign w:val="center"/>
          </w:tcPr>
          <w:p w14:paraId="0AB9F3BA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实施家家幸福安康行动</w:t>
            </w:r>
          </w:p>
        </w:tc>
        <w:tc>
          <w:tcPr>
            <w:tcW w:w="2411" w:type="pct"/>
            <w:vAlign w:val="center"/>
          </w:tcPr>
          <w:p w14:paraId="1AC7CC90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区妇联、区教育和体育局、区文明办、区检察院</w:t>
            </w:r>
          </w:p>
        </w:tc>
        <w:tc>
          <w:tcPr>
            <w:tcW w:w="768" w:type="pct"/>
            <w:vAlign w:val="center"/>
          </w:tcPr>
          <w:p w14:paraId="7DFF674E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" w:type="pct"/>
            <w:vAlign w:val="center"/>
          </w:tcPr>
          <w:p w14:paraId="4A2B27FA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0314" w14:paraId="433AC6FD" w14:textId="77777777">
        <w:trPr>
          <w:trHeight w:val="23"/>
        </w:trPr>
        <w:tc>
          <w:tcPr>
            <w:tcW w:w="255" w:type="pct"/>
            <w:vAlign w:val="center"/>
          </w:tcPr>
          <w:p w14:paraId="24A397F3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233" w:type="pct"/>
            <w:vAlign w:val="center"/>
          </w:tcPr>
          <w:p w14:paraId="330900D9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实施“文润童心”品质提升行动</w:t>
            </w:r>
          </w:p>
        </w:tc>
        <w:tc>
          <w:tcPr>
            <w:tcW w:w="2411" w:type="pct"/>
            <w:vAlign w:val="center"/>
          </w:tcPr>
          <w:p w14:paraId="7B7247D1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区文化和旅游局、区科协、源泉镇人民政府</w:t>
            </w:r>
          </w:p>
        </w:tc>
        <w:tc>
          <w:tcPr>
            <w:tcW w:w="768" w:type="pct"/>
            <w:vAlign w:val="center"/>
          </w:tcPr>
          <w:p w14:paraId="6A3A0599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" w:type="pct"/>
            <w:vAlign w:val="center"/>
          </w:tcPr>
          <w:p w14:paraId="4EF5B558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0314" w14:paraId="4DC1BE96" w14:textId="77777777">
        <w:trPr>
          <w:trHeight w:val="23"/>
        </w:trPr>
        <w:tc>
          <w:tcPr>
            <w:tcW w:w="255" w:type="pct"/>
            <w:vAlign w:val="center"/>
          </w:tcPr>
          <w:p w14:paraId="40F09F78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233" w:type="pct"/>
            <w:vAlign w:val="center"/>
          </w:tcPr>
          <w:p w14:paraId="6A2283FA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实施特殊困难儿童关爱行动</w:t>
            </w:r>
          </w:p>
        </w:tc>
        <w:tc>
          <w:tcPr>
            <w:tcW w:w="2411" w:type="pct"/>
            <w:vAlign w:val="center"/>
          </w:tcPr>
          <w:p w14:paraId="492DEF4D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区民政局、团区委、区残联、区妇联、区检察院</w:t>
            </w:r>
          </w:p>
        </w:tc>
        <w:tc>
          <w:tcPr>
            <w:tcW w:w="768" w:type="pct"/>
            <w:vAlign w:val="center"/>
          </w:tcPr>
          <w:p w14:paraId="024242E1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" w:type="pct"/>
            <w:vAlign w:val="center"/>
          </w:tcPr>
          <w:p w14:paraId="430C666A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0314" w14:paraId="1B505ED6" w14:textId="77777777">
        <w:trPr>
          <w:trHeight w:val="669"/>
        </w:trPr>
        <w:tc>
          <w:tcPr>
            <w:tcW w:w="255" w:type="pct"/>
            <w:vAlign w:val="center"/>
          </w:tcPr>
          <w:p w14:paraId="1CB95550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233" w:type="pct"/>
            <w:vAlign w:val="center"/>
          </w:tcPr>
          <w:p w14:paraId="0D0AA938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实施妇幼体质促进行动</w:t>
            </w:r>
          </w:p>
        </w:tc>
        <w:tc>
          <w:tcPr>
            <w:tcW w:w="2411" w:type="pct"/>
            <w:vAlign w:val="center"/>
          </w:tcPr>
          <w:p w14:paraId="6D0A83EF" w14:textId="77777777" w:rsidR="00400314" w:rsidRDefault="005661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区教育和体育局、区妇联</w:t>
            </w:r>
          </w:p>
        </w:tc>
        <w:tc>
          <w:tcPr>
            <w:tcW w:w="768" w:type="pct"/>
            <w:vAlign w:val="center"/>
          </w:tcPr>
          <w:p w14:paraId="477469AD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" w:type="pct"/>
            <w:vAlign w:val="center"/>
          </w:tcPr>
          <w:p w14:paraId="5806E372" w14:textId="77777777" w:rsidR="00400314" w:rsidRDefault="004003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75530A16" w14:textId="77777777" w:rsidR="00400314" w:rsidRDefault="00400314">
      <w:pPr>
        <w:pStyle w:val="208521"/>
        <w:spacing w:line="576" w:lineRule="exact"/>
        <w:ind w:left="0" w:firstLineChars="0" w:firstLine="0"/>
        <w:rPr>
          <w:rFonts w:ascii="仿宋_GB2312" w:eastAsia="仿宋_GB2312" w:hAnsi="仿宋_GB2312" w:cs="仿宋_GB2312"/>
          <w:sz w:val="32"/>
          <w:szCs w:val="32"/>
        </w:rPr>
        <w:sectPr w:rsidR="00400314">
          <w:footerReference w:type="default" r:id="rId7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14:paraId="0DB6DFBD" w14:textId="77777777" w:rsidR="00400314" w:rsidRDefault="00400314">
      <w:pPr>
        <w:pStyle w:val="208521"/>
        <w:spacing w:line="576" w:lineRule="exact"/>
        <w:ind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1" w:rightFromText="181" w:vertAnchor="page" w:horzAnchor="page" w:tblpX="1585" w:tblpY="14122"/>
        <w:tblW w:w="9114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4"/>
      </w:tblGrid>
      <w:tr w:rsidR="00400314" w14:paraId="368E66FA" w14:textId="77777777">
        <w:trPr>
          <w:trHeight w:val="683"/>
        </w:trPr>
        <w:tc>
          <w:tcPr>
            <w:tcW w:w="9114" w:type="dxa"/>
            <w:vAlign w:val="center"/>
          </w:tcPr>
          <w:p w14:paraId="3BB1FEF2" w14:textId="77777777" w:rsidR="00400314" w:rsidRDefault="00566173">
            <w:pPr>
              <w:spacing w:line="576" w:lineRule="exact"/>
              <w:jc w:val="center"/>
              <w:rPr>
                <w:bdr w:val="single" w:sz="8" w:space="0" w:color="auto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博山区人民政府办公室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202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14:paraId="10114F3A" w14:textId="77777777" w:rsidR="00400314" w:rsidRDefault="00400314">
      <w:pPr>
        <w:pStyle w:val="208521"/>
        <w:ind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400314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B2B7" w14:textId="77777777" w:rsidR="00566173" w:rsidRDefault="00566173">
      <w:r>
        <w:separator/>
      </w:r>
    </w:p>
  </w:endnote>
  <w:endnote w:type="continuationSeparator" w:id="0">
    <w:p w14:paraId="4CF4F359" w14:textId="77777777" w:rsidR="00566173" w:rsidRDefault="0056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DC7B" w14:textId="77777777" w:rsidR="00400314" w:rsidRDefault="005661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A253B" wp14:editId="4E932A24">
              <wp:simplePos x="0" y="0"/>
              <wp:positionH relativeFrom="margin">
                <wp:align>outside</wp:align>
              </wp:positionH>
              <wp:positionV relativeFrom="paragraph">
                <wp:posOffset>-228600</wp:posOffset>
              </wp:positionV>
              <wp:extent cx="741045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47B85" w14:textId="77777777" w:rsidR="00400314" w:rsidRDefault="00566173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A253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.15pt;margin-top:-18pt;width:58.35pt;height:26.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" filled="f" stroked="f" strokeweight=".5pt">
              <v:textbox inset="0,0,0,0">
                <w:txbxContent>
                  <w:p w14:paraId="7EC47B85" w14:textId="77777777" w:rsidR="00400314" w:rsidRDefault="00566173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FD0D" w14:textId="77777777" w:rsidR="00400314" w:rsidRDefault="004003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366E" w14:textId="77777777" w:rsidR="00566173" w:rsidRDefault="00566173">
      <w:r>
        <w:separator/>
      </w:r>
    </w:p>
  </w:footnote>
  <w:footnote w:type="continuationSeparator" w:id="0">
    <w:p w14:paraId="42B40809" w14:textId="77777777" w:rsidR="00566173" w:rsidRDefault="0056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RhODEwNjI2ZjZkZTdjODU5MDIwNDI3MGRmZTE4OTcifQ=="/>
  </w:docVars>
  <w:rsids>
    <w:rsidRoot w:val="53D5765E"/>
    <w:rsid w:val="DFC6055F"/>
    <w:rsid w:val="FDF5FDCD"/>
    <w:rsid w:val="FE779BB5"/>
    <w:rsid w:val="00400314"/>
    <w:rsid w:val="00566173"/>
    <w:rsid w:val="00824069"/>
    <w:rsid w:val="00A539D0"/>
    <w:rsid w:val="02364C85"/>
    <w:rsid w:val="037A0CE5"/>
    <w:rsid w:val="03E11DFE"/>
    <w:rsid w:val="0761176D"/>
    <w:rsid w:val="0C261264"/>
    <w:rsid w:val="0C9A068B"/>
    <w:rsid w:val="0D60461B"/>
    <w:rsid w:val="0E8813E4"/>
    <w:rsid w:val="0E9110E1"/>
    <w:rsid w:val="0F7F2792"/>
    <w:rsid w:val="114525FF"/>
    <w:rsid w:val="129C5D80"/>
    <w:rsid w:val="1C1B73F4"/>
    <w:rsid w:val="1C9E711D"/>
    <w:rsid w:val="1D4328BD"/>
    <w:rsid w:val="1D817D48"/>
    <w:rsid w:val="20480944"/>
    <w:rsid w:val="29002FA4"/>
    <w:rsid w:val="29266E45"/>
    <w:rsid w:val="2DF06932"/>
    <w:rsid w:val="2F614ECA"/>
    <w:rsid w:val="33726B72"/>
    <w:rsid w:val="34E1597C"/>
    <w:rsid w:val="34E4263A"/>
    <w:rsid w:val="35522DAE"/>
    <w:rsid w:val="35E54E5D"/>
    <w:rsid w:val="3C217732"/>
    <w:rsid w:val="3CF3F284"/>
    <w:rsid w:val="3CF7310E"/>
    <w:rsid w:val="3D625BB1"/>
    <w:rsid w:val="3F297B6D"/>
    <w:rsid w:val="410549FC"/>
    <w:rsid w:val="42AC3FCE"/>
    <w:rsid w:val="43B72C0C"/>
    <w:rsid w:val="444A51B6"/>
    <w:rsid w:val="46F8007D"/>
    <w:rsid w:val="47EB2767"/>
    <w:rsid w:val="53D5765E"/>
    <w:rsid w:val="55523A08"/>
    <w:rsid w:val="57186A22"/>
    <w:rsid w:val="58E44BD3"/>
    <w:rsid w:val="59AA4859"/>
    <w:rsid w:val="5EEFCFE3"/>
    <w:rsid w:val="5EF57B0D"/>
    <w:rsid w:val="646B4448"/>
    <w:rsid w:val="68D84F55"/>
    <w:rsid w:val="69075638"/>
    <w:rsid w:val="6BBE53E0"/>
    <w:rsid w:val="6DB30807"/>
    <w:rsid w:val="74E33682"/>
    <w:rsid w:val="75143273"/>
    <w:rsid w:val="75EE5BAD"/>
    <w:rsid w:val="763C15B6"/>
    <w:rsid w:val="78C959E5"/>
    <w:rsid w:val="7B4A37C0"/>
    <w:rsid w:val="7BFFF55A"/>
    <w:rsid w:val="7C036063"/>
    <w:rsid w:val="7DB008BF"/>
    <w:rsid w:val="7EBE092D"/>
    <w:rsid w:val="7F9A8841"/>
    <w:rsid w:val="7FB98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05CC4"/>
  <w15:docId w15:val="{D2BBD918-D984-454A-B826-129A3D43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</w:rPr>
  </w:style>
  <w:style w:type="paragraph" w:customStyle="1" w:styleId="208521">
    <w:name w:val="样式 样式 左侧:  2 字符 + 左侧:  0.85 厘米 首行缩进:  2 字符1"/>
    <w:basedOn w:val="a"/>
    <w:qFormat/>
    <w:pPr>
      <w:ind w:left="482" w:firstLineChars="200" w:firstLine="20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秦大龙如何</dc:creator>
  <cp:lastModifiedBy>Administrator</cp:lastModifiedBy>
  <cp:revision>2</cp:revision>
  <cp:lastPrinted>2023-04-25T06:21:00Z</cp:lastPrinted>
  <dcterms:created xsi:type="dcterms:W3CDTF">2022-06-08T08:52:00Z</dcterms:created>
  <dcterms:modified xsi:type="dcterms:W3CDTF">2023-09-22T07:35:00Z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13264EB5D577446C91E0D3FB025AF81A_13</vt:lpwstr>
  </property>
</Properties>
</file>