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6" w:lineRule="exact"/>
        <w:rPr>
          <w:rFonts w:hint="eastAsia" w:ascii="仿宋_GB2312" w:hAnsi="仿宋_GB2312" w:eastAsia="仿宋_GB2312" w:cs="仿宋_GB2312"/>
          <w:kern w:val="0"/>
          <w:sz w:val="32"/>
          <w:szCs w:val="32"/>
        </w:rPr>
      </w:pPr>
    </w:p>
    <w:p>
      <w:pPr>
        <w:spacing w:line="576" w:lineRule="exact"/>
        <w:rPr>
          <w:rFonts w:hint="eastAsia" w:ascii="仿宋_GB2312" w:hAnsi="仿宋_GB2312" w:eastAsia="仿宋_GB2312" w:cs="仿宋_GB2312"/>
          <w:kern w:val="0"/>
          <w:sz w:val="32"/>
          <w:szCs w:val="32"/>
        </w:rPr>
      </w:pPr>
    </w:p>
    <w:p>
      <w:pPr>
        <w:spacing w:line="576" w:lineRule="exact"/>
        <w:rPr>
          <w:rFonts w:ascii="Times New Roman" w:hAnsi="Times New Roman"/>
          <w:kern w:val="0"/>
        </w:rPr>
      </w:pPr>
    </w:p>
    <w:p>
      <w:pPr>
        <w:spacing w:line="576" w:lineRule="exact"/>
        <w:rPr>
          <w:rFonts w:ascii="Times New Roman" w:hAnsi="Times New Roman"/>
          <w:kern w:val="0"/>
        </w:rPr>
      </w:pPr>
    </w:p>
    <w:p>
      <w:pPr>
        <w:spacing w:line="576" w:lineRule="exact"/>
        <w:rPr>
          <w:rFonts w:ascii="Times New Roman" w:hAnsi="Times New Roman"/>
          <w:kern w:val="0"/>
        </w:rPr>
      </w:pPr>
    </w:p>
    <w:p>
      <w:pPr>
        <w:spacing w:line="576" w:lineRule="exact"/>
        <w:rPr>
          <w:rFonts w:ascii="Times New Roman" w:hAnsi="Times New Roman"/>
          <w:kern w:val="0"/>
        </w:rPr>
      </w:pPr>
    </w:p>
    <w:p>
      <w:pPr>
        <w:snapToGrid w:val="0"/>
        <w:spacing w:line="576" w:lineRule="exact"/>
        <w:jc w:val="center"/>
        <w:rPr>
          <w:rFonts w:ascii="Times New Roman" w:hAnsi="Times New Roman" w:eastAsia="仿宋_GB2312"/>
          <w:kern w:val="0"/>
          <w:sz w:val="32"/>
          <w:szCs w:val="32"/>
        </w:rPr>
      </w:pPr>
      <w:r>
        <w:rPr>
          <w:rFonts w:hint="eastAsia" w:ascii="Times New Roman" w:hAnsi="Times New Roman" w:eastAsia="仿宋_GB2312"/>
          <w:kern w:val="0"/>
          <w:sz w:val="32"/>
          <w:szCs w:val="32"/>
        </w:rPr>
        <w:t>博政办</w:t>
      </w:r>
      <w:r>
        <w:rPr>
          <w:rFonts w:ascii="Times New Roman" w:hAnsi="Times New Roman" w:eastAsia="仿宋_GB2312"/>
          <w:kern w:val="0"/>
          <w:sz w:val="32"/>
          <w:szCs w:val="32"/>
        </w:rPr>
        <w:t>字</w:t>
      </w:r>
      <w:r>
        <w:rPr>
          <w:rFonts w:hint="eastAsia" w:ascii="仿宋_GB2312" w:hAnsi="Times New Roman" w:eastAsia="仿宋_GB2312"/>
          <w:kern w:val="0"/>
          <w:sz w:val="32"/>
          <w:szCs w:val="32"/>
        </w:rPr>
        <w:t>〔2021〕</w:t>
      </w:r>
      <w:r>
        <w:rPr>
          <w:rFonts w:hint="eastAsia" w:ascii="仿宋_GB2312" w:hAnsi="Times New Roman" w:eastAsia="仿宋_GB2312"/>
          <w:kern w:val="0"/>
          <w:sz w:val="32"/>
          <w:szCs w:val="32"/>
          <w:lang w:val="en-US" w:eastAsia="zh-CN"/>
        </w:rPr>
        <w:t>36</w:t>
      </w:r>
      <w:r>
        <w:rPr>
          <w:rFonts w:ascii="Times New Roman" w:hAnsi="Times New Roman" w:eastAsia="仿宋_GB2312"/>
          <w:kern w:val="0"/>
          <w:sz w:val="32"/>
          <w:szCs w:val="32"/>
        </w:rPr>
        <w:t>号</w:t>
      </w:r>
    </w:p>
    <w:p>
      <w:pPr>
        <w:snapToGrid w:val="0"/>
        <w:spacing w:line="576" w:lineRule="exact"/>
        <w:rPr>
          <w:rFonts w:ascii="Times New Roman" w:hAnsi="Times New Roman"/>
          <w:kern w:val="0"/>
        </w:rPr>
      </w:pPr>
    </w:p>
    <w:p>
      <w:pPr>
        <w:snapToGrid w:val="0"/>
        <w:spacing w:line="576" w:lineRule="exact"/>
        <w:rPr>
          <w:rFonts w:ascii="Times New Roman" w:hAnsi="Times New Roman"/>
          <w:kern w:val="0"/>
        </w:rPr>
      </w:pPr>
    </w:p>
    <w:p>
      <w:pPr>
        <w:snapToGrid w:val="0"/>
        <w:spacing w:line="576" w:lineRule="exact"/>
        <w:jc w:val="center"/>
        <w:rPr>
          <w:rFonts w:ascii="Times New Roman" w:hAnsi="Times New Roman" w:eastAsia="方正小标宋简体"/>
          <w:kern w:val="0"/>
          <w:sz w:val="44"/>
          <w:szCs w:val="44"/>
        </w:rPr>
      </w:pPr>
      <w:r>
        <w:rPr>
          <w:rFonts w:hint="eastAsia" w:ascii="Times New Roman" w:hAnsi="Times New Roman" w:eastAsia="方正小标宋简体"/>
          <w:kern w:val="0"/>
          <w:sz w:val="44"/>
          <w:szCs w:val="44"/>
        </w:rPr>
        <w:t>博山区人民</w:t>
      </w:r>
      <w:r>
        <w:rPr>
          <w:rFonts w:ascii="Times New Roman" w:hAnsi="Times New Roman" w:eastAsia="方正小标宋简体"/>
          <w:kern w:val="0"/>
          <w:sz w:val="44"/>
          <w:szCs w:val="44"/>
        </w:rPr>
        <w:t>政府办公室</w:t>
      </w:r>
    </w:p>
    <w:p>
      <w:pPr>
        <w:spacing w:line="576" w:lineRule="exact"/>
        <w:jc w:val="center"/>
        <w:rPr>
          <w:rFonts w:ascii="方正小标宋简体" w:eastAsia="方正小标宋简体" w:cs="方正小标宋简体"/>
          <w:sz w:val="44"/>
          <w:szCs w:val="44"/>
        </w:rPr>
      </w:pPr>
      <w:r>
        <w:rPr>
          <w:rFonts w:ascii="Times New Roman" w:hAnsi="Times New Roman" w:eastAsia="方正小标宋简体"/>
          <w:kern w:val="0"/>
          <w:sz w:val="44"/>
          <w:szCs w:val="44"/>
        </w:rPr>
        <w:t>关于印发</w:t>
      </w:r>
      <w:r>
        <w:rPr>
          <w:rFonts w:hint="eastAsia" w:ascii="方正小标宋简体" w:eastAsia="方正小标宋简体" w:cs="方正小标宋简体"/>
          <w:sz w:val="44"/>
          <w:szCs w:val="44"/>
        </w:rPr>
        <w:t>博山区2021年冬季清洁取暖</w:t>
      </w:r>
    </w:p>
    <w:p>
      <w:pPr>
        <w:spacing w:line="576" w:lineRule="exact"/>
        <w:jc w:val="center"/>
        <w:rPr>
          <w:rFonts w:ascii="Times New Roman" w:hAnsi="Times New Roman" w:eastAsia="方正小标宋简体"/>
          <w:kern w:val="0"/>
          <w:sz w:val="44"/>
          <w:szCs w:val="44"/>
        </w:rPr>
      </w:pPr>
      <w:r>
        <w:rPr>
          <w:rFonts w:hint="eastAsia" w:ascii="方正小标宋简体" w:eastAsia="方正小标宋简体" w:cs="方正小标宋简体"/>
          <w:sz w:val="44"/>
          <w:szCs w:val="44"/>
        </w:rPr>
        <w:t>实施方案</w:t>
      </w:r>
      <w:r>
        <w:rPr>
          <w:rFonts w:ascii="Times New Roman" w:hAnsi="Times New Roman" w:eastAsia="方正小标宋简体"/>
          <w:kern w:val="0"/>
          <w:sz w:val="44"/>
          <w:szCs w:val="44"/>
        </w:rPr>
        <w:t>的通知</w:t>
      </w:r>
    </w:p>
    <w:p>
      <w:pPr>
        <w:snapToGrid w:val="0"/>
        <w:spacing w:line="576" w:lineRule="exact"/>
        <w:rPr>
          <w:rFonts w:ascii="Times New Roman" w:hAnsi="Times New Roman"/>
          <w:kern w:val="0"/>
        </w:rPr>
      </w:pPr>
    </w:p>
    <w:p>
      <w:pPr>
        <w:snapToGrid w:val="0"/>
        <w:spacing w:line="576" w:lineRule="exact"/>
        <w:rPr>
          <w:rFonts w:ascii="Times New Roman" w:hAnsi="Times New Roman" w:eastAsia="仿宋_GB2312"/>
          <w:kern w:val="0"/>
          <w:sz w:val="32"/>
          <w:szCs w:val="32"/>
        </w:rPr>
      </w:pPr>
      <w:r>
        <w:rPr>
          <w:rFonts w:ascii="Times New Roman" w:hAnsi="Times New Roman" w:eastAsia="仿宋_GB2312"/>
          <w:kern w:val="0"/>
          <w:sz w:val="32"/>
          <w:szCs w:val="32"/>
        </w:rPr>
        <w:t>各镇人民政府</w:t>
      </w:r>
      <w:r>
        <w:rPr>
          <w:rFonts w:hint="eastAsia" w:ascii="Times New Roman" w:hAnsi="Times New Roman" w:eastAsia="仿宋_GB2312"/>
          <w:kern w:val="0"/>
          <w:sz w:val="32"/>
          <w:szCs w:val="32"/>
        </w:rPr>
        <w:t>、</w:t>
      </w:r>
      <w:r>
        <w:rPr>
          <w:rFonts w:ascii="Times New Roman" w:hAnsi="Times New Roman" w:eastAsia="仿宋_GB2312"/>
          <w:kern w:val="0"/>
          <w:sz w:val="32"/>
          <w:szCs w:val="32"/>
        </w:rPr>
        <w:t>街道办事处，开发区管委会，区</w:t>
      </w:r>
      <w:r>
        <w:rPr>
          <w:rFonts w:hint="eastAsia" w:ascii="Times New Roman" w:hAnsi="Times New Roman" w:eastAsia="仿宋_GB2312"/>
          <w:kern w:val="0"/>
          <w:sz w:val="32"/>
          <w:szCs w:val="32"/>
        </w:rPr>
        <w:t>政府</w:t>
      </w:r>
      <w:r>
        <w:rPr>
          <w:rFonts w:ascii="Times New Roman" w:hAnsi="Times New Roman" w:eastAsia="仿宋_GB2312"/>
          <w:kern w:val="0"/>
          <w:sz w:val="32"/>
          <w:szCs w:val="32"/>
        </w:rPr>
        <w:t>有关部门</w:t>
      </w:r>
      <w:r>
        <w:rPr>
          <w:rFonts w:hint="eastAsia" w:ascii="Times New Roman" w:hAnsi="Times New Roman" w:eastAsia="仿宋_GB2312"/>
          <w:kern w:val="0"/>
          <w:sz w:val="32"/>
          <w:szCs w:val="32"/>
        </w:rPr>
        <w:t>，</w:t>
      </w:r>
      <w:r>
        <w:rPr>
          <w:rFonts w:ascii="Times New Roman" w:hAnsi="Times New Roman" w:eastAsia="仿宋_GB2312"/>
          <w:kern w:val="0"/>
          <w:sz w:val="32"/>
          <w:szCs w:val="32"/>
        </w:rPr>
        <w:t>有关单位：</w:t>
      </w:r>
    </w:p>
    <w:p>
      <w:pPr>
        <w:spacing w:line="576" w:lineRule="exact"/>
        <w:ind w:firstLine="480" w:firstLineChars="150"/>
        <w:jc w:val="left"/>
        <w:rPr>
          <w:rFonts w:ascii="Times New Roman" w:hAnsi="Times New Roman" w:eastAsia="仿宋_GB2312"/>
          <w:kern w:val="0"/>
          <w:sz w:val="32"/>
          <w:szCs w:val="32"/>
        </w:rPr>
      </w:pPr>
      <w:r>
        <w:rPr>
          <w:rFonts w:ascii="Times New Roman" w:hAnsi="Times New Roman" w:eastAsia="仿宋_GB2312"/>
          <w:kern w:val="0"/>
          <w:sz w:val="32"/>
          <w:szCs w:val="32"/>
        </w:rPr>
        <w:t>《</w:t>
      </w:r>
      <w:r>
        <w:rPr>
          <w:rFonts w:hint="eastAsia" w:ascii="Times New Roman" w:hAnsi="Times New Roman" w:eastAsia="仿宋_GB2312"/>
          <w:kern w:val="0"/>
          <w:sz w:val="32"/>
          <w:szCs w:val="32"/>
        </w:rPr>
        <w:t>博山区</w:t>
      </w:r>
      <w:r>
        <w:rPr>
          <w:rFonts w:hint="eastAsia" w:ascii="仿宋_GB2312" w:hAnsi="仿宋_GB2312" w:eastAsia="仿宋_GB2312" w:cs="仿宋_GB2312"/>
          <w:kern w:val="0"/>
          <w:sz w:val="32"/>
          <w:szCs w:val="32"/>
        </w:rPr>
        <w:t>2021</w:t>
      </w:r>
      <w:r>
        <w:rPr>
          <w:rFonts w:hint="eastAsia" w:ascii="Times New Roman" w:hAnsi="Times New Roman" w:eastAsia="仿宋_GB2312"/>
          <w:kern w:val="0"/>
          <w:sz w:val="32"/>
          <w:szCs w:val="32"/>
        </w:rPr>
        <w:t>年冬季清洁取暖实施方案</w:t>
      </w:r>
      <w:r>
        <w:rPr>
          <w:rFonts w:ascii="Times New Roman" w:hAnsi="Times New Roman" w:eastAsia="仿宋_GB2312"/>
          <w:kern w:val="0"/>
          <w:sz w:val="32"/>
          <w:szCs w:val="32"/>
        </w:rPr>
        <w:t>》已经区政府同意，现印发给你们，请认真组织落实。</w:t>
      </w:r>
    </w:p>
    <w:p>
      <w:pPr>
        <w:spacing w:line="576" w:lineRule="exact"/>
        <w:jc w:val="left"/>
        <w:rPr>
          <w:rFonts w:ascii="Times New Roman" w:hAnsi="Times New Roman" w:eastAsia="仿宋_GB2312"/>
          <w:kern w:val="0"/>
          <w:sz w:val="32"/>
          <w:szCs w:val="32"/>
        </w:rPr>
      </w:pPr>
    </w:p>
    <w:p>
      <w:pPr>
        <w:snapToGrid w:val="0"/>
        <w:spacing w:line="576" w:lineRule="exact"/>
        <w:rPr>
          <w:rFonts w:ascii="Times New Roman" w:hAnsi="Times New Roman" w:eastAsia="仿宋_GB2312"/>
          <w:kern w:val="0"/>
          <w:sz w:val="32"/>
          <w:szCs w:val="32"/>
        </w:rPr>
      </w:pPr>
      <w:r>
        <w:rPr>
          <w:rFonts w:ascii="Times New Roman" w:hAnsi="Times New Roman" w:eastAsia="仿宋_GB2312"/>
          <w:kern w:val="0"/>
          <w:sz w:val="32"/>
          <w:szCs w:val="32"/>
        </w:rPr>
        <w:t xml:space="preserve">      </w:t>
      </w:r>
      <w:r>
        <w:rPr>
          <w:rFonts w:hint="eastAsia" w:ascii="Times New Roman" w:hAnsi="Times New Roman" w:eastAsia="仿宋_GB2312"/>
          <w:kern w:val="0"/>
          <w:sz w:val="32"/>
          <w:szCs w:val="32"/>
        </w:rPr>
        <w:t xml:space="preserve">  </w:t>
      </w:r>
      <w:r>
        <w:rPr>
          <w:rFonts w:ascii="Times New Roman" w:hAnsi="Times New Roman" w:eastAsia="仿宋_GB2312"/>
          <w:kern w:val="0"/>
          <w:sz w:val="32"/>
          <w:szCs w:val="32"/>
        </w:rPr>
        <w:t xml:space="preserve"> </w:t>
      </w:r>
      <w:r>
        <w:rPr>
          <w:rFonts w:hint="eastAsia" w:ascii="Times New Roman" w:hAnsi="Times New Roman" w:eastAsia="仿宋_GB2312"/>
          <w:kern w:val="0"/>
          <w:sz w:val="32"/>
          <w:szCs w:val="32"/>
        </w:rPr>
        <w:t xml:space="preserve">                   </w:t>
      </w:r>
      <w:r>
        <w:rPr>
          <w:rFonts w:ascii="Times New Roman" w:hAnsi="Times New Roman" w:eastAsia="仿宋_GB2312"/>
          <w:kern w:val="0"/>
          <w:sz w:val="32"/>
          <w:szCs w:val="32"/>
        </w:rPr>
        <w:t>博山区人民政府办公室</w:t>
      </w:r>
      <w:r>
        <w:rPr>
          <w:rFonts w:hint="eastAsia" w:ascii="Times New Roman" w:hAnsi="Times New Roman" w:eastAsia="仿宋_GB2312"/>
          <w:kern w:val="0"/>
          <w:sz w:val="32"/>
          <w:szCs w:val="32"/>
        </w:rPr>
        <w:t xml:space="preserve">         </w:t>
      </w:r>
    </w:p>
    <w:p>
      <w:pPr>
        <w:spacing w:line="576" w:lineRule="exact"/>
        <w:jc w:val="center"/>
        <w:rPr>
          <w:rFonts w:hint="eastAsia" w:ascii="仿宋_GB2312" w:hAnsi="Times New Roman" w:eastAsia="仿宋_GB2312"/>
          <w:kern w:val="0"/>
          <w:sz w:val="32"/>
          <w:szCs w:val="32"/>
        </w:rPr>
      </w:pPr>
      <w:r>
        <w:rPr>
          <w:rFonts w:hint="eastAsia" w:ascii="Times New Roman" w:hAnsi="Times New Roman" w:eastAsia="仿宋_GB2312"/>
          <w:kern w:val="0"/>
          <w:sz w:val="32"/>
          <w:szCs w:val="32"/>
        </w:rPr>
        <w:t xml:space="preserve">                    </w:t>
      </w:r>
      <w:r>
        <w:rPr>
          <w:rFonts w:hint="eastAsia" w:ascii="仿宋_GB2312" w:hAnsi="Times New Roman" w:eastAsia="仿宋_GB2312"/>
          <w:kern w:val="0"/>
          <w:sz w:val="32"/>
          <w:szCs w:val="32"/>
        </w:rPr>
        <w:t>2021年6月</w:t>
      </w:r>
      <w:r>
        <w:rPr>
          <w:rFonts w:hint="eastAsia" w:ascii="仿宋_GB2312" w:hAnsi="Times New Roman" w:eastAsia="仿宋_GB2312"/>
          <w:kern w:val="0"/>
          <w:sz w:val="32"/>
          <w:szCs w:val="32"/>
          <w:lang w:val="en-US" w:eastAsia="zh-CN"/>
        </w:rPr>
        <w:t>16</w:t>
      </w:r>
      <w:r>
        <w:rPr>
          <w:rFonts w:hint="eastAsia" w:ascii="仿宋_GB2312" w:hAnsi="Times New Roman" w:eastAsia="仿宋_GB2312"/>
          <w:kern w:val="0"/>
          <w:sz w:val="32"/>
          <w:szCs w:val="32"/>
        </w:rPr>
        <w:t>日</w:t>
      </w:r>
    </w:p>
    <w:p>
      <w:pPr>
        <w:spacing w:line="576" w:lineRule="exact"/>
        <w:ind w:firstLine="640" w:firstLineChars="200"/>
        <w:rPr>
          <w:rFonts w:hint="eastAsia" w:ascii="仿宋_GB2312" w:hAnsi="Times New Roman" w:eastAsia="仿宋_GB2312"/>
          <w:kern w:val="0"/>
          <w:sz w:val="32"/>
          <w:szCs w:val="32"/>
        </w:rPr>
      </w:pPr>
      <w:r>
        <w:rPr>
          <w:rFonts w:hint="eastAsia" w:ascii="仿宋_GB2312" w:hAnsi="Times New Roman" w:eastAsia="仿宋_GB2312"/>
          <w:kern w:val="0"/>
          <w:sz w:val="32"/>
          <w:szCs w:val="32"/>
        </w:rPr>
        <w:t>（此件公开发布）</w:t>
      </w:r>
    </w:p>
    <w:p>
      <w:pPr>
        <w:spacing w:line="576" w:lineRule="exact"/>
        <w:rPr>
          <w:rFonts w:hint="eastAsia" w:ascii="仿宋_GB2312" w:hAnsi="Times New Roman" w:eastAsia="仿宋_GB2312"/>
          <w:kern w:val="0"/>
          <w:sz w:val="32"/>
          <w:szCs w:val="32"/>
        </w:rPr>
      </w:pPr>
      <w:bookmarkStart w:id="0" w:name="_GoBack"/>
      <w:bookmarkEnd w:id="0"/>
    </w:p>
    <w:p>
      <w:pPr>
        <w:spacing w:line="576" w:lineRule="exact"/>
        <w:jc w:val="center"/>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博山区2021年冬季清洁取暖实施方案</w:t>
      </w:r>
    </w:p>
    <w:p>
      <w:pPr>
        <w:spacing w:line="576" w:lineRule="exact"/>
        <w:rPr>
          <w:rFonts w:hint="eastAsia" w:ascii="仿宋_GB2312" w:hAnsi="仿宋_GB2312" w:eastAsia="仿宋_GB2312" w:cs="仿宋_GB2312"/>
          <w:kern w:val="0"/>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为扎实推进我区2021年冬季清洁取暖工作，全面完成全市清洁取暖任务目标，保障群众温暖过冬，根据《淄博市2021年冬季清洁取暖实施方案》要求，制定本方案。</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kern w:val="0"/>
          <w:sz w:val="32"/>
          <w:szCs w:val="32"/>
        </w:rPr>
      </w:pPr>
      <w:r>
        <w:rPr>
          <w:rFonts w:hint="eastAsia" w:ascii="黑体" w:hAnsi="黑体" w:eastAsia="黑体" w:cs="黑体"/>
          <w:kern w:val="0"/>
          <w:sz w:val="32"/>
          <w:szCs w:val="32"/>
        </w:rPr>
        <w:t>一、总体要求</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深入贯彻中央关于清洁取暖决策部署和省市工作要求，立足我区实际，因地制宜，精准施策，持续推进集中供暖、气代煤、电代煤、生物质取暖等多元化改造。建立完善长效机制，做好后续服务保障工作，确保群众长期受益。</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kern w:val="0"/>
          <w:sz w:val="32"/>
          <w:szCs w:val="32"/>
        </w:rPr>
      </w:pPr>
      <w:r>
        <w:rPr>
          <w:rFonts w:hint="eastAsia" w:ascii="黑体" w:hAnsi="黑体" w:eastAsia="黑体" w:cs="黑体"/>
          <w:kern w:val="0"/>
          <w:sz w:val="32"/>
          <w:szCs w:val="32"/>
        </w:rPr>
        <w:t>二、任务目标</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按照查缺补漏、应改尽改的原则,全区2021年需完成923户的改造任务，同时不断探索冬季清洁取暖新模式。</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kern w:val="0"/>
          <w:sz w:val="32"/>
          <w:szCs w:val="32"/>
        </w:rPr>
      </w:pPr>
      <w:r>
        <w:rPr>
          <w:rFonts w:hint="eastAsia" w:ascii="黑体" w:hAnsi="黑体" w:eastAsia="黑体" w:cs="黑体"/>
          <w:kern w:val="0"/>
          <w:sz w:val="32"/>
          <w:szCs w:val="32"/>
        </w:rPr>
        <w:t>三、改造方式</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kern w:val="0"/>
          <w:sz w:val="32"/>
          <w:szCs w:val="32"/>
        </w:rPr>
      </w:pPr>
      <w:r>
        <w:rPr>
          <w:rFonts w:hint="eastAsia" w:ascii="楷体_GB2312" w:hAnsi="楷体" w:eastAsia="楷体_GB2312" w:cs="楷体"/>
          <w:b/>
          <w:bCs/>
          <w:sz w:val="32"/>
          <w:szCs w:val="32"/>
        </w:rPr>
        <w:t>（一）集中供暖向农村地区延伸。</w:t>
      </w:r>
      <w:r>
        <w:rPr>
          <w:rFonts w:hint="eastAsia" w:ascii="仿宋_GB2312" w:hAnsi="仿宋_GB2312" w:eastAsia="仿宋_GB2312" w:cs="仿宋_GB2312"/>
          <w:kern w:val="0"/>
          <w:sz w:val="32"/>
          <w:szCs w:val="32"/>
        </w:rPr>
        <w:t>利用热电联产、工业余热等作为热源，结合集中供暖区域融合和管网互联互通规划建设，加快推进供暖管网向农村地区延伸，实现管网区域内清洁取暖。</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kern w:val="0"/>
          <w:sz w:val="32"/>
          <w:szCs w:val="32"/>
        </w:rPr>
      </w:pPr>
      <w:r>
        <w:rPr>
          <w:rFonts w:hint="eastAsia" w:ascii="楷体_GB2312" w:hAnsi="楷体" w:eastAsia="楷体_GB2312" w:cs="楷体"/>
          <w:b/>
          <w:bCs/>
          <w:sz w:val="32"/>
          <w:szCs w:val="32"/>
        </w:rPr>
        <w:t>（二）气代煤。</w:t>
      </w:r>
      <w:r>
        <w:rPr>
          <w:rFonts w:hint="eastAsia" w:ascii="仿宋_GB2312" w:hAnsi="仿宋_GB2312" w:eastAsia="仿宋_GB2312" w:cs="仿宋_GB2312"/>
          <w:kern w:val="0"/>
          <w:sz w:val="32"/>
          <w:szCs w:val="32"/>
        </w:rPr>
        <w:t>发挥燃气壁挂炉取暖稳定、可控、便捷、效果好的优势，继续推行燃气壁挂炉取暖。</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kern w:val="0"/>
          <w:sz w:val="32"/>
          <w:szCs w:val="32"/>
        </w:rPr>
      </w:pPr>
      <w:r>
        <w:rPr>
          <w:rFonts w:hint="eastAsia" w:ascii="楷体_GB2312" w:hAnsi="楷体" w:eastAsia="楷体_GB2312" w:cs="楷体"/>
          <w:b/>
          <w:bCs/>
          <w:sz w:val="32"/>
          <w:szCs w:val="32"/>
        </w:rPr>
        <w:t>（三）电代煤。</w:t>
      </w:r>
      <w:r>
        <w:rPr>
          <w:rFonts w:hint="eastAsia" w:ascii="仿宋_GB2312" w:hAnsi="仿宋_GB2312" w:eastAsia="仿宋_GB2312" w:cs="仿宋_GB2312"/>
          <w:kern w:val="0"/>
          <w:sz w:val="32"/>
          <w:szCs w:val="32"/>
        </w:rPr>
        <w:t>原则上对不具备集中供暖和气代煤实施条件的村居和不宜使用燃气的居民，实施电代煤改造。</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kern w:val="0"/>
          <w:sz w:val="32"/>
          <w:szCs w:val="32"/>
        </w:rPr>
      </w:pPr>
      <w:r>
        <w:rPr>
          <w:rFonts w:hint="eastAsia" w:ascii="楷体_GB2312" w:hAnsi="楷体" w:eastAsia="楷体_GB2312" w:cs="楷体"/>
          <w:b/>
          <w:bCs/>
          <w:sz w:val="32"/>
          <w:szCs w:val="32"/>
        </w:rPr>
        <w:t>（四）生物质取暖。</w:t>
      </w:r>
      <w:r>
        <w:rPr>
          <w:rFonts w:hint="eastAsia" w:ascii="仿宋_GB2312" w:hAnsi="仿宋_GB2312" w:eastAsia="仿宋_GB2312" w:cs="仿宋_GB2312"/>
          <w:kern w:val="0"/>
          <w:sz w:val="32"/>
          <w:szCs w:val="32"/>
        </w:rPr>
        <w:t>在生物质资源较为丰富的区域开展生物质取暖。</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方正小标宋简体" w:eastAsia="方正小标宋简体" w:cs="方正小标宋简体"/>
          <w:sz w:val="44"/>
          <w:szCs w:val="44"/>
        </w:rPr>
      </w:pPr>
      <w:r>
        <w:rPr>
          <w:rFonts w:hint="eastAsia" w:ascii="楷体_GB2312" w:hAnsi="楷体" w:eastAsia="楷体_GB2312" w:cs="楷体"/>
          <w:b/>
          <w:bCs/>
          <w:sz w:val="32"/>
          <w:szCs w:val="32"/>
        </w:rPr>
        <w:t>（五）太阳能＋取暖。</w:t>
      </w:r>
      <w:r>
        <w:rPr>
          <w:rFonts w:hint="eastAsia" w:ascii="仿宋_GB2312" w:hAnsi="仿宋_GB2312" w:eastAsia="仿宋_GB2312" w:cs="仿宋_GB2312"/>
          <w:kern w:val="0"/>
          <w:sz w:val="32"/>
          <w:szCs w:val="32"/>
        </w:rPr>
        <w:t>在具备条件的农村地区开展太阳能＋取暖。</w:t>
      </w:r>
      <w:r>
        <w:rPr>
          <w:rFonts w:hint="eastAsia" w:ascii="仿宋_GB2312" w:hAnsi="Times New Roman" w:eastAsia="仿宋_GB2312"/>
          <w:kern w:val="0"/>
          <w:sz w:val="32"/>
          <w:szCs w:val="32"/>
        </w:rPr>
        <w:t xml:space="preserve">         </w:t>
      </w:r>
    </w:p>
    <w:p>
      <w:pPr>
        <w:widowControl/>
        <w:snapToGrid w:val="0"/>
        <w:spacing w:line="576" w:lineRule="exact"/>
        <w:ind w:firstLine="643" w:firstLineChars="200"/>
        <w:rPr>
          <w:rFonts w:ascii="仿宋_GB2312" w:eastAsia="仿宋_GB2312"/>
          <w:sz w:val="32"/>
          <w:szCs w:val="32"/>
        </w:rPr>
      </w:pPr>
      <w:r>
        <w:rPr>
          <w:rFonts w:hint="eastAsia" w:ascii="楷体_GB2312" w:hAnsi="楷体" w:eastAsia="楷体_GB2312" w:cs="楷体"/>
          <w:b/>
          <w:bCs/>
          <w:sz w:val="32"/>
          <w:szCs w:val="32"/>
        </w:rPr>
        <w:t>（六）地源热泵、空气源热泵取暖。</w:t>
      </w:r>
      <w:r>
        <w:rPr>
          <w:rFonts w:ascii="仿宋_GB2312" w:eastAsia="仿宋_GB2312"/>
          <w:sz w:val="32"/>
          <w:szCs w:val="32"/>
        </w:rPr>
        <w:t>利用热泵技术从土壤、空气中提取热量进行供暖</w:t>
      </w:r>
      <w:r>
        <w:rPr>
          <w:rFonts w:hint="eastAsia" w:ascii="仿宋_GB2312" w:eastAsia="仿宋_GB2312"/>
          <w:sz w:val="32"/>
          <w:szCs w:val="32"/>
        </w:rPr>
        <w:t>。</w:t>
      </w:r>
    </w:p>
    <w:p>
      <w:pPr>
        <w:widowControl/>
        <w:snapToGrid w:val="0"/>
        <w:spacing w:line="576" w:lineRule="exact"/>
        <w:ind w:firstLine="643" w:firstLineChars="200"/>
        <w:rPr>
          <w:rFonts w:ascii="仿宋_GB2312" w:eastAsia="仿宋_GB2312"/>
          <w:sz w:val="32"/>
          <w:szCs w:val="32"/>
        </w:rPr>
      </w:pPr>
      <w:r>
        <w:rPr>
          <w:rFonts w:hint="eastAsia" w:ascii="楷体_GB2312" w:hAnsi="楷体" w:eastAsia="楷体_GB2312" w:cs="楷体"/>
          <w:b/>
          <w:bCs/>
          <w:sz w:val="32"/>
          <w:szCs w:val="32"/>
        </w:rPr>
        <w:t>（七）储能取暖。</w:t>
      </w:r>
      <w:r>
        <w:rPr>
          <w:rFonts w:ascii="仿宋_GB2312" w:eastAsia="仿宋_GB2312"/>
          <w:sz w:val="32"/>
          <w:szCs w:val="32"/>
        </w:rPr>
        <w:t>利用低谷电储能蓄热进行供暖</w:t>
      </w:r>
      <w:r>
        <w:rPr>
          <w:rFonts w:hint="eastAsia" w:ascii="仿宋_GB2312" w:eastAsia="仿宋_GB2312"/>
          <w:sz w:val="32"/>
          <w:szCs w:val="32"/>
        </w:rPr>
        <w:t>。</w:t>
      </w:r>
    </w:p>
    <w:p>
      <w:pPr>
        <w:widowControl/>
        <w:snapToGrid w:val="0"/>
        <w:spacing w:line="576" w:lineRule="exact"/>
        <w:ind w:firstLine="643" w:firstLineChars="200"/>
        <w:rPr>
          <w:rFonts w:ascii="仿宋_GB2312" w:eastAsia="仿宋_GB2312"/>
          <w:sz w:val="32"/>
          <w:szCs w:val="32"/>
        </w:rPr>
      </w:pPr>
      <w:r>
        <w:rPr>
          <w:rFonts w:hint="eastAsia" w:ascii="楷体_GB2312" w:hAnsi="楷体" w:eastAsia="楷体_GB2312" w:cs="楷体"/>
          <w:b/>
          <w:bCs/>
          <w:sz w:val="32"/>
          <w:szCs w:val="32"/>
        </w:rPr>
        <w:t>（八）氢燃料电池取暖。</w:t>
      </w:r>
      <w:r>
        <w:rPr>
          <w:rFonts w:ascii="仿宋_GB2312" w:eastAsia="仿宋_GB2312"/>
          <w:sz w:val="32"/>
          <w:szCs w:val="32"/>
        </w:rPr>
        <w:t>利用氢燃料电池发电过程中产生的热能进行供暖</w:t>
      </w:r>
      <w:r>
        <w:rPr>
          <w:rFonts w:hint="eastAsia" w:ascii="仿宋_GB2312" w:eastAsia="仿宋_GB2312"/>
          <w:sz w:val="32"/>
          <w:szCs w:val="32"/>
        </w:rPr>
        <w:t>。</w:t>
      </w:r>
    </w:p>
    <w:p>
      <w:pPr>
        <w:widowControl/>
        <w:snapToGrid w:val="0"/>
        <w:spacing w:line="576" w:lineRule="exact"/>
        <w:ind w:firstLine="640" w:firstLineChars="200"/>
        <w:rPr>
          <w:rFonts w:ascii="黑体" w:hAnsi="黑体" w:eastAsia="黑体" w:cs="黑体"/>
          <w:sz w:val="32"/>
          <w:szCs w:val="32"/>
        </w:rPr>
      </w:pPr>
      <w:r>
        <w:rPr>
          <w:rFonts w:hint="eastAsia" w:ascii="黑体" w:hAnsi="黑体" w:eastAsia="黑体" w:cs="黑体"/>
          <w:sz w:val="32"/>
          <w:szCs w:val="32"/>
        </w:rPr>
        <w:t>四、补贴政策</w:t>
      </w:r>
    </w:p>
    <w:p>
      <w:pPr>
        <w:widowControl/>
        <w:snapToGrid w:val="0"/>
        <w:spacing w:line="576" w:lineRule="exact"/>
        <w:ind w:firstLine="640" w:firstLineChars="200"/>
        <w:rPr>
          <w:rFonts w:ascii="仿宋_GB2312" w:eastAsia="仿宋_GB2312"/>
          <w:sz w:val="32"/>
          <w:szCs w:val="32"/>
        </w:rPr>
      </w:pPr>
      <w:r>
        <w:rPr>
          <w:rFonts w:hint="eastAsia" w:ascii="仿宋_GB2312" w:eastAsia="仿宋_GB2312"/>
          <w:sz w:val="32"/>
          <w:szCs w:val="32"/>
        </w:rPr>
        <w:t>对列入我区2021年冬季清洁取暖改造任务的用户和项目，继续按照博山区2017-2020年清洁取暖实施方案明确的补贴政策执行。</w:t>
      </w:r>
    </w:p>
    <w:p>
      <w:pPr>
        <w:widowControl/>
        <w:snapToGrid w:val="0"/>
        <w:spacing w:line="576" w:lineRule="exact"/>
        <w:ind w:firstLine="643" w:firstLineChars="200"/>
        <w:rPr>
          <w:rFonts w:ascii="楷体_GB2312" w:hAnsi="楷体" w:eastAsia="楷体_GB2312"/>
          <w:b/>
          <w:bCs/>
          <w:sz w:val="32"/>
          <w:szCs w:val="32"/>
        </w:rPr>
      </w:pPr>
      <w:r>
        <w:rPr>
          <w:rFonts w:hint="eastAsia" w:ascii="楷体_GB2312" w:hAnsi="楷体" w:eastAsia="楷体_GB2312"/>
          <w:b/>
          <w:bCs/>
          <w:sz w:val="32"/>
          <w:szCs w:val="32"/>
        </w:rPr>
        <w:t>（一）集中供暖向农村地区延伸</w:t>
      </w:r>
    </w:p>
    <w:p>
      <w:pPr>
        <w:pStyle w:val="5"/>
        <w:widowControl/>
        <w:spacing w:beforeAutospacing="0" w:afterAutospacing="0" w:line="576" w:lineRule="exact"/>
        <w:ind w:firstLine="645"/>
        <w:rPr>
          <w:rFonts w:ascii="仿宋_GB2312" w:eastAsia="仿宋_GB2312" w:cs="Calibri"/>
          <w:kern w:val="2"/>
          <w:sz w:val="32"/>
          <w:szCs w:val="32"/>
        </w:rPr>
      </w:pPr>
      <w:r>
        <w:rPr>
          <w:rFonts w:hint="eastAsia" w:ascii="仿宋_GB2312" w:eastAsia="仿宋_GB2312" w:cs="Calibri"/>
          <w:kern w:val="2"/>
          <w:sz w:val="32"/>
          <w:szCs w:val="32"/>
        </w:rPr>
        <w:t>1.配套费按照每户取暖面积60</w:t>
      </w:r>
      <w:r>
        <w:rPr>
          <w:rFonts w:ascii="仿宋_GB2312" w:eastAsia="仿宋_GB2312" w:cs="Calibri"/>
          <w:kern w:val="2"/>
          <w:sz w:val="32"/>
          <w:szCs w:val="32"/>
        </w:rPr>
        <w:t>平方米的标准进行补贴</w:t>
      </w:r>
      <w:r>
        <w:rPr>
          <w:rFonts w:hint="eastAsia" w:ascii="仿宋_GB2312" w:eastAsia="仿宋_GB2312" w:cs="Calibri"/>
          <w:kern w:val="2"/>
          <w:sz w:val="32"/>
          <w:szCs w:val="32"/>
        </w:rPr>
        <w:t>，</w:t>
      </w:r>
      <w:r>
        <w:rPr>
          <w:rFonts w:ascii="仿宋_GB2312" w:eastAsia="仿宋_GB2312" w:cs="Calibri"/>
          <w:kern w:val="2"/>
          <w:sz w:val="32"/>
          <w:szCs w:val="32"/>
        </w:rPr>
        <w:t>超出</w:t>
      </w:r>
      <w:r>
        <w:rPr>
          <w:rFonts w:hint="eastAsia" w:ascii="仿宋_GB2312" w:eastAsia="仿宋_GB2312" w:cs="Calibri"/>
          <w:kern w:val="2"/>
          <w:sz w:val="32"/>
          <w:szCs w:val="32"/>
        </w:rPr>
        <w:t>60</w:t>
      </w:r>
      <w:r>
        <w:rPr>
          <w:rFonts w:ascii="仿宋_GB2312" w:eastAsia="仿宋_GB2312" w:cs="Calibri"/>
          <w:kern w:val="2"/>
          <w:sz w:val="32"/>
          <w:szCs w:val="32"/>
        </w:rPr>
        <w:t>平方米的配套费由用户承担。</w:t>
      </w:r>
    </w:p>
    <w:p>
      <w:pPr>
        <w:pStyle w:val="5"/>
        <w:widowControl/>
        <w:spacing w:beforeAutospacing="0" w:afterAutospacing="0" w:line="576" w:lineRule="exact"/>
        <w:ind w:firstLine="645"/>
        <w:rPr>
          <w:rFonts w:ascii="仿宋_GB2312" w:eastAsia="仿宋_GB2312" w:cs="Calibri"/>
          <w:kern w:val="2"/>
          <w:sz w:val="32"/>
          <w:szCs w:val="32"/>
        </w:rPr>
      </w:pPr>
      <w:r>
        <w:rPr>
          <w:rFonts w:hint="eastAsia" w:ascii="仿宋_GB2312" w:eastAsia="仿宋_GB2312" w:cs="Calibri"/>
          <w:kern w:val="2"/>
          <w:sz w:val="32"/>
          <w:szCs w:val="32"/>
        </w:rPr>
        <w:t>2.</w:t>
      </w:r>
      <w:r>
        <w:rPr>
          <w:rFonts w:ascii="仿宋_GB2312" w:eastAsia="仿宋_GB2312" w:cs="Calibri"/>
          <w:kern w:val="2"/>
          <w:sz w:val="32"/>
          <w:szCs w:val="32"/>
        </w:rPr>
        <w:t>用户按照有关规定缴纳取暖费。</w:t>
      </w:r>
    </w:p>
    <w:p>
      <w:pPr>
        <w:widowControl/>
        <w:snapToGrid w:val="0"/>
        <w:spacing w:line="576" w:lineRule="exact"/>
        <w:ind w:firstLine="640" w:firstLineChars="200"/>
        <w:rPr>
          <w:rFonts w:ascii="仿宋_GB2312" w:eastAsia="仿宋_GB2312"/>
          <w:sz w:val="32"/>
          <w:szCs w:val="32"/>
        </w:rPr>
      </w:pPr>
      <w:r>
        <w:rPr>
          <w:rFonts w:hint="eastAsia" w:ascii="仿宋_GB2312" w:eastAsia="仿宋_GB2312"/>
          <w:sz w:val="32"/>
          <w:szCs w:val="32"/>
        </w:rPr>
        <w:t>3.</w:t>
      </w:r>
      <w:r>
        <w:rPr>
          <w:rFonts w:ascii="仿宋_GB2312" w:eastAsia="仿宋_GB2312"/>
          <w:sz w:val="32"/>
          <w:szCs w:val="32"/>
        </w:rPr>
        <w:t>对未配套管道天然气的用户，实行每户每年</w:t>
      </w:r>
      <w:r>
        <w:rPr>
          <w:rFonts w:hint="eastAsia" w:ascii="仿宋_GB2312" w:eastAsia="仿宋_GB2312"/>
          <w:sz w:val="32"/>
          <w:szCs w:val="32"/>
        </w:rPr>
        <w:t>400</w:t>
      </w:r>
      <w:r>
        <w:rPr>
          <w:rFonts w:ascii="仿宋_GB2312" w:eastAsia="仿宋_GB2312"/>
          <w:sz w:val="32"/>
          <w:szCs w:val="32"/>
        </w:rPr>
        <w:t>元（</w:t>
      </w:r>
      <w:r>
        <w:rPr>
          <w:rFonts w:hint="eastAsia" w:ascii="仿宋_GB2312" w:eastAsia="仿宋_GB2312"/>
          <w:sz w:val="32"/>
          <w:szCs w:val="32"/>
        </w:rPr>
        <w:t>8</w:t>
      </w:r>
      <w:r>
        <w:rPr>
          <w:rFonts w:ascii="仿宋_GB2312" w:eastAsia="仿宋_GB2312"/>
          <w:sz w:val="32"/>
          <w:szCs w:val="32"/>
        </w:rPr>
        <w:t>瓶液化石油气、每瓶</w:t>
      </w:r>
      <w:r>
        <w:rPr>
          <w:rFonts w:hint="eastAsia" w:ascii="仿宋_GB2312" w:eastAsia="仿宋_GB2312"/>
          <w:sz w:val="32"/>
          <w:szCs w:val="32"/>
        </w:rPr>
        <w:t>50</w:t>
      </w:r>
      <w:r>
        <w:rPr>
          <w:rFonts w:ascii="仿宋_GB2312" w:eastAsia="仿宋_GB2312"/>
          <w:sz w:val="32"/>
          <w:szCs w:val="32"/>
        </w:rPr>
        <w:t>元）的补贴政策。</w:t>
      </w:r>
    </w:p>
    <w:p>
      <w:pPr>
        <w:widowControl/>
        <w:snapToGrid w:val="0"/>
        <w:spacing w:line="576" w:lineRule="exact"/>
        <w:ind w:firstLine="643" w:firstLineChars="200"/>
        <w:rPr>
          <w:rFonts w:ascii="楷体_GB2312" w:hAnsi="楷体" w:eastAsia="楷体_GB2312"/>
          <w:b/>
          <w:bCs/>
          <w:sz w:val="32"/>
          <w:szCs w:val="32"/>
        </w:rPr>
      </w:pPr>
      <w:r>
        <w:rPr>
          <w:rFonts w:hint="eastAsia" w:ascii="楷体_GB2312" w:hAnsi="楷体" w:eastAsia="楷体_GB2312"/>
          <w:b/>
          <w:bCs/>
          <w:sz w:val="32"/>
          <w:szCs w:val="32"/>
        </w:rPr>
        <w:t>（二）气代煤</w:t>
      </w:r>
    </w:p>
    <w:p>
      <w:pPr>
        <w:pStyle w:val="5"/>
        <w:widowControl/>
        <w:spacing w:beforeAutospacing="0" w:afterAutospacing="0" w:line="576" w:lineRule="exact"/>
        <w:ind w:firstLine="645"/>
        <w:rPr>
          <w:rFonts w:ascii="仿宋_GB2312" w:eastAsia="仿宋_GB2312" w:cs="Calibri"/>
          <w:kern w:val="2"/>
          <w:sz w:val="32"/>
          <w:szCs w:val="32"/>
        </w:rPr>
      </w:pPr>
      <w:r>
        <w:rPr>
          <w:rFonts w:hint="eastAsia" w:ascii="仿宋_GB2312" w:eastAsia="仿宋_GB2312" w:cs="Calibri"/>
          <w:kern w:val="2"/>
          <w:sz w:val="32"/>
          <w:szCs w:val="32"/>
        </w:rPr>
        <w:t>1.</w:t>
      </w:r>
      <w:r>
        <w:rPr>
          <w:rFonts w:ascii="仿宋_GB2312" w:eastAsia="仿宋_GB2312" w:cs="Calibri"/>
          <w:kern w:val="2"/>
          <w:sz w:val="32"/>
          <w:szCs w:val="32"/>
        </w:rPr>
        <w:t>分户式气代煤。燃气管网及户内燃气设施建设所需资金按照户均</w:t>
      </w:r>
      <w:r>
        <w:rPr>
          <w:rFonts w:hint="eastAsia" w:ascii="仿宋_GB2312" w:eastAsia="仿宋_GB2312" w:cs="Calibri"/>
          <w:kern w:val="2"/>
          <w:sz w:val="32"/>
          <w:szCs w:val="32"/>
        </w:rPr>
        <w:t>3000</w:t>
      </w:r>
      <w:r>
        <w:rPr>
          <w:rFonts w:ascii="仿宋_GB2312" w:eastAsia="仿宋_GB2312" w:cs="Calibri"/>
          <w:kern w:val="2"/>
          <w:sz w:val="32"/>
          <w:szCs w:val="32"/>
        </w:rPr>
        <w:t>元的标准进行补贴。燃气壁挂炉按照购买价格</w:t>
      </w:r>
      <w:r>
        <w:rPr>
          <w:rFonts w:hint="eastAsia" w:ascii="仿宋_GB2312" w:eastAsia="仿宋_GB2312" w:cs="Calibri"/>
          <w:kern w:val="2"/>
          <w:sz w:val="32"/>
          <w:szCs w:val="32"/>
        </w:rPr>
        <w:t>70%</w:t>
      </w:r>
      <w:r>
        <w:rPr>
          <w:rFonts w:ascii="仿宋_GB2312" w:eastAsia="仿宋_GB2312" w:cs="Calibri"/>
          <w:kern w:val="2"/>
          <w:sz w:val="32"/>
          <w:szCs w:val="32"/>
        </w:rPr>
        <w:t>（每户最高补贴</w:t>
      </w:r>
      <w:r>
        <w:rPr>
          <w:rFonts w:hint="eastAsia" w:ascii="仿宋_GB2312" w:eastAsia="仿宋_GB2312" w:cs="Calibri"/>
          <w:kern w:val="2"/>
          <w:sz w:val="32"/>
          <w:szCs w:val="32"/>
        </w:rPr>
        <w:t>2700</w:t>
      </w:r>
      <w:r>
        <w:rPr>
          <w:rFonts w:ascii="仿宋_GB2312" w:eastAsia="仿宋_GB2312" w:cs="Calibri"/>
          <w:kern w:val="2"/>
          <w:sz w:val="32"/>
          <w:szCs w:val="32"/>
        </w:rPr>
        <w:t>元）的标准进行补贴。推行气代煤用气政策，气代煤用户不再执行阶梯气价。对气代煤用户按照采暖期用气</w:t>
      </w:r>
      <w:r>
        <w:rPr>
          <w:rFonts w:hint="eastAsia" w:ascii="仿宋_GB2312" w:eastAsia="仿宋_GB2312" w:cs="Calibri"/>
          <w:kern w:val="2"/>
          <w:sz w:val="32"/>
          <w:szCs w:val="32"/>
        </w:rPr>
        <w:t>1</w:t>
      </w:r>
      <w:r>
        <w:rPr>
          <w:rFonts w:ascii="仿宋_GB2312" w:eastAsia="仿宋_GB2312" w:cs="Calibri"/>
          <w:kern w:val="2"/>
          <w:sz w:val="32"/>
          <w:szCs w:val="32"/>
        </w:rPr>
        <w:t>元</w:t>
      </w:r>
      <w:r>
        <w:rPr>
          <w:rFonts w:hint="eastAsia" w:ascii="仿宋_GB2312" w:eastAsia="仿宋_GB2312" w:cs="Calibri"/>
          <w:kern w:val="2"/>
          <w:sz w:val="32"/>
          <w:szCs w:val="32"/>
        </w:rPr>
        <w:t>/</w:t>
      </w:r>
      <w:r>
        <w:rPr>
          <w:rFonts w:ascii="仿宋_GB2312" w:eastAsia="仿宋_GB2312" w:cs="Calibri"/>
          <w:kern w:val="2"/>
          <w:sz w:val="32"/>
          <w:szCs w:val="32"/>
        </w:rPr>
        <w:t>立方米的标准补贴用户，每户每年最高补贴气量</w:t>
      </w:r>
      <w:r>
        <w:rPr>
          <w:rFonts w:hint="eastAsia" w:ascii="仿宋_GB2312" w:eastAsia="仿宋_GB2312" w:cs="Calibri"/>
          <w:kern w:val="2"/>
          <w:sz w:val="32"/>
          <w:szCs w:val="32"/>
        </w:rPr>
        <w:t>1200</w:t>
      </w:r>
      <w:r>
        <w:rPr>
          <w:rFonts w:ascii="仿宋_GB2312" w:eastAsia="仿宋_GB2312" w:cs="Calibri"/>
          <w:kern w:val="2"/>
          <w:sz w:val="32"/>
          <w:szCs w:val="32"/>
        </w:rPr>
        <w:t>立方米（每户每年最高补贴</w:t>
      </w:r>
      <w:r>
        <w:rPr>
          <w:rFonts w:hint="eastAsia" w:ascii="仿宋_GB2312" w:eastAsia="仿宋_GB2312" w:cs="Calibri"/>
          <w:kern w:val="2"/>
          <w:sz w:val="32"/>
          <w:szCs w:val="32"/>
        </w:rPr>
        <w:t>1200</w:t>
      </w:r>
      <w:r>
        <w:rPr>
          <w:rFonts w:ascii="仿宋_GB2312" w:eastAsia="仿宋_GB2312" w:cs="Calibri"/>
          <w:kern w:val="2"/>
          <w:sz w:val="32"/>
          <w:szCs w:val="32"/>
        </w:rPr>
        <w:t>元）。用气不足</w:t>
      </w:r>
      <w:r>
        <w:rPr>
          <w:rFonts w:hint="eastAsia" w:ascii="仿宋_GB2312" w:eastAsia="仿宋_GB2312" w:cs="Calibri"/>
          <w:kern w:val="2"/>
          <w:sz w:val="32"/>
          <w:szCs w:val="32"/>
        </w:rPr>
        <w:t>1200</w:t>
      </w:r>
      <w:r>
        <w:rPr>
          <w:rFonts w:ascii="仿宋_GB2312" w:eastAsia="仿宋_GB2312" w:cs="Calibri"/>
          <w:kern w:val="2"/>
          <w:sz w:val="32"/>
          <w:szCs w:val="32"/>
        </w:rPr>
        <w:t>立方米的据实补贴。</w:t>
      </w:r>
    </w:p>
    <w:p>
      <w:pPr>
        <w:pStyle w:val="5"/>
        <w:widowControl/>
        <w:spacing w:beforeAutospacing="0" w:afterAutospacing="0" w:line="576" w:lineRule="exact"/>
        <w:ind w:firstLine="645"/>
        <w:rPr>
          <w:rFonts w:ascii="仿宋_GB2312" w:eastAsia="仿宋_GB2312" w:cs="Calibri"/>
          <w:kern w:val="2"/>
          <w:sz w:val="32"/>
          <w:szCs w:val="32"/>
        </w:rPr>
      </w:pPr>
      <w:r>
        <w:rPr>
          <w:rFonts w:hint="eastAsia" w:ascii="仿宋_GB2312" w:eastAsia="仿宋_GB2312" w:cs="Calibri"/>
          <w:kern w:val="2"/>
          <w:sz w:val="32"/>
          <w:szCs w:val="32"/>
        </w:rPr>
        <w:t>2.</w:t>
      </w:r>
      <w:r>
        <w:rPr>
          <w:rFonts w:ascii="仿宋_GB2312" w:eastAsia="仿宋_GB2312" w:cs="Calibri"/>
          <w:kern w:val="2"/>
          <w:sz w:val="32"/>
          <w:szCs w:val="32"/>
        </w:rPr>
        <w:t>集中式气代煤。配套费按照每户取暖面积</w:t>
      </w:r>
      <w:r>
        <w:rPr>
          <w:rFonts w:hint="eastAsia" w:ascii="仿宋_GB2312" w:eastAsia="仿宋_GB2312" w:cs="Calibri"/>
          <w:kern w:val="2"/>
          <w:sz w:val="32"/>
          <w:szCs w:val="32"/>
        </w:rPr>
        <w:t>60</w:t>
      </w:r>
      <w:r>
        <w:rPr>
          <w:rFonts w:ascii="仿宋_GB2312" w:eastAsia="仿宋_GB2312" w:cs="Calibri"/>
          <w:kern w:val="2"/>
          <w:sz w:val="32"/>
          <w:szCs w:val="32"/>
        </w:rPr>
        <w:t>平方米的标准进行补贴，超出</w:t>
      </w:r>
      <w:r>
        <w:rPr>
          <w:rFonts w:hint="eastAsia" w:ascii="仿宋_GB2312" w:eastAsia="仿宋_GB2312" w:cs="Calibri"/>
          <w:kern w:val="2"/>
          <w:sz w:val="32"/>
          <w:szCs w:val="32"/>
        </w:rPr>
        <w:t>60</w:t>
      </w:r>
      <w:r>
        <w:rPr>
          <w:rFonts w:ascii="仿宋_GB2312" w:eastAsia="仿宋_GB2312" w:cs="Calibri"/>
          <w:kern w:val="2"/>
          <w:sz w:val="32"/>
          <w:szCs w:val="32"/>
        </w:rPr>
        <w:t>平方米的配套费由用户承担。用户按照有关规定缴纳取暖费。对未配套管道天然气的用户，实行每户每年</w:t>
      </w:r>
      <w:r>
        <w:rPr>
          <w:rFonts w:hint="eastAsia" w:ascii="仿宋_GB2312" w:eastAsia="仿宋_GB2312" w:cs="Calibri"/>
          <w:kern w:val="2"/>
          <w:sz w:val="32"/>
          <w:szCs w:val="32"/>
        </w:rPr>
        <w:t>400</w:t>
      </w:r>
      <w:r>
        <w:rPr>
          <w:rFonts w:ascii="仿宋_GB2312" w:eastAsia="仿宋_GB2312" w:cs="Calibri"/>
          <w:kern w:val="2"/>
          <w:sz w:val="32"/>
          <w:szCs w:val="32"/>
        </w:rPr>
        <w:t>元（</w:t>
      </w:r>
      <w:r>
        <w:rPr>
          <w:rFonts w:hint="eastAsia" w:ascii="仿宋_GB2312" w:eastAsia="仿宋_GB2312" w:cs="Calibri"/>
          <w:kern w:val="2"/>
          <w:sz w:val="32"/>
          <w:szCs w:val="32"/>
        </w:rPr>
        <w:t>8</w:t>
      </w:r>
      <w:r>
        <w:rPr>
          <w:rFonts w:ascii="仿宋_GB2312" w:eastAsia="仿宋_GB2312" w:cs="Calibri"/>
          <w:kern w:val="2"/>
          <w:sz w:val="32"/>
          <w:szCs w:val="32"/>
        </w:rPr>
        <w:t>瓶液化石油气、每瓶</w:t>
      </w:r>
      <w:r>
        <w:rPr>
          <w:rFonts w:hint="eastAsia" w:ascii="仿宋_GB2312" w:eastAsia="仿宋_GB2312" w:cs="Calibri"/>
          <w:kern w:val="2"/>
          <w:sz w:val="32"/>
          <w:szCs w:val="32"/>
        </w:rPr>
        <w:t>50</w:t>
      </w:r>
      <w:r>
        <w:rPr>
          <w:rFonts w:ascii="仿宋_GB2312" w:eastAsia="仿宋_GB2312" w:cs="Calibri"/>
          <w:kern w:val="2"/>
          <w:sz w:val="32"/>
          <w:szCs w:val="32"/>
        </w:rPr>
        <w:t>元）的补贴政策。燃气管网建设费用据实结算，气价按照民</w:t>
      </w:r>
      <w:r>
        <w:rPr>
          <w:rFonts w:hint="eastAsia" w:ascii="仿宋_GB2312" w:eastAsia="仿宋_GB2312" w:cs="Calibri"/>
          <w:kern w:val="2"/>
          <w:sz w:val="32"/>
          <w:szCs w:val="32"/>
        </w:rPr>
        <w:t>用天然气价格相关文件规定执行</w:t>
      </w:r>
      <w:r>
        <w:rPr>
          <w:rFonts w:ascii="仿宋_GB2312" w:eastAsia="仿宋_GB2312" w:cs="Calibri"/>
          <w:kern w:val="2"/>
          <w:sz w:val="32"/>
          <w:szCs w:val="32"/>
        </w:rPr>
        <w:t>。</w:t>
      </w:r>
    </w:p>
    <w:p>
      <w:pPr>
        <w:widowControl/>
        <w:snapToGrid w:val="0"/>
        <w:spacing w:line="576" w:lineRule="exact"/>
        <w:ind w:firstLine="643" w:firstLineChars="200"/>
        <w:rPr>
          <w:rFonts w:ascii="楷体_GB2312" w:hAnsi="楷体" w:eastAsia="楷体_GB2312" w:cs="楷体"/>
          <w:b/>
          <w:bCs/>
          <w:sz w:val="32"/>
          <w:szCs w:val="32"/>
        </w:rPr>
      </w:pPr>
      <w:r>
        <w:rPr>
          <w:rFonts w:hint="eastAsia" w:ascii="楷体_GB2312" w:hAnsi="楷体" w:eastAsia="楷体_GB2312"/>
          <w:b/>
          <w:bCs/>
          <w:sz w:val="32"/>
          <w:szCs w:val="32"/>
        </w:rPr>
        <w:t>（三）</w:t>
      </w:r>
      <w:r>
        <w:rPr>
          <w:rFonts w:hint="eastAsia" w:ascii="楷体_GB2312" w:hAnsi="楷体" w:eastAsia="楷体_GB2312" w:cs="楷体"/>
          <w:b/>
          <w:bCs/>
          <w:sz w:val="32"/>
          <w:szCs w:val="32"/>
        </w:rPr>
        <w:t>电代煤</w:t>
      </w:r>
    </w:p>
    <w:p>
      <w:pPr>
        <w:pStyle w:val="5"/>
        <w:widowControl/>
        <w:spacing w:beforeAutospacing="0" w:afterAutospacing="0" w:line="576" w:lineRule="exact"/>
        <w:ind w:firstLine="645"/>
        <w:rPr>
          <w:rFonts w:hint="eastAsia" w:ascii="仿宋_GB2312" w:eastAsia="仿宋_GB2312" w:cs="Calibri"/>
          <w:kern w:val="2"/>
          <w:sz w:val="32"/>
          <w:szCs w:val="32"/>
        </w:rPr>
      </w:pPr>
      <w:r>
        <w:rPr>
          <w:rFonts w:hint="eastAsia" w:ascii="仿宋_GB2312" w:eastAsia="仿宋_GB2312" w:cs="Calibri"/>
          <w:kern w:val="2"/>
          <w:sz w:val="32"/>
          <w:szCs w:val="32"/>
        </w:rPr>
        <w:t>1.分户式电代煤。电采暖设备及安装（含表后线路改造）资金，按照85%（每户最高补贴5700元）的标准进行补贴。推行峰谷电价政策，电代煤采暖用户不再执行阶梯电价。对电代煤用户按照采暖期用电0.2元/千瓦时的标准补贴用户，每户每年最高补贴电量6000千瓦时（每户每年最高补贴1200元），用电量不足6000千瓦时的据实补贴。对电代煤用户生活用气，实行每户每年400元（8瓶液化石油气、每瓶50元）的补贴政策。</w:t>
      </w:r>
    </w:p>
    <w:p>
      <w:pPr>
        <w:pStyle w:val="5"/>
        <w:widowControl/>
        <w:spacing w:beforeAutospacing="0" w:afterAutospacing="0" w:line="576" w:lineRule="exact"/>
        <w:ind w:firstLine="645"/>
        <w:rPr>
          <w:rFonts w:hint="eastAsia" w:ascii="仿宋_GB2312" w:eastAsia="仿宋_GB2312" w:cs="Calibri"/>
          <w:kern w:val="2"/>
          <w:sz w:val="32"/>
          <w:szCs w:val="32"/>
        </w:rPr>
      </w:pPr>
      <w:r>
        <w:rPr>
          <w:rFonts w:hint="eastAsia" w:ascii="仿宋_GB2312" w:eastAsia="仿宋_GB2312" w:cs="Calibri"/>
          <w:kern w:val="2"/>
          <w:sz w:val="32"/>
          <w:szCs w:val="32"/>
        </w:rPr>
        <w:t>2.集中式电代煤。配套费按照每户取暖面积60平方米的标准进行补贴，超出60平方米的配套费由用户承担。用户按照有关规定缴纳取暖费。对未配套管道天然气的用户，实行每户每年400元（8瓶液化石油气、每瓶50元）的补贴政策。</w:t>
      </w:r>
    </w:p>
    <w:p>
      <w:pPr>
        <w:spacing w:line="576" w:lineRule="exact"/>
        <w:ind w:firstLine="643" w:firstLineChars="200"/>
        <w:rPr>
          <w:rFonts w:ascii="楷体_GB2312" w:eastAsia="楷体_GB2312" w:cs="仿宋_GB2312"/>
          <w:b/>
          <w:bCs/>
          <w:sz w:val="32"/>
          <w:szCs w:val="32"/>
        </w:rPr>
      </w:pPr>
      <w:r>
        <w:rPr>
          <w:rFonts w:hint="eastAsia" w:ascii="楷体_GB2312" w:eastAsia="楷体_GB2312" w:cs="仿宋_GB2312"/>
          <w:b/>
          <w:bCs/>
          <w:sz w:val="32"/>
          <w:szCs w:val="32"/>
        </w:rPr>
        <w:t>（四）生物质取暖</w:t>
      </w:r>
    </w:p>
    <w:p>
      <w:pPr>
        <w:pStyle w:val="5"/>
        <w:widowControl/>
        <w:spacing w:beforeAutospacing="0" w:afterAutospacing="0" w:line="576" w:lineRule="exact"/>
        <w:ind w:firstLine="645"/>
        <w:rPr>
          <w:rFonts w:ascii="仿宋_GB2312" w:eastAsia="仿宋_GB2312" w:cs="Calibri"/>
          <w:kern w:val="2"/>
          <w:sz w:val="32"/>
          <w:szCs w:val="32"/>
        </w:rPr>
      </w:pPr>
      <w:r>
        <w:rPr>
          <w:rFonts w:hint="eastAsia" w:ascii="仿宋_GB2312" w:eastAsia="仿宋_GB2312" w:cs="Calibri"/>
          <w:kern w:val="2"/>
          <w:sz w:val="32"/>
          <w:szCs w:val="32"/>
        </w:rPr>
        <w:t>1.</w:t>
      </w:r>
      <w:r>
        <w:rPr>
          <w:rFonts w:ascii="仿宋_GB2312" w:eastAsia="仿宋_GB2312" w:cs="Calibri"/>
          <w:kern w:val="2"/>
          <w:sz w:val="32"/>
          <w:szCs w:val="32"/>
        </w:rPr>
        <w:t>生物质炉具补贴。按照炉具购置价格的</w:t>
      </w:r>
      <w:r>
        <w:rPr>
          <w:rFonts w:hint="eastAsia" w:ascii="仿宋_GB2312" w:eastAsia="仿宋_GB2312" w:cs="Calibri"/>
          <w:kern w:val="2"/>
          <w:sz w:val="32"/>
          <w:szCs w:val="32"/>
        </w:rPr>
        <w:t>85%</w:t>
      </w:r>
      <w:r>
        <w:rPr>
          <w:rFonts w:ascii="仿宋_GB2312" w:eastAsia="仿宋_GB2312" w:cs="Calibri"/>
          <w:kern w:val="2"/>
          <w:sz w:val="32"/>
          <w:szCs w:val="32"/>
        </w:rPr>
        <w:t>（每户最高补贴</w:t>
      </w:r>
      <w:r>
        <w:rPr>
          <w:rFonts w:hint="eastAsia" w:ascii="仿宋_GB2312" w:eastAsia="仿宋_GB2312" w:cs="Calibri"/>
          <w:kern w:val="2"/>
          <w:sz w:val="32"/>
          <w:szCs w:val="32"/>
        </w:rPr>
        <w:t>3500</w:t>
      </w:r>
      <w:r>
        <w:rPr>
          <w:rFonts w:ascii="仿宋_GB2312" w:eastAsia="仿宋_GB2312" w:cs="Calibri"/>
          <w:kern w:val="2"/>
          <w:sz w:val="32"/>
          <w:szCs w:val="32"/>
        </w:rPr>
        <w:t>元）的标准进行补贴，超出补贴标准的费用由用户承担。</w:t>
      </w:r>
    </w:p>
    <w:p>
      <w:pPr>
        <w:pStyle w:val="5"/>
        <w:widowControl/>
        <w:spacing w:beforeAutospacing="0" w:afterAutospacing="0" w:line="576" w:lineRule="exact"/>
        <w:ind w:firstLine="645"/>
        <w:rPr>
          <w:rFonts w:ascii="仿宋_GB2312" w:eastAsia="仿宋_GB2312" w:cs="Calibri"/>
          <w:kern w:val="2"/>
          <w:sz w:val="32"/>
          <w:szCs w:val="32"/>
        </w:rPr>
      </w:pPr>
      <w:r>
        <w:rPr>
          <w:rFonts w:hint="eastAsia" w:ascii="仿宋_GB2312" w:eastAsia="仿宋_GB2312" w:cs="Calibri"/>
          <w:kern w:val="2"/>
          <w:sz w:val="32"/>
          <w:szCs w:val="32"/>
        </w:rPr>
        <w:t>2.</w:t>
      </w:r>
      <w:r>
        <w:rPr>
          <w:rFonts w:ascii="仿宋_GB2312" w:eastAsia="仿宋_GB2312" w:cs="Calibri"/>
          <w:kern w:val="2"/>
          <w:sz w:val="32"/>
          <w:szCs w:val="32"/>
        </w:rPr>
        <w:t>生物质燃料补贴。对取暖用生物质燃料每吨补贴</w:t>
      </w:r>
      <w:r>
        <w:rPr>
          <w:rFonts w:hint="eastAsia" w:ascii="仿宋_GB2312" w:eastAsia="仿宋_GB2312" w:cs="Calibri"/>
          <w:kern w:val="2"/>
          <w:sz w:val="32"/>
          <w:szCs w:val="32"/>
        </w:rPr>
        <w:t>600</w:t>
      </w:r>
      <w:r>
        <w:rPr>
          <w:rFonts w:ascii="仿宋_GB2312" w:eastAsia="仿宋_GB2312" w:cs="Calibri"/>
          <w:kern w:val="2"/>
          <w:sz w:val="32"/>
          <w:szCs w:val="32"/>
        </w:rPr>
        <w:t>元，每户每年最高补贴</w:t>
      </w:r>
      <w:r>
        <w:rPr>
          <w:rFonts w:hint="eastAsia" w:ascii="仿宋_GB2312" w:eastAsia="仿宋_GB2312" w:cs="Calibri"/>
          <w:kern w:val="2"/>
          <w:sz w:val="32"/>
          <w:szCs w:val="32"/>
        </w:rPr>
        <w:t>2</w:t>
      </w:r>
      <w:r>
        <w:rPr>
          <w:rFonts w:ascii="仿宋_GB2312" w:eastAsia="仿宋_GB2312" w:cs="Calibri"/>
          <w:kern w:val="2"/>
          <w:sz w:val="32"/>
          <w:szCs w:val="32"/>
        </w:rPr>
        <w:t>吨。</w:t>
      </w:r>
    </w:p>
    <w:p>
      <w:pPr>
        <w:spacing w:line="576" w:lineRule="exact"/>
        <w:ind w:firstLine="643" w:firstLineChars="200"/>
        <w:rPr>
          <w:rFonts w:ascii="楷体_GB2312" w:eastAsia="楷体_GB2312" w:cs="仿宋_GB2312"/>
          <w:b/>
          <w:bCs/>
          <w:sz w:val="32"/>
          <w:szCs w:val="32"/>
        </w:rPr>
      </w:pPr>
      <w:r>
        <w:rPr>
          <w:rFonts w:hint="eastAsia" w:ascii="楷体_GB2312" w:eastAsia="楷体_GB2312" w:cs="仿宋_GB2312"/>
          <w:b/>
          <w:bCs/>
          <w:sz w:val="32"/>
          <w:szCs w:val="32"/>
        </w:rPr>
        <w:t xml:space="preserve">（五）太阳能+取暖  </w:t>
      </w:r>
    </w:p>
    <w:p>
      <w:pPr>
        <w:pStyle w:val="5"/>
        <w:widowControl/>
        <w:spacing w:beforeAutospacing="0" w:afterAutospacing="0" w:line="576" w:lineRule="exact"/>
        <w:ind w:firstLine="645"/>
        <w:rPr>
          <w:rFonts w:hint="eastAsia" w:ascii="仿宋_GB2312" w:eastAsia="仿宋_GB2312" w:cs="Calibri"/>
          <w:kern w:val="2"/>
          <w:sz w:val="32"/>
          <w:szCs w:val="32"/>
        </w:rPr>
      </w:pPr>
      <w:r>
        <w:rPr>
          <w:rFonts w:hint="eastAsia" w:ascii="仿宋_GB2312" w:eastAsia="仿宋_GB2312" w:cs="Calibri"/>
          <w:kern w:val="2"/>
          <w:sz w:val="32"/>
          <w:szCs w:val="32"/>
        </w:rPr>
        <w:t>按照电代煤补贴政策执行。</w:t>
      </w:r>
    </w:p>
    <w:p>
      <w:pPr>
        <w:pStyle w:val="5"/>
        <w:widowControl/>
        <w:spacing w:beforeAutospacing="0" w:afterAutospacing="0" w:line="576" w:lineRule="exact"/>
        <w:ind w:firstLine="645"/>
        <w:rPr>
          <w:rFonts w:ascii="楷体_GB2312" w:eastAsia="楷体_GB2312" w:cs="仿宋_GB2312"/>
          <w:b/>
          <w:bCs/>
          <w:kern w:val="2"/>
          <w:sz w:val="32"/>
          <w:szCs w:val="32"/>
        </w:rPr>
      </w:pPr>
      <w:r>
        <w:rPr>
          <w:rFonts w:hint="eastAsia" w:ascii="楷体_GB2312" w:eastAsia="楷体_GB2312" w:cs="仿宋_GB2312"/>
          <w:b/>
          <w:bCs/>
          <w:kern w:val="2"/>
          <w:sz w:val="32"/>
          <w:szCs w:val="32"/>
        </w:rPr>
        <w:t>（六）地源热泵、空气源热泵取暖</w:t>
      </w:r>
    </w:p>
    <w:p>
      <w:pPr>
        <w:pStyle w:val="5"/>
        <w:widowControl/>
        <w:spacing w:beforeAutospacing="0" w:afterAutospacing="0" w:line="576" w:lineRule="exact"/>
        <w:ind w:firstLine="645"/>
        <w:rPr>
          <w:rFonts w:ascii="仿宋_GB2312" w:eastAsia="仿宋_GB2312" w:cs="Calibri"/>
          <w:kern w:val="2"/>
          <w:sz w:val="32"/>
          <w:szCs w:val="32"/>
        </w:rPr>
      </w:pPr>
      <w:r>
        <w:rPr>
          <w:rFonts w:hint="eastAsia" w:ascii="仿宋_GB2312" w:eastAsia="仿宋_GB2312" w:cs="Calibri"/>
          <w:kern w:val="2"/>
          <w:sz w:val="32"/>
          <w:szCs w:val="32"/>
        </w:rPr>
        <w:t>按照电代煤补贴政策执行。</w:t>
      </w:r>
    </w:p>
    <w:p>
      <w:pPr>
        <w:pStyle w:val="5"/>
        <w:widowControl/>
        <w:spacing w:beforeAutospacing="0" w:afterAutospacing="0" w:line="576" w:lineRule="exact"/>
        <w:ind w:firstLine="645"/>
        <w:rPr>
          <w:rFonts w:ascii="楷体_GB2312" w:eastAsia="楷体_GB2312" w:cs="仿宋_GB2312"/>
          <w:b/>
          <w:bCs/>
          <w:kern w:val="2"/>
          <w:sz w:val="32"/>
          <w:szCs w:val="32"/>
        </w:rPr>
      </w:pPr>
      <w:r>
        <w:rPr>
          <w:rFonts w:hint="eastAsia" w:ascii="楷体_GB2312" w:eastAsia="楷体_GB2312" w:cs="仿宋_GB2312"/>
          <w:b/>
          <w:bCs/>
          <w:kern w:val="2"/>
          <w:sz w:val="32"/>
          <w:szCs w:val="32"/>
        </w:rPr>
        <w:t>（七）储能取暖</w:t>
      </w:r>
    </w:p>
    <w:p>
      <w:pPr>
        <w:pStyle w:val="5"/>
        <w:widowControl/>
        <w:spacing w:beforeAutospacing="0" w:afterAutospacing="0" w:line="576" w:lineRule="exact"/>
        <w:ind w:firstLine="640" w:firstLineChars="200"/>
        <w:rPr>
          <w:rFonts w:ascii="仿宋_GB2312" w:eastAsia="仿宋_GB2312" w:cs="Calibri"/>
          <w:kern w:val="2"/>
          <w:sz w:val="32"/>
          <w:szCs w:val="32"/>
        </w:rPr>
      </w:pPr>
      <w:r>
        <w:rPr>
          <w:rFonts w:hint="eastAsia" w:ascii="仿宋_GB2312" w:eastAsia="仿宋_GB2312" w:cs="Calibri"/>
          <w:kern w:val="2"/>
          <w:sz w:val="32"/>
          <w:szCs w:val="32"/>
        </w:rPr>
        <w:t>按照电代煤补贴政策执行。</w:t>
      </w:r>
    </w:p>
    <w:p>
      <w:pPr>
        <w:pStyle w:val="5"/>
        <w:widowControl/>
        <w:spacing w:beforeAutospacing="0" w:afterAutospacing="0" w:line="576" w:lineRule="exact"/>
        <w:ind w:firstLine="645"/>
        <w:rPr>
          <w:rFonts w:ascii="楷体_GB2312" w:eastAsia="楷体_GB2312" w:cs="仿宋_GB2312"/>
          <w:b/>
          <w:bCs/>
          <w:kern w:val="2"/>
          <w:sz w:val="32"/>
          <w:szCs w:val="32"/>
        </w:rPr>
      </w:pPr>
      <w:r>
        <w:rPr>
          <w:rFonts w:hint="eastAsia" w:ascii="楷体_GB2312" w:eastAsia="楷体_GB2312" w:cs="仿宋_GB2312"/>
          <w:b/>
          <w:bCs/>
          <w:kern w:val="2"/>
          <w:sz w:val="32"/>
          <w:szCs w:val="32"/>
        </w:rPr>
        <w:t>（八）氢燃料电池取暖</w:t>
      </w:r>
    </w:p>
    <w:p>
      <w:pPr>
        <w:pStyle w:val="5"/>
        <w:widowControl/>
        <w:spacing w:beforeAutospacing="0" w:afterAutospacing="0" w:line="576" w:lineRule="exact"/>
        <w:ind w:firstLine="640" w:firstLineChars="200"/>
        <w:rPr>
          <w:rFonts w:ascii="仿宋_GB2312" w:eastAsia="仿宋_GB2312" w:cs="Calibri"/>
          <w:kern w:val="2"/>
          <w:sz w:val="32"/>
          <w:szCs w:val="32"/>
        </w:rPr>
      </w:pPr>
      <w:r>
        <w:rPr>
          <w:rFonts w:hint="eastAsia" w:ascii="仿宋_GB2312" w:eastAsia="仿宋_GB2312" w:cs="Calibri"/>
          <w:kern w:val="2"/>
          <w:sz w:val="32"/>
          <w:szCs w:val="32"/>
        </w:rPr>
        <w:t>按照电代煤补贴政策执行。</w:t>
      </w:r>
    </w:p>
    <w:p>
      <w:pPr>
        <w:pStyle w:val="5"/>
        <w:widowControl/>
        <w:spacing w:beforeAutospacing="0" w:afterAutospacing="0" w:line="576" w:lineRule="exact"/>
        <w:ind w:firstLine="643" w:firstLineChars="200"/>
        <w:rPr>
          <w:rFonts w:hint="eastAsia" w:ascii="楷体_GB2312" w:hAnsi="楷体" w:eastAsia="楷体_GB2312" w:cs="楷体"/>
          <w:b/>
          <w:bCs/>
          <w:kern w:val="2"/>
          <w:sz w:val="32"/>
          <w:szCs w:val="32"/>
        </w:rPr>
      </w:pPr>
      <w:r>
        <w:rPr>
          <w:rFonts w:hint="eastAsia" w:ascii="楷体_GB2312" w:hAnsi="楷体" w:eastAsia="楷体_GB2312" w:cs="楷体"/>
          <w:b/>
          <w:bCs/>
          <w:kern w:val="2"/>
          <w:sz w:val="32"/>
          <w:szCs w:val="32"/>
        </w:rPr>
        <w:t>（九）运行补贴</w:t>
      </w:r>
    </w:p>
    <w:p>
      <w:pPr>
        <w:pStyle w:val="5"/>
        <w:widowControl/>
        <w:spacing w:beforeAutospacing="0" w:afterAutospacing="0" w:line="576" w:lineRule="exact"/>
        <w:ind w:firstLine="640" w:firstLineChars="200"/>
        <w:rPr>
          <w:rFonts w:ascii="仿宋_GB2312" w:eastAsia="仿宋_GB2312" w:cs="Calibri"/>
          <w:kern w:val="2"/>
          <w:sz w:val="32"/>
          <w:szCs w:val="32"/>
        </w:rPr>
      </w:pPr>
      <w:r>
        <w:rPr>
          <w:rFonts w:hint="eastAsia" w:ascii="仿宋_GB2312" w:eastAsia="仿宋_GB2312" w:cs="Calibri"/>
          <w:kern w:val="2"/>
          <w:sz w:val="32"/>
          <w:szCs w:val="32"/>
        </w:rPr>
        <w:t>对列入2021年冬季清洁取暖改造用户,运行费用实行连补６年的补贴政策。</w:t>
      </w:r>
    </w:p>
    <w:p>
      <w:pPr>
        <w:widowControl/>
        <w:snapToGrid w:val="0"/>
        <w:spacing w:line="576" w:lineRule="exact"/>
        <w:ind w:firstLine="640" w:firstLineChars="200"/>
        <w:rPr>
          <w:rFonts w:ascii="黑体" w:hAnsi="黑体" w:eastAsia="黑体" w:cs="黑体"/>
          <w:sz w:val="32"/>
          <w:szCs w:val="32"/>
        </w:rPr>
      </w:pPr>
      <w:r>
        <w:rPr>
          <w:rFonts w:hint="eastAsia" w:ascii="黑体" w:hAnsi="黑体" w:eastAsia="黑体" w:cs="黑体"/>
          <w:sz w:val="32"/>
          <w:szCs w:val="32"/>
        </w:rPr>
        <w:t>五、实施步骤</w:t>
      </w:r>
    </w:p>
    <w:p>
      <w:pPr>
        <w:widowControl/>
        <w:snapToGrid w:val="0"/>
        <w:spacing w:line="576" w:lineRule="exact"/>
        <w:ind w:firstLine="643" w:firstLineChars="200"/>
        <w:rPr>
          <w:rFonts w:ascii="仿宋_GB2312" w:eastAsia="仿宋_GB2312"/>
          <w:sz w:val="32"/>
          <w:szCs w:val="32"/>
        </w:rPr>
      </w:pPr>
      <w:r>
        <w:rPr>
          <w:rFonts w:hint="eastAsia" w:ascii="楷体_GB2312" w:eastAsia="楷体_GB2312"/>
          <w:b/>
          <w:sz w:val="32"/>
          <w:szCs w:val="32"/>
        </w:rPr>
        <w:t>（一）制定方案。</w:t>
      </w:r>
      <w:r>
        <w:rPr>
          <w:rFonts w:hint="eastAsia" w:ascii="仿宋_GB2312" w:eastAsia="仿宋_GB2312"/>
          <w:sz w:val="32"/>
          <w:szCs w:val="32"/>
        </w:rPr>
        <w:t>各镇（街道）按照前期上报及分解的建设任务要求，合理确定清洁取暖改造方式，明确清洁取暖村（社区）任务，制定各镇（街道）实施细则。</w:t>
      </w:r>
    </w:p>
    <w:p>
      <w:pPr>
        <w:widowControl/>
        <w:snapToGrid w:val="0"/>
        <w:spacing w:line="576" w:lineRule="exact"/>
        <w:ind w:firstLine="643" w:firstLineChars="200"/>
        <w:rPr>
          <w:rFonts w:ascii="仿宋_GB2312" w:eastAsia="仿宋_GB2312"/>
          <w:sz w:val="32"/>
          <w:szCs w:val="32"/>
        </w:rPr>
      </w:pPr>
      <w:r>
        <w:rPr>
          <w:rFonts w:hint="eastAsia" w:ascii="楷体_GB2312" w:eastAsia="楷体_GB2312"/>
          <w:b/>
          <w:sz w:val="32"/>
          <w:szCs w:val="32"/>
        </w:rPr>
        <w:t>（二）建设实施。</w:t>
      </w:r>
      <w:r>
        <w:rPr>
          <w:rFonts w:hint="eastAsia" w:ascii="仿宋_GB2312" w:eastAsia="仿宋_GB2312"/>
          <w:sz w:val="32"/>
          <w:szCs w:val="32"/>
        </w:rPr>
        <w:t>各镇（街道）要按照确定的建设推进计划做好施工组织安排，供热、供气、供电等单位加大工程推进力度，确保按照时间节点完成改造任务。按照“先立后破、不立不破”的原则，建设群众满意工程。</w:t>
      </w:r>
    </w:p>
    <w:p>
      <w:pPr>
        <w:widowControl/>
        <w:snapToGrid w:val="0"/>
        <w:spacing w:line="576" w:lineRule="exact"/>
        <w:ind w:firstLine="643" w:firstLineChars="200"/>
        <w:rPr>
          <w:rFonts w:ascii="仿宋_GB2312" w:eastAsia="仿宋_GB2312"/>
          <w:sz w:val="32"/>
          <w:szCs w:val="32"/>
        </w:rPr>
      </w:pPr>
      <w:r>
        <w:rPr>
          <w:rFonts w:hint="eastAsia" w:ascii="楷体_GB2312" w:eastAsia="楷体_GB2312"/>
          <w:b/>
          <w:bCs/>
          <w:sz w:val="32"/>
          <w:szCs w:val="32"/>
        </w:rPr>
        <w:t>（三）设备选购和服务保障。</w:t>
      </w:r>
      <w:r>
        <w:rPr>
          <w:rFonts w:hint="eastAsia" w:ascii="仿宋_GB2312" w:eastAsia="仿宋_GB2312"/>
          <w:sz w:val="32"/>
          <w:szCs w:val="32"/>
        </w:rPr>
        <w:t>为保障清洁取暖用户的长期服务和安全管理，一是实施“博山区2021年冬季清洁取暖建运一体化”项目模式，通过招标方式，引进一体化服务商，做好设备安装、项目运营、服务保障和安全管理等工作。二是各镇（街道）配合实施“建运一体化”服务商做好采暖设备的选购和服务保障工作。</w:t>
      </w:r>
    </w:p>
    <w:p>
      <w:pPr>
        <w:widowControl/>
        <w:snapToGrid w:val="0"/>
        <w:spacing w:line="576" w:lineRule="exact"/>
        <w:ind w:firstLine="643" w:firstLineChars="200"/>
        <w:rPr>
          <w:rFonts w:ascii="仿宋_GB2312" w:eastAsia="仿宋_GB2312"/>
          <w:sz w:val="32"/>
          <w:szCs w:val="32"/>
        </w:rPr>
      </w:pPr>
      <w:r>
        <w:rPr>
          <w:rFonts w:hint="eastAsia" w:ascii="楷体_GB2312" w:hAnsi="楷体" w:eastAsia="楷体_GB2312" w:cs="楷体"/>
          <w:b/>
          <w:bCs/>
          <w:sz w:val="32"/>
          <w:szCs w:val="32"/>
        </w:rPr>
        <w:t>（四）时间安排。</w:t>
      </w:r>
      <w:r>
        <w:rPr>
          <w:rFonts w:hint="eastAsia" w:ascii="仿宋_GB2312" w:eastAsia="仿宋_GB2312"/>
          <w:sz w:val="32"/>
          <w:szCs w:val="32"/>
        </w:rPr>
        <w:t>6月底前，各镇（街道）完成2021年清洁取暖工作的组织发动，7月底前配合“建运一体化”服务商完成采暖设备选型，9月底前完成采暖设备的安装，各项改造工程基本竣工，10月底前完成采暖设备调试、完成工程资料整理及工程验收等。</w:t>
      </w:r>
    </w:p>
    <w:p>
      <w:pPr>
        <w:widowControl/>
        <w:snapToGrid w:val="0"/>
        <w:spacing w:line="576" w:lineRule="exact"/>
        <w:ind w:firstLine="640" w:firstLineChars="200"/>
        <w:rPr>
          <w:rFonts w:ascii="黑体" w:hAnsi="黑体" w:eastAsia="黑体" w:cs="黑体"/>
          <w:sz w:val="32"/>
          <w:szCs w:val="32"/>
        </w:rPr>
      </w:pPr>
      <w:r>
        <w:rPr>
          <w:rFonts w:hint="eastAsia" w:ascii="黑体" w:hAnsi="黑体" w:eastAsia="黑体" w:cs="黑体"/>
          <w:sz w:val="32"/>
          <w:szCs w:val="32"/>
        </w:rPr>
        <w:t>六、保障措施</w:t>
      </w:r>
    </w:p>
    <w:p>
      <w:pPr>
        <w:widowControl/>
        <w:snapToGrid w:val="0"/>
        <w:spacing w:line="576" w:lineRule="exact"/>
        <w:ind w:firstLine="640" w:firstLineChars="200"/>
        <w:rPr>
          <w:rFonts w:ascii="仿宋_GB2312" w:eastAsia="仿宋_GB2312"/>
          <w:sz w:val="32"/>
          <w:szCs w:val="32"/>
        </w:rPr>
      </w:pPr>
      <w:r>
        <w:rPr>
          <w:rFonts w:hint="eastAsia" w:ascii="仿宋_GB2312" w:eastAsia="仿宋_GB2312"/>
          <w:sz w:val="32"/>
          <w:szCs w:val="32"/>
        </w:rPr>
        <w:t>冬季清洁取暖是一项长期推进的重要任务，区清洁取暖建设推进办公室牵头推进清洁取暖各项工作，指导督促各镇（街道）建立完善清洁取暖的长效机制。区各部门、有关单位根据职责分工各司其职、各负其责，形成工作合力。</w:t>
      </w:r>
    </w:p>
    <w:p>
      <w:pPr>
        <w:widowControl/>
        <w:snapToGrid w:val="0"/>
        <w:spacing w:line="576" w:lineRule="exact"/>
        <w:ind w:firstLine="640" w:firstLineChars="200"/>
        <w:rPr>
          <w:rFonts w:ascii="黑体" w:hAnsi="黑体" w:eastAsia="黑体" w:cs="黑体"/>
          <w:sz w:val="32"/>
          <w:szCs w:val="32"/>
        </w:rPr>
      </w:pPr>
      <w:r>
        <w:rPr>
          <w:rFonts w:hint="eastAsia" w:ascii="仿宋_GB2312" w:eastAsia="仿宋_GB2312"/>
          <w:sz w:val="32"/>
          <w:szCs w:val="32"/>
        </w:rPr>
        <w:t>为加强对清洁取暖的组织领导，落实主体责任，加强对项目推进、施工组织、质量安全等管理工作，现分工如下：</w:t>
      </w:r>
    </w:p>
    <w:p>
      <w:pPr>
        <w:widowControl/>
        <w:snapToGrid w:val="0"/>
        <w:spacing w:line="576" w:lineRule="exact"/>
        <w:ind w:firstLine="640" w:firstLineChars="200"/>
        <w:rPr>
          <w:rFonts w:ascii="仿宋_GB2312" w:eastAsia="仿宋_GB2312"/>
          <w:sz w:val="32"/>
          <w:szCs w:val="32"/>
        </w:rPr>
      </w:pPr>
      <w:r>
        <w:rPr>
          <w:rFonts w:hint="eastAsia" w:ascii="仿宋_GB2312" w:eastAsia="仿宋_GB2312"/>
          <w:sz w:val="32"/>
          <w:szCs w:val="32"/>
        </w:rPr>
        <w:t>（一）各镇（街道）是冬季清洁取暖工程的责任主体，负责组织实施辖区内冬季清洁取暖工程。一是全面进行调查摸底，确定实施范围，并制定具体实施细则；二是配合做好冬季清洁取暖工程的实施，确保按期完成任务；三是协调解决工程施工中遇到的手续办理、迁占补偿、工农关系等问题；四是做好工程建设资金和用户补贴资金统计发放工作；五是做好工程施工过程中安全管理和工程竣工验收相关工作。</w:t>
      </w:r>
    </w:p>
    <w:p>
      <w:pPr>
        <w:widowControl/>
        <w:snapToGrid w:val="0"/>
        <w:spacing w:line="576" w:lineRule="exact"/>
        <w:ind w:firstLine="640" w:firstLineChars="200"/>
        <w:rPr>
          <w:rFonts w:ascii="仿宋_GB2312" w:eastAsia="仿宋_GB2312"/>
          <w:sz w:val="32"/>
          <w:szCs w:val="32"/>
        </w:rPr>
      </w:pPr>
      <w:r>
        <w:rPr>
          <w:rFonts w:hint="eastAsia" w:ascii="仿宋_GB2312" w:eastAsia="仿宋_GB2312"/>
          <w:sz w:val="32"/>
          <w:szCs w:val="32"/>
        </w:rPr>
        <w:t>（二）区住建局负责冬季清洁取暖工程牵头抓总工作，主要包括研究提出冬季清洁取暖实施方案，会同有关部门督导调度、协调推进工作任务落实和气源协调保障，负责组织“建运一体化”招标工作，负责统计审核提报补贴资金。</w:t>
      </w:r>
    </w:p>
    <w:p>
      <w:pPr>
        <w:widowControl/>
        <w:snapToGrid w:val="0"/>
        <w:spacing w:line="576" w:lineRule="exact"/>
        <w:ind w:firstLine="640" w:firstLineChars="200"/>
        <w:rPr>
          <w:rFonts w:ascii="仿宋_GB2312" w:eastAsia="仿宋_GB2312"/>
          <w:sz w:val="32"/>
          <w:szCs w:val="32"/>
        </w:rPr>
      </w:pPr>
      <w:r>
        <w:rPr>
          <w:rFonts w:hint="eastAsia" w:ascii="仿宋_GB2312" w:eastAsia="仿宋_GB2312"/>
          <w:sz w:val="32"/>
          <w:szCs w:val="32"/>
        </w:rPr>
        <w:t>（三）区财政局负责做好冬季清洁取暖工程区级承担资金筹集工作，会同住建等有关部门制定资金管理办法并监督使用。</w:t>
      </w:r>
    </w:p>
    <w:p>
      <w:pPr>
        <w:widowControl/>
        <w:snapToGrid w:val="0"/>
        <w:spacing w:line="576" w:lineRule="exact"/>
        <w:ind w:firstLine="640" w:firstLineChars="200"/>
        <w:rPr>
          <w:rFonts w:ascii="仿宋_GB2312" w:eastAsia="仿宋_GB2312"/>
          <w:sz w:val="32"/>
          <w:szCs w:val="32"/>
        </w:rPr>
      </w:pPr>
      <w:r>
        <w:rPr>
          <w:rFonts w:hint="eastAsia" w:ascii="仿宋_GB2312" w:eastAsia="仿宋_GB2312"/>
          <w:sz w:val="32"/>
          <w:szCs w:val="32"/>
        </w:rPr>
        <w:t>（四）区自然资源局负责协调落实冬季清洁取暖工程相关设施建设用地指标。</w:t>
      </w:r>
    </w:p>
    <w:p>
      <w:pPr>
        <w:widowControl/>
        <w:snapToGrid w:val="0"/>
        <w:spacing w:line="576" w:lineRule="exact"/>
        <w:ind w:firstLine="640" w:firstLineChars="200"/>
        <w:rPr>
          <w:rFonts w:ascii="仿宋_GB2312" w:eastAsia="仿宋_GB2312"/>
          <w:sz w:val="32"/>
          <w:szCs w:val="32"/>
        </w:rPr>
      </w:pPr>
      <w:r>
        <w:rPr>
          <w:rFonts w:hint="eastAsia" w:ascii="仿宋_GB2312" w:eastAsia="仿宋_GB2312"/>
          <w:sz w:val="32"/>
          <w:szCs w:val="32"/>
        </w:rPr>
        <w:t>（五）区审计局负责做冬季清洁取暖工程政府资金审计工作。</w:t>
      </w:r>
    </w:p>
    <w:p>
      <w:pPr>
        <w:widowControl/>
        <w:snapToGrid w:val="0"/>
        <w:spacing w:line="576" w:lineRule="exact"/>
        <w:ind w:firstLine="640" w:firstLineChars="200"/>
        <w:rPr>
          <w:rFonts w:ascii="仿宋_GB2312" w:eastAsia="仿宋_GB2312"/>
          <w:sz w:val="32"/>
          <w:szCs w:val="32"/>
        </w:rPr>
      </w:pPr>
      <w:r>
        <w:rPr>
          <w:rFonts w:hint="eastAsia" w:ascii="仿宋_GB2312" w:eastAsia="仿宋_GB2312"/>
          <w:sz w:val="32"/>
          <w:szCs w:val="32"/>
        </w:rPr>
        <w:t>（六）区市场监管局负责相关设施设备销售环节质量监管；负责压力容器、管道等特种设备和相关设施设备生产企业质量监管工作。</w:t>
      </w:r>
    </w:p>
    <w:p>
      <w:pPr>
        <w:widowControl/>
        <w:snapToGrid w:val="0"/>
        <w:spacing w:line="576" w:lineRule="exact"/>
        <w:ind w:firstLine="640" w:firstLineChars="200"/>
        <w:rPr>
          <w:rFonts w:ascii="仿宋_GB2312" w:eastAsia="仿宋_GB2312"/>
          <w:sz w:val="32"/>
          <w:szCs w:val="32"/>
        </w:rPr>
      </w:pPr>
      <w:r>
        <w:rPr>
          <w:rFonts w:hint="eastAsia" w:ascii="仿宋_GB2312" w:eastAsia="仿宋_GB2312"/>
          <w:sz w:val="32"/>
          <w:szCs w:val="32"/>
        </w:rPr>
        <w:t>（七）淄博国能燃气有限公司、淄博城市燃气（博山）有限公司负责气代煤工程气网改造具体实施。</w:t>
      </w:r>
    </w:p>
    <w:p>
      <w:pPr>
        <w:widowControl/>
        <w:snapToGrid w:val="0"/>
        <w:spacing w:line="576" w:lineRule="exact"/>
        <w:ind w:firstLine="640" w:firstLineChars="200"/>
        <w:rPr>
          <w:rFonts w:ascii="仿宋_GB2312" w:eastAsia="仿宋_GB2312"/>
          <w:sz w:val="32"/>
          <w:szCs w:val="32"/>
        </w:rPr>
      </w:pPr>
      <w:r>
        <w:rPr>
          <w:rFonts w:hint="eastAsia" w:ascii="仿宋_GB2312" w:eastAsia="仿宋_GB2312"/>
          <w:sz w:val="32"/>
          <w:szCs w:val="32"/>
        </w:rPr>
        <w:t>（八）博山供电</w:t>
      </w:r>
      <w:r>
        <w:rPr>
          <w:rFonts w:hint="eastAsia" w:ascii="仿宋_GB2312" w:eastAsia="仿宋_GB2312"/>
          <w:sz w:val="32"/>
          <w:szCs w:val="32"/>
          <w:lang w:val="en-US" w:eastAsia="zh-CN"/>
        </w:rPr>
        <w:t>中心</w:t>
      </w:r>
      <w:r>
        <w:rPr>
          <w:rFonts w:hint="eastAsia" w:ascii="仿宋_GB2312" w:eastAsia="仿宋_GB2312"/>
          <w:sz w:val="32"/>
          <w:szCs w:val="32"/>
        </w:rPr>
        <w:t>负责电代煤工程电网改造具体实施，确保电代煤用户主线改造到位，保障用电安全稳定。</w:t>
      </w:r>
    </w:p>
    <w:p>
      <w:pPr>
        <w:widowControl/>
        <w:snapToGrid w:val="0"/>
        <w:spacing w:line="576" w:lineRule="exact"/>
        <w:ind w:firstLine="640" w:firstLineChars="200"/>
        <w:rPr>
          <w:rFonts w:ascii="仿宋_GB2312" w:eastAsia="仿宋_GB2312"/>
          <w:sz w:val="32"/>
          <w:szCs w:val="32"/>
        </w:rPr>
      </w:pPr>
      <w:r>
        <w:rPr>
          <w:rFonts w:hint="eastAsia" w:ascii="仿宋_GB2312" w:eastAsia="仿宋_GB2312"/>
          <w:sz w:val="32"/>
          <w:szCs w:val="32"/>
        </w:rPr>
        <w:t>（九）各新闻媒体负责做好政策和安全宣传相关工作，其他部门按照职责分工，做好相关工作。</w:t>
      </w:r>
    </w:p>
    <w:p>
      <w:pPr>
        <w:widowControl/>
        <w:snapToGrid w:val="0"/>
        <w:spacing w:line="576" w:lineRule="exact"/>
        <w:ind w:firstLine="640" w:firstLineChars="200"/>
        <w:rPr>
          <w:rFonts w:ascii="仿宋_GB2312" w:eastAsia="仿宋_GB2312"/>
          <w:sz w:val="32"/>
          <w:szCs w:val="32"/>
        </w:rPr>
      </w:pPr>
    </w:p>
    <w:p>
      <w:pPr>
        <w:widowControl/>
        <w:snapToGrid w:val="0"/>
        <w:spacing w:line="576" w:lineRule="exact"/>
        <w:ind w:firstLine="640" w:firstLineChars="200"/>
        <w:rPr>
          <w:rFonts w:ascii="仿宋_GB2312" w:eastAsia="仿宋_GB2312"/>
          <w:sz w:val="32"/>
          <w:szCs w:val="32"/>
        </w:rPr>
      </w:pPr>
      <w:r>
        <w:rPr>
          <w:rFonts w:hint="eastAsia" w:ascii="仿宋_GB2312" w:eastAsia="仿宋_GB2312"/>
          <w:sz w:val="32"/>
          <w:szCs w:val="32"/>
        </w:rPr>
        <w:t>附件</w:t>
      </w:r>
      <w:r>
        <w:rPr>
          <w:rFonts w:ascii="仿宋_GB2312" w:eastAsia="仿宋_GB2312"/>
          <w:sz w:val="32"/>
          <w:szCs w:val="32"/>
        </w:rPr>
        <w:t>:</w:t>
      </w:r>
      <w:r>
        <w:rPr>
          <w:rFonts w:hint="eastAsia" w:ascii="仿宋_GB2312" w:eastAsia="仿宋_GB2312"/>
          <w:sz w:val="32"/>
          <w:szCs w:val="32"/>
        </w:rPr>
        <w:t>博山区</w:t>
      </w:r>
      <w:r>
        <w:rPr>
          <w:rFonts w:ascii="仿宋_GB2312" w:eastAsia="仿宋_GB2312"/>
          <w:sz w:val="32"/>
          <w:szCs w:val="32"/>
        </w:rPr>
        <w:t>20</w:t>
      </w:r>
      <w:r>
        <w:rPr>
          <w:rFonts w:hint="eastAsia" w:ascii="仿宋_GB2312" w:eastAsia="仿宋_GB2312"/>
          <w:sz w:val="32"/>
          <w:szCs w:val="32"/>
        </w:rPr>
        <w:t>21</w:t>
      </w:r>
      <w:r>
        <w:rPr>
          <w:rFonts w:hint="eastAsia" w:ascii="仿宋_GB2312" w:eastAsia="仿宋_GB2312"/>
          <w:sz w:val="32"/>
          <w:szCs w:val="32"/>
          <w:lang w:val="en-US" w:eastAsia="zh-CN"/>
        </w:rPr>
        <w:t>年</w:t>
      </w:r>
      <w:r>
        <w:rPr>
          <w:rFonts w:hint="eastAsia" w:ascii="仿宋_GB2312" w:eastAsia="仿宋_GB2312"/>
          <w:sz w:val="32"/>
          <w:szCs w:val="32"/>
        </w:rPr>
        <w:t>冬季清洁取暖任务表</w:t>
      </w:r>
    </w:p>
    <w:p>
      <w:pPr>
        <w:widowControl/>
        <w:snapToGrid w:val="0"/>
        <w:spacing w:line="576" w:lineRule="exact"/>
        <w:ind w:firstLine="640" w:firstLineChars="200"/>
        <w:rPr>
          <w:rFonts w:ascii="仿宋_GB2312" w:eastAsia="仿宋_GB2312"/>
          <w:sz w:val="32"/>
          <w:szCs w:val="32"/>
        </w:rPr>
      </w:pPr>
    </w:p>
    <w:p>
      <w:pPr>
        <w:widowControl/>
        <w:snapToGrid w:val="0"/>
        <w:spacing w:line="576" w:lineRule="exact"/>
        <w:ind w:firstLine="640" w:firstLineChars="200"/>
        <w:rPr>
          <w:rFonts w:ascii="仿宋_GB2312" w:eastAsia="仿宋_GB2312"/>
          <w:sz w:val="32"/>
          <w:szCs w:val="32"/>
        </w:rPr>
      </w:pPr>
    </w:p>
    <w:p>
      <w:pPr>
        <w:snapToGrid w:val="0"/>
        <w:spacing w:line="576" w:lineRule="exact"/>
        <w:rPr>
          <w:rFonts w:ascii="Times New Roman" w:hAnsi="Times New Roman" w:eastAsia="方正小标宋简体"/>
          <w:kern w:val="0"/>
          <w:sz w:val="44"/>
          <w:szCs w:val="44"/>
        </w:rPr>
      </w:pPr>
    </w:p>
    <w:p>
      <w:pPr>
        <w:snapToGrid w:val="0"/>
        <w:spacing w:line="576" w:lineRule="exact"/>
        <w:rPr>
          <w:rFonts w:ascii="Times New Roman" w:hAnsi="Times New Roman" w:eastAsia="方正小标宋简体"/>
          <w:kern w:val="0"/>
          <w:sz w:val="44"/>
          <w:szCs w:val="44"/>
        </w:rPr>
      </w:pPr>
    </w:p>
    <w:p>
      <w:pPr>
        <w:snapToGrid w:val="0"/>
        <w:spacing w:line="576" w:lineRule="exact"/>
        <w:rPr>
          <w:rFonts w:ascii="黑体" w:hAnsi="黑体" w:eastAsia="黑体" w:cs="黑体"/>
          <w:kern w:val="0"/>
          <w:sz w:val="32"/>
          <w:szCs w:val="32"/>
        </w:rPr>
      </w:pPr>
    </w:p>
    <w:p>
      <w:pPr>
        <w:snapToGrid w:val="0"/>
        <w:spacing w:line="576" w:lineRule="exact"/>
        <w:rPr>
          <w:rFonts w:ascii="黑体" w:hAnsi="黑体" w:eastAsia="黑体" w:cs="黑体"/>
          <w:kern w:val="0"/>
          <w:sz w:val="32"/>
          <w:szCs w:val="32"/>
        </w:rPr>
      </w:pPr>
    </w:p>
    <w:p>
      <w:pPr>
        <w:snapToGrid w:val="0"/>
        <w:spacing w:line="576" w:lineRule="exact"/>
        <w:rPr>
          <w:rFonts w:ascii="黑体" w:hAnsi="黑体" w:eastAsia="黑体" w:cs="黑体"/>
          <w:kern w:val="0"/>
          <w:sz w:val="32"/>
          <w:szCs w:val="32"/>
        </w:rPr>
      </w:pPr>
    </w:p>
    <w:p>
      <w:pPr>
        <w:snapToGrid w:val="0"/>
        <w:spacing w:line="576" w:lineRule="exact"/>
        <w:rPr>
          <w:rFonts w:hint="eastAsia" w:ascii="黑体" w:hAnsi="黑体" w:eastAsia="黑体" w:cs="黑体"/>
          <w:kern w:val="0"/>
          <w:sz w:val="32"/>
          <w:szCs w:val="32"/>
        </w:rPr>
      </w:pPr>
    </w:p>
    <w:p>
      <w:pPr>
        <w:snapToGrid w:val="0"/>
        <w:spacing w:line="576" w:lineRule="exact"/>
        <w:rPr>
          <w:rFonts w:hint="eastAsia" w:ascii="黑体" w:hAnsi="黑体" w:eastAsia="黑体" w:cs="黑体"/>
          <w:kern w:val="0"/>
          <w:sz w:val="32"/>
          <w:szCs w:val="32"/>
        </w:rPr>
      </w:pPr>
    </w:p>
    <w:p>
      <w:pPr>
        <w:snapToGrid w:val="0"/>
        <w:spacing w:line="576" w:lineRule="exact"/>
        <w:rPr>
          <w:rFonts w:hint="eastAsia" w:ascii="黑体" w:hAnsi="黑体" w:eastAsia="黑体" w:cs="黑体"/>
          <w:kern w:val="0"/>
          <w:sz w:val="32"/>
          <w:szCs w:val="32"/>
        </w:rPr>
      </w:pPr>
    </w:p>
    <w:p>
      <w:pPr>
        <w:snapToGrid w:val="0"/>
        <w:spacing w:line="576" w:lineRule="exact"/>
        <w:rPr>
          <w:rFonts w:hint="eastAsia" w:ascii="黑体" w:hAnsi="黑体" w:eastAsia="黑体" w:cs="黑体"/>
          <w:kern w:val="0"/>
          <w:sz w:val="32"/>
          <w:szCs w:val="32"/>
        </w:rPr>
      </w:pPr>
    </w:p>
    <w:p>
      <w:pPr>
        <w:snapToGrid w:val="0"/>
        <w:spacing w:line="576" w:lineRule="exact"/>
        <w:rPr>
          <w:rFonts w:hint="eastAsia" w:ascii="黑体" w:hAnsi="黑体" w:eastAsia="黑体" w:cs="黑体"/>
          <w:kern w:val="0"/>
          <w:sz w:val="32"/>
          <w:szCs w:val="32"/>
        </w:rPr>
      </w:pPr>
    </w:p>
    <w:p>
      <w:pPr>
        <w:snapToGrid w:val="0"/>
        <w:spacing w:line="576" w:lineRule="exact"/>
        <w:rPr>
          <w:rFonts w:hint="eastAsia" w:ascii="黑体" w:hAnsi="黑体" w:eastAsia="黑体" w:cs="黑体"/>
          <w:kern w:val="0"/>
          <w:sz w:val="32"/>
          <w:szCs w:val="32"/>
        </w:rPr>
      </w:pPr>
    </w:p>
    <w:p>
      <w:pPr>
        <w:snapToGrid w:val="0"/>
        <w:spacing w:line="576" w:lineRule="exact"/>
        <w:rPr>
          <w:rFonts w:hint="eastAsia" w:ascii="黑体" w:hAnsi="黑体" w:eastAsia="黑体" w:cs="黑体"/>
          <w:kern w:val="0"/>
          <w:sz w:val="32"/>
          <w:szCs w:val="32"/>
        </w:rPr>
      </w:pPr>
    </w:p>
    <w:p>
      <w:pPr>
        <w:snapToGrid w:val="0"/>
        <w:spacing w:line="576" w:lineRule="exact"/>
        <w:rPr>
          <w:rFonts w:hint="eastAsia" w:ascii="黑体" w:hAnsi="黑体" w:eastAsia="黑体" w:cs="黑体"/>
          <w:kern w:val="0"/>
          <w:sz w:val="32"/>
          <w:szCs w:val="32"/>
        </w:rPr>
      </w:pPr>
    </w:p>
    <w:p>
      <w:pPr>
        <w:snapToGrid w:val="0"/>
        <w:spacing w:line="576" w:lineRule="exact"/>
        <w:rPr>
          <w:rFonts w:hint="eastAsia" w:ascii="黑体" w:hAnsi="黑体" w:eastAsia="黑体" w:cs="黑体"/>
          <w:kern w:val="0"/>
          <w:sz w:val="32"/>
          <w:szCs w:val="32"/>
        </w:rPr>
      </w:pPr>
    </w:p>
    <w:p>
      <w:pPr>
        <w:snapToGrid w:val="0"/>
        <w:spacing w:line="576" w:lineRule="exact"/>
        <w:rPr>
          <w:rFonts w:hint="eastAsia" w:ascii="黑体" w:hAnsi="黑体" w:eastAsia="黑体" w:cs="黑体"/>
          <w:kern w:val="0"/>
          <w:sz w:val="32"/>
          <w:szCs w:val="32"/>
        </w:rPr>
      </w:pPr>
    </w:p>
    <w:p>
      <w:pPr>
        <w:snapToGrid w:val="0"/>
        <w:spacing w:line="576" w:lineRule="exact"/>
        <w:rPr>
          <w:rFonts w:hint="eastAsia" w:ascii="黑体" w:hAnsi="黑体" w:eastAsia="黑体" w:cs="黑体"/>
          <w:kern w:val="0"/>
          <w:sz w:val="32"/>
          <w:szCs w:val="32"/>
        </w:rPr>
      </w:pPr>
    </w:p>
    <w:p>
      <w:pPr>
        <w:snapToGrid w:val="0"/>
        <w:spacing w:line="576" w:lineRule="exact"/>
        <w:rPr>
          <w:rFonts w:ascii="黑体" w:hAnsi="黑体" w:eastAsia="黑体" w:cs="黑体"/>
          <w:kern w:val="0"/>
          <w:sz w:val="32"/>
          <w:szCs w:val="32"/>
        </w:rPr>
      </w:pPr>
      <w:r>
        <w:rPr>
          <w:rFonts w:hint="eastAsia" w:ascii="黑体" w:hAnsi="黑体" w:eastAsia="黑体" w:cs="黑体"/>
          <w:kern w:val="0"/>
          <w:sz w:val="32"/>
          <w:szCs w:val="32"/>
        </w:rPr>
        <w:t>附件</w:t>
      </w:r>
    </w:p>
    <w:p>
      <w:pPr>
        <w:snapToGrid w:val="0"/>
        <w:spacing w:line="576" w:lineRule="exact"/>
        <w:rPr>
          <w:rFonts w:ascii="仿宋_GB2312" w:hAnsi="仿宋_GB2312" w:eastAsia="仿宋_GB2312" w:cs="仿宋_GB2312"/>
          <w:kern w:val="0"/>
          <w:sz w:val="32"/>
          <w:szCs w:val="32"/>
        </w:rPr>
      </w:pPr>
    </w:p>
    <w:p>
      <w:pPr>
        <w:snapToGrid w:val="0"/>
        <w:spacing w:line="576" w:lineRule="exact"/>
        <w:jc w:val="center"/>
        <w:rPr>
          <w:rFonts w:ascii="Times New Roman" w:hAnsi="Times New Roman" w:eastAsia="方正小标宋简体"/>
          <w:kern w:val="0"/>
          <w:sz w:val="44"/>
          <w:szCs w:val="44"/>
        </w:rPr>
      </w:pPr>
      <w:r>
        <w:rPr>
          <w:rFonts w:hint="eastAsia" w:ascii="Times New Roman" w:hAnsi="Times New Roman" w:eastAsia="方正小标宋简体"/>
          <w:kern w:val="0"/>
          <w:sz w:val="44"/>
          <w:szCs w:val="44"/>
        </w:rPr>
        <w:t>博山区2021</w:t>
      </w:r>
      <w:r>
        <w:rPr>
          <w:rFonts w:hint="eastAsia" w:ascii="Times New Roman" w:hAnsi="Times New Roman" w:eastAsia="方正小标宋简体"/>
          <w:kern w:val="0"/>
          <w:sz w:val="44"/>
          <w:szCs w:val="44"/>
          <w:lang w:val="en-US" w:eastAsia="zh-CN"/>
        </w:rPr>
        <w:t>年</w:t>
      </w:r>
      <w:r>
        <w:rPr>
          <w:rFonts w:hint="eastAsia" w:ascii="Times New Roman" w:hAnsi="Times New Roman" w:eastAsia="方正小标宋简体"/>
          <w:kern w:val="0"/>
          <w:sz w:val="44"/>
          <w:szCs w:val="44"/>
        </w:rPr>
        <w:t>冬季清洁取暖任务表</w:t>
      </w:r>
    </w:p>
    <w:p>
      <w:pPr>
        <w:snapToGrid w:val="0"/>
        <w:spacing w:line="576" w:lineRule="exact"/>
        <w:jc w:val="center"/>
        <w:rPr>
          <w:rFonts w:ascii="Times New Roman" w:hAnsi="Times New Roman" w:eastAsia="方正小标宋简体"/>
          <w:kern w:val="0"/>
          <w:sz w:val="44"/>
          <w:szCs w:val="44"/>
        </w:rPr>
      </w:pPr>
    </w:p>
    <w:tbl>
      <w:tblPr>
        <w:tblStyle w:val="7"/>
        <w:tblW w:w="7105" w:type="dxa"/>
        <w:tblInd w:w="9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28"/>
        <w:gridCol w:w="3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3328" w:type="dxa"/>
          </w:tcPr>
          <w:p>
            <w:pPr>
              <w:snapToGrid w:val="0"/>
              <w:spacing w:line="576" w:lineRule="exact"/>
              <w:jc w:val="center"/>
              <w:rPr>
                <w:rFonts w:ascii="黑体" w:hAnsi="黑体" w:eastAsia="黑体" w:cs="黑体"/>
                <w:kern w:val="0"/>
                <w:sz w:val="32"/>
                <w:szCs w:val="32"/>
              </w:rPr>
            </w:pPr>
            <w:r>
              <w:rPr>
                <w:rFonts w:hint="eastAsia" w:ascii="黑体" w:hAnsi="黑体" w:eastAsia="黑体" w:cs="黑体"/>
                <w:kern w:val="0"/>
                <w:sz w:val="32"/>
                <w:szCs w:val="32"/>
              </w:rPr>
              <w:t xml:space="preserve"> 镇(街道）</w:t>
            </w:r>
          </w:p>
        </w:tc>
        <w:tc>
          <w:tcPr>
            <w:tcW w:w="3777" w:type="dxa"/>
          </w:tcPr>
          <w:p>
            <w:pPr>
              <w:snapToGrid w:val="0"/>
              <w:spacing w:line="576" w:lineRule="exact"/>
              <w:jc w:val="center"/>
              <w:rPr>
                <w:rFonts w:ascii="黑体" w:hAnsi="黑体" w:eastAsia="黑体" w:cs="黑体"/>
                <w:kern w:val="0"/>
                <w:sz w:val="32"/>
                <w:szCs w:val="32"/>
              </w:rPr>
            </w:pPr>
            <w:r>
              <w:rPr>
                <w:rFonts w:hint="eastAsia" w:ascii="黑体" w:hAnsi="黑体" w:eastAsia="黑体" w:cs="黑体"/>
                <w:kern w:val="0"/>
                <w:sz w:val="32"/>
                <w:szCs w:val="32"/>
              </w:rPr>
              <w:t>建设任务数（户）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3328" w:type="dxa"/>
            <w:vAlign w:val="center"/>
          </w:tcPr>
          <w:p>
            <w:pPr>
              <w:snapToGrid w:val="0"/>
              <w:spacing w:line="576"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池上镇</w:t>
            </w:r>
          </w:p>
        </w:tc>
        <w:tc>
          <w:tcPr>
            <w:tcW w:w="3777" w:type="dxa"/>
            <w:vAlign w:val="center"/>
          </w:tcPr>
          <w:p>
            <w:pPr>
              <w:snapToGrid w:val="0"/>
              <w:spacing w:line="576"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3328" w:type="dxa"/>
            <w:vAlign w:val="center"/>
          </w:tcPr>
          <w:p>
            <w:pPr>
              <w:snapToGrid w:val="0"/>
              <w:spacing w:line="576"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源泉镇</w:t>
            </w:r>
          </w:p>
        </w:tc>
        <w:tc>
          <w:tcPr>
            <w:tcW w:w="3777" w:type="dxa"/>
            <w:vAlign w:val="center"/>
          </w:tcPr>
          <w:p>
            <w:pPr>
              <w:snapToGrid w:val="0"/>
              <w:spacing w:line="576"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3328" w:type="dxa"/>
            <w:vAlign w:val="center"/>
          </w:tcPr>
          <w:p>
            <w:pPr>
              <w:snapToGrid w:val="0"/>
              <w:spacing w:line="576"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博山镇</w:t>
            </w:r>
          </w:p>
        </w:tc>
        <w:tc>
          <w:tcPr>
            <w:tcW w:w="3777" w:type="dxa"/>
            <w:vAlign w:val="center"/>
          </w:tcPr>
          <w:p>
            <w:pPr>
              <w:snapToGrid w:val="0"/>
              <w:spacing w:line="576"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3328" w:type="dxa"/>
            <w:vAlign w:val="center"/>
          </w:tcPr>
          <w:p>
            <w:pPr>
              <w:snapToGrid w:val="0"/>
              <w:spacing w:line="576"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石马镇</w:t>
            </w:r>
          </w:p>
        </w:tc>
        <w:tc>
          <w:tcPr>
            <w:tcW w:w="3777" w:type="dxa"/>
            <w:vAlign w:val="center"/>
          </w:tcPr>
          <w:p>
            <w:pPr>
              <w:snapToGrid w:val="0"/>
              <w:spacing w:line="576"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3328" w:type="dxa"/>
            <w:vAlign w:val="center"/>
          </w:tcPr>
          <w:p>
            <w:pPr>
              <w:snapToGrid w:val="0"/>
              <w:spacing w:line="576"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域城镇</w:t>
            </w:r>
          </w:p>
        </w:tc>
        <w:tc>
          <w:tcPr>
            <w:tcW w:w="3777" w:type="dxa"/>
            <w:vAlign w:val="center"/>
          </w:tcPr>
          <w:p>
            <w:pPr>
              <w:snapToGrid w:val="0"/>
              <w:spacing w:line="576"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3328" w:type="dxa"/>
            <w:vAlign w:val="center"/>
          </w:tcPr>
          <w:p>
            <w:pPr>
              <w:snapToGrid w:val="0"/>
              <w:spacing w:line="576"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八陡镇</w:t>
            </w:r>
          </w:p>
        </w:tc>
        <w:tc>
          <w:tcPr>
            <w:tcW w:w="3777" w:type="dxa"/>
            <w:vAlign w:val="center"/>
          </w:tcPr>
          <w:p>
            <w:pPr>
              <w:snapToGrid w:val="0"/>
              <w:spacing w:line="576"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3328" w:type="dxa"/>
            <w:vAlign w:val="center"/>
          </w:tcPr>
          <w:p>
            <w:pPr>
              <w:snapToGrid w:val="0"/>
              <w:spacing w:line="576"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白塔镇</w:t>
            </w:r>
          </w:p>
        </w:tc>
        <w:tc>
          <w:tcPr>
            <w:tcW w:w="3777" w:type="dxa"/>
            <w:vAlign w:val="center"/>
          </w:tcPr>
          <w:p>
            <w:pPr>
              <w:snapToGrid w:val="0"/>
              <w:spacing w:line="576"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3328" w:type="dxa"/>
            <w:vAlign w:val="center"/>
          </w:tcPr>
          <w:p>
            <w:pPr>
              <w:snapToGrid w:val="0"/>
              <w:spacing w:line="576"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山头街道</w:t>
            </w:r>
          </w:p>
        </w:tc>
        <w:tc>
          <w:tcPr>
            <w:tcW w:w="3777" w:type="dxa"/>
            <w:vAlign w:val="center"/>
          </w:tcPr>
          <w:p>
            <w:pPr>
              <w:snapToGrid w:val="0"/>
              <w:spacing w:line="576"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3328" w:type="dxa"/>
            <w:vAlign w:val="center"/>
          </w:tcPr>
          <w:p>
            <w:pPr>
              <w:snapToGrid w:val="0"/>
              <w:spacing w:line="576"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城东街道</w:t>
            </w:r>
          </w:p>
        </w:tc>
        <w:tc>
          <w:tcPr>
            <w:tcW w:w="3777" w:type="dxa"/>
            <w:vAlign w:val="center"/>
          </w:tcPr>
          <w:p>
            <w:pPr>
              <w:snapToGrid w:val="0"/>
              <w:spacing w:line="576"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3328" w:type="dxa"/>
          </w:tcPr>
          <w:p>
            <w:pPr>
              <w:snapToGrid w:val="0"/>
              <w:spacing w:line="576"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合计</w:t>
            </w:r>
          </w:p>
        </w:tc>
        <w:tc>
          <w:tcPr>
            <w:tcW w:w="3777" w:type="dxa"/>
          </w:tcPr>
          <w:p>
            <w:pPr>
              <w:snapToGrid w:val="0"/>
              <w:spacing w:line="576"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944</w:t>
            </w:r>
          </w:p>
        </w:tc>
      </w:tr>
    </w:tbl>
    <w:p>
      <w:pPr>
        <w:spacing w:line="576" w:lineRule="exact"/>
        <w:rPr>
          <w:rFonts w:ascii="仿宋_GB2312" w:eastAsia="仿宋_GB2312"/>
          <w:sz w:val="28"/>
          <w:szCs w:val="28"/>
        </w:rPr>
      </w:pPr>
    </w:p>
    <w:p>
      <w:pPr>
        <w:spacing w:line="576" w:lineRule="exact"/>
        <w:rPr>
          <w:rFonts w:ascii="仿宋_GB2312" w:eastAsia="仿宋_GB2312"/>
          <w:sz w:val="28"/>
          <w:szCs w:val="28"/>
        </w:rPr>
      </w:pPr>
    </w:p>
    <w:p>
      <w:pPr>
        <w:spacing w:line="576" w:lineRule="exact"/>
        <w:rPr>
          <w:rFonts w:ascii="仿宋_GB2312" w:eastAsia="仿宋_GB2312"/>
          <w:sz w:val="28"/>
          <w:szCs w:val="28"/>
        </w:rPr>
      </w:pPr>
    </w:p>
    <w:p>
      <w:pPr>
        <w:spacing w:line="576" w:lineRule="exact"/>
        <w:rPr>
          <w:rFonts w:hint="eastAsia" w:ascii="仿宋_GB2312" w:eastAsia="仿宋_GB2312"/>
          <w:sz w:val="28"/>
          <w:szCs w:val="28"/>
        </w:rPr>
      </w:pPr>
    </w:p>
    <w:p>
      <w:pPr>
        <w:spacing w:line="576" w:lineRule="exact"/>
        <w:rPr>
          <w:rFonts w:hint="eastAsia" w:ascii="仿宋_GB2312" w:eastAsia="仿宋_GB2312"/>
          <w:sz w:val="28"/>
          <w:szCs w:val="28"/>
        </w:rPr>
      </w:pPr>
    </w:p>
    <w:p>
      <w:pPr>
        <w:spacing w:line="576" w:lineRule="exact"/>
        <w:rPr>
          <w:rFonts w:hint="eastAsia" w:ascii="仿宋_GB2312" w:eastAsia="仿宋_GB2312"/>
          <w:sz w:val="28"/>
          <w:szCs w:val="28"/>
        </w:rPr>
      </w:pPr>
    </w:p>
    <w:p>
      <w:pPr>
        <w:spacing w:line="576" w:lineRule="exact"/>
        <w:rPr>
          <w:rFonts w:hint="eastAsia" w:ascii="仿宋_GB2312" w:eastAsia="仿宋_GB2312"/>
          <w:sz w:val="28"/>
          <w:szCs w:val="28"/>
        </w:rPr>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4" w:left="1587" w:header="851" w:footer="992" w:gutter="0"/>
          <w:pgNumType w:fmt="decimal"/>
          <w:cols w:space="425" w:num="1"/>
          <w:docGrid w:type="lines" w:linePitch="312" w:charSpace="0"/>
        </w:sectPr>
      </w:pPr>
    </w:p>
    <w:p>
      <w:pPr>
        <w:spacing w:line="576" w:lineRule="exact"/>
        <w:rPr>
          <w:rFonts w:hint="eastAsia" w:ascii="仿宋_GB2312" w:eastAsia="仿宋_GB2312"/>
          <w:sz w:val="28"/>
          <w:szCs w:val="28"/>
        </w:rPr>
      </w:pPr>
    </w:p>
    <w:p>
      <w:pPr>
        <w:spacing w:line="576" w:lineRule="exact"/>
        <w:rPr>
          <w:rFonts w:hint="eastAsia" w:ascii="仿宋_GB2312" w:eastAsia="仿宋_GB2312"/>
          <w:sz w:val="28"/>
          <w:szCs w:val="28"/>
        </w:rPr>
      </w:pPr>
    </w:p>
    <w:p>
      <w:pPr>
        <w:spacing w:line="576" w:lineRule="exact"/>
        <w:rPr>
          <w:rFonts w:hint="eastAsia" w:ascii="仿宋_GB2312" w:eastAsia="仿宋_GB2312"/>
          <w:sz w:val="28"/>
          <w:szCs w:val="28"/>
        </w:rPr>
      </w:pPr>
    </w:p>
    <w:p>
      <w:pPr>
        <w:spacing w:line="576" w:lineRule="exact"/>
        <w:rPr>
          <w:rFonts w:hint="eastAsia" w:ascii="仿宋_GB2312" w:eastAsia="仿宋_GB2312"/>
          <w:sz w:val="28"/>
          <w:szCs w:val="28"/>
        </w:rPr>
      </w:pPr>
    </w:p>
    <w:p>
      <w:pPr>
        <w:spacing w:line="576" w:lineRule="exact"/>
        <w:rPr>
          <w:rFonts w:hint="eastAsia" w:ascii="仿宋_GB2312" w:eastAsia="仿宋_GB2312"/>
          <w:sz w:val="28"/>
          <w:szCs w:val="28"/>
        </w:rPr>
      </w:pPr>
    </w:p>
    <w:p>
      <w:pPr>
        <w:spacing w:line="576" w:lineRule="exact"/>
        <w:rPr>
          <w:rFonts w:hint="eastAsia" w:ascii="仿宋_GB2312" w:eastAsia="仿宋_GB2312"/>
          <w:sz w:val="28"/>
          <w:szCs w:val="28"/>
        </w:rPr>
      </w:pPr>
    </w:p>
    <w:p>
      <w:pPr>
        <w:spacing w:line="576" w:lineRule="exact"/>
        <w:rPr>
          <w:rFonts w:hint="eastAsia" w:ascii="仿宋_GB2312" w:eastAsia="仿宋_GB2312"/>
          <w:sz w:val="28"/>
          <w:szCs w:val="28"/>
        </w:rPr>
      </w:pPr>
    </w:p>
    <w:p>
      <w:pPr>
        <w:spacing w:line="576" w:lineRule="exact"/>
        <w:rPr>
          <w:rFonts w:hint="eastAsia" w:ascii="仿宋_GB2312" w:eastAsia="仿宋_GB2312"/>
          <w:sz w:val="28"/>
          <w:szCs w:val="28"/>
        </w:rPr>
      </w:pPr>
    </w:p>
    <w:p>
      <w:pPr>
        <w:spacing w:line="576" w:lineRule="exact"/>
        <w:rPr>
          <w:rFonts w:hint="eastAsia" w:ascii="仿宋_GB2312" w:eastAsia="仿宋_GB2312"/>
          <w:sz w:val="28"/>
          <w:szCs w:val="28"/>
        </w:rPr>
      </w:pPr>
    </w:p>
    <w:p>
      <w:pPr>
        <w:spacing w:line="576" w:lineRule="exact"/>
        <w:rPr>
          <w:rFonts w:hint="eastAsia" w:ascii="仿宋_GB2312" w:eastAsia="仿宋_GB2312"/>
          <w:sz w:val="28"/>
          <w:szCs w:val="28"/>
        </w:rPr>
      </w:pPr>
    </w:p>
    <w:p>
      <w:pPr>
        <w:spacing w:line="576" w:lineRule="exact"/>
        <w:rPr>
          <w:rFonts w:hint="eastAsia" w:ascii="仿宋_GB2312" w:eastAsia="仿宋_GB2312"/>
          <w:sz w:val="28"/>
          <w:szCs w:val="28"/>
        </w:rPr>
      </w:pPr>
    </w:p>
    <w:p>
      <w:pPr>
        <w:spacing w:line="576" w:lineRule="exact"/>
        <w:rPr>
          <w:rFonts w:hint="eastAsia" w:ascii="仿宋_GB2312" w:eastAsia="仿宋_GB2312"/>
          <w:sz w:val="28"/>
          <w:szCs w:val="28"/>
        </w:rPr>
      </w:pPr>
    </w:p>
    <w:p>
      <w:pPr>
        <w:spacing w:line="576" w:lineRule="exact"/>
        <w:rPr>
          <w:rFonts w:hint="eastAsia" w:ascii="仿宋_GB2312" w:eastAsia="仿宋_GB2312"/>
          <w:sz w:val="28"/>
          <w:szCs w:val="28"/>
        </w:rPr>
      </w:pPr>
    </w:p>
    <w:p>
      <w:pPr>
        <w:spacing w:line="576" w:lineRule="exact"/>
        <w:rPr>
          <w:rFonts w:hint="eastAsia" w:ascii="仿宋_GB2312" w:eastAsia="仿宋_GB2312"/>
          <w:sz w:val="28"/>
          <w:szCs w:val="28"/>
        </w:rPr>
      </w:pPr>
    </w:p>
    <w:p>
      <w:pPr>
        <w:spacing w:line="576" w:lineRule="exact"/>
        <w:rPr>
          <w:rFonts w:hint="eastAsia" w:ascii="仿宋_GB2312" w:eastAsia="仿宋_GB2312"/>
          <w:sz w:val="28"/>
          <w:szCs w:val="28"/>
        </w:rPr>
      </w:pPr>
    </w:p>
    <w:p>
      <w:pPr>
        <w:spacing w:line="576" w:lineRule="exact"/>
        <w:rPr>
          <w:rFonts w:hint="eastAsia" w:ascii="仿宋_GB2312" w:eastAsia="仿宋_GB2312"/>
          <w:sz w:val="28"/>
          <w:szCs w:val="28"/>
        </w:rPr>
      </w:pPr>
    </w:p>
    <w:p>
      <w:pPr>
        <w:spacing w:line="576" w:lineRule="exact"/>
        <w:rPr>
          <w:rFonts w:hint="eastAsia" w:ascii="仿宋_GB2312" w:eastAsia="仿宋_GB2312"/>
          <w:sz w:val="28"/>
          <w:szCs w:val="28"/>
        </w:rPr>
      </w:pPr>
    </w:p>
    <w:p>
      <w:pPr>
        <w:spacing w:line="576" w:lineRule="exact"/>
        <w:rPr>
          <w:rFonts w:hint="eastAsia" w:ascii="仿宋_GB2312" w:eastAsia="仿宋_GB2312"/>
          <w:sz w:val="28"/>
          <w:szCs w:val="28"/>
        </w:rPr>
      </w:pPr>
    </w:p>
    <w:p>
      <w:pPr>
        <w:spacing w:line="576" w:lineRule="exact"/>
        <w:rPr>
          <w:rFonts w:hint="eastAsia" w:ascii="仿宋_GB2312" w:eastAsia="仿宋_GB2312"/>
          <w:sz w:val="28"/>
          <w:szCs w:val="28"/>
        </w:rPr>
      </w:pPr>
    </w:p>
    <w:p>
      <w:pPr>
        <w:spacing w:line="576" w:lineRule="exact"/>
        <w:rPr>
          <w:rFonts w:hint="eastAsia" w:ascii="仿宋_GB2312" w:eastAsia="仿宋_GB2312"/>
          <w:sz w:val="28"/>
          <w:szCs w:val="28"/>
        </w:rPr>
      </w:pPr>
    </w:p>
    <w:p>
      <w:pPr>
        <w:spacing w:line="576" w:lineRule="exact"/>
        <w:rPr>
          <w:rFonts w:ascii="仿宋_GB2312" w:eastAsia="仿宋_GB2312"/>
          <w:sz w:val="28"/>
          <w:szCs w:val="28"/>
        </w:rPr>
      </w:pPr>
    </w:p>
    <w:p>
      <w:pPr>
        <w:spacing w:line="576" w:lineRule="exact"/>
        <w:jc w:val="center"/>
      </w:pPr>
      <w:r>
        <w:rPr>
          <w:rFonts w:ascii="仿宋_GB2312" w:eastAsia="仿宋_GB2312"/>
          <w:sz w:val="28"/>
          <w:szCs w:val="28"/>
        </w:rPr>
        <w:pict>
          <v:line id="_x0000_s2059" o:spid="_x0000_s2059" o:spt="20" style="position:absolute;left:0pt;flip:y;margin-top:31.3pt;height:0.1pt;width:442.25pt;mso-position-horizontal:center;z-index:251660288;mso-width-relative:page;mso-height-relative:page;" coordsize="21600,21600">
            <v:path arrowok="t"/>
            <v:fill focussize="0,0"/>
            <v:stroke/>
            <v:imagedata o:title=""/>
            <o:lock v:ext="edit"/>
          </v:line>
        </w:pict>
      </w:r>
      <w:r>
        <w:rPr>
          <w:rFonts w:ascii="仿宋_GB2312" w:eastAsia="仿宋_GB2312"/>
          <w:sz w:val="28"/>
          <w:szCs w:val="28"/>
        </w:rPr>
        <w:pict>
          <v:line id="_x0000_s2060" o:spid="_x0000_s2060" o:spt="20" style="position:absolute;left:0pt;flip:y;margin-top:3.5pt;height:0.1pt;width:442.25pt;mso-position-horizontal:center;z-index:251661312;mso-width-relative:page;mso-height-relative:page;" coordsize="21600,21600">
            <v:path arrowok="t"/>
            <v:fill focussize="0,0"/>
            <v:stroke/>
            <v:imagedata o:title=""/>
            <o:lock v:ext="edit"/>
          </v:line>
        </w:pict>
      </w:r>
      <w:r>
        <w:rPr>
          <w:rFonts w:hint="eastAsia" w:ascii="仿宋_GB2312" w:eastAsia="仿宋_GB2312"/>
          <w:sz w:val="28"/>
          <w:szCs w:val="28"/>
        </w:rPr>
        <w:t>博山区人民政府办公室                      2021年6月</w:t>
      </w:r>
      <w:r>
        <w:rPr>
          <w:rFonts w:hint="eastAsia" w:ascii="仿宋_GB2312" w:eastAsia="仿宋_GB2312"/>
          <w:sz w:val="28"/>
          <w:szCs w:val="28"/>
          <w:lang w:val="en-US" w:eastAsia="zh-CN"/>
        </w:rPr>
        <w:t>16</w:t>
      </w:r>
      <w:r>
        <w:rPr>
          <w:rFonts w:hint="eastAsia" w:ascii="仿宋_GB2312" w:eastAsia="仿宋_GB2312"/>
          <w:sz w:val="28"/>
          <w:szCs w:val="28"/>
        </w:rPr>
        <w:t>日印</w:t>
      </w:r>
      <w:r>
        <w:rPr>
          <w:rFonts w:hint="eastAsia" w:ascii="仿宋_GB2312" w:eastAsia="仿宋_GB2312"/>
          <w:sz w:val="28"/>
          <w:szCs w:val="28"/>
          <w:lang w:val="en-US" w:eastAsia="zh-CN"/>
        </w:rPr>
        <w:t>发</w:t>
      </w:r>
    </w:p>
    <w:sectPr>
      <w:footerReference r:id="rId9" w:type="default"/>
      <w:pgSz w:w="11906" w:h="16838"/>
      <w:pgMar w:top="2098" w:right="1474" w:bottom="1985" w:left="1588"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ind w:right="700"/>
      <w:jc w:val="right"/>
      <w:rPr>
        <w:rFonts w:ascii="宋体" w:hAnsi="宋体"/>
        <w:sz w:val="28"/>
        <w:szCs w:val="28"/>
      </w:rPr>
    </w:pPr>
    <w:r>
      <w:rPr>
        <w:sz w:val="28"/>
      </w:rPr>
      <w:pict>
        <v:shape id="_x0000_s3073" o:spid="_x0000_s3073" o:spt="202" type="#_x0000_t202" style="position:absolute;left:0pt;margin-top:-29.4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3"/>
                  <w:wordWrap w:val="0"/>
                  <w:jc w:val="right"/>
                </w:pPr>
                <w:r>
                  <w:rPr>
                    <w:rFonts w:hint="eastAsia" w:ascii="宋体" w:hAnsi="宋体"/>
                    <w:sz w:val="28"/>
                    <w:szCs w:val="28"/>
                  </w:rPr>
                  <w:t xml:space="preserve">— </w:t>
                </w: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 PAGE   \* MERGEFORMAT </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rPr>
                  <w:t>1</w:t>
                </w:r>
                <w:r>
                  <w:rPr>
                    <w:rFonts w:asciiTheme="majorEastAsia" w:hAnsiTheme="majorEastAsia" w:eastAsiaTheme="majorEastAsia"/>
                    <w:sz w:val="28"/>
                    <w:szCs w:val="28"/>
                  </w:rPr>
                  <w:fldChar w:fldCharType="end"/>
                </w:r>
                <w:r>
                  <w:rPr>
                    <w:rFonts w:hint="eastAsia" w:ascii="宋体" w:hAnsi="宋体"/>
                    <w:sz w:val="28"/>
                    <w:szCs w:val="28"/>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ind w:right="700"/>
      <w:rPr>
        <w:rFonts w:ascii="宋体" w:hAnsi="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oNotHyphenateCaps/>
  <w:drawingGridHorizontalSpacing w:val="105"/>
  <w:drawingGridVerticalSpacing w:val="156"/>
  <w:noPunctuationKerning w:val="1"/>
  <w:characterSpacingControl w:val="compressPunctuation"/>
  <w:noLineBreaksAfter w:lang="zh-CN" w:val="$([{£¥·‘“〈《「『【〔〖〝﹙﹛﹝＄（．［｛￡￥"/>
  <w:noLineBreaksBefore w:lang="zh-CN" w:val="!%),.:;&gt;?]}¢¨°·ˇˉ―‖’”…‰′″›℃∶、。〃〉》」』】〕〗〞︶︺︾﹀﹄﹚﹜﹞！＂％＇），．：；？］｀｜｝～￠"/>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CD5AC2"/>
    <w:rsid w:val="000020F9"/>
    <w:rsid w:val="00003253"/>
    <w:rsid w:val="000069B4"/>
    <w:rsid w:val="00010A5F"/>
    <w:rsid w:val="0001676C"/>
    <w:rsid w:val="000208C5"/>
    <w:rsid w:val="00022E4D"/>
    <w:rsid w:val="00045D00"/>
    <w:rsid w:val="00064E22"/>
    <w:rsid w:val="000810A8"/>
    <w:rsid w:val="00084D3F"/>
    <w:rsid w:val="000927C9"/>
    <w:rsid w:val="000940AF"/>
    <w:rsid w:val="00095339"/>
    <w:rsid w:val="000C1553"/>
    <w:rsid w:val="000C3353"/>
    <w:rsid w:val="000C4CD7"/>
    <w:rsid w:val="000E12DE"/>
    <w:rsid w:val="000F7AD7"/>
    <w:rsid w:val="00103E12"/>
    <w:rsid w:val="001105C7"/>
    <w:rsid w:val="00121755"/>
    <w:rsid w:val="00130D10"/>
    <w:rsid w:val="001374CB"/>
    <w:rsid w:val="0014164E"/>
    <w:rsid w:val="00147A67"/>
    <w:rsid w:val="0015175F"/>
    <w:rsid w:val="00155BFC"/>
    <w:rsid w:val="001563E9"/>
    <w:rsid w:val="001657D9"/>
    <w:rsid w:val="00171B58"/>
    <w:rsid w:val="001901FC"/>
    <w:rsid w:val="001934C3"/>
    <w:rsid w:val="001B241E"/>
    <w:rsid w:val="001B29D1"/>
    <w:rsid w:val="001C10D9"/>
    <w:rsid w:val="001C5391"/>
    <w:rsid w:val="001D5B0F"/>
    <w:rsid w:val="001D76DE"/>
    <w:rsid w:val="001F66D1"/>
    <w:rsid w:val="0020136C"/>
    <w:rsid w:val="002110AA"/>
    <w:rsid w:val="00216995"/>
    <w:rsid w:val="00225197"/>
    <w:rsid w:val="002455BF"/>
    <w:rsid w:val="002654B5"/>
    <w:rsid w:val="00266CE3"/>
    <w:rsid w:val="002764D5"/>
    <w:rsid w:val="00287508"/>
    <w:rsid w:val="00295413"/>
    <w:rsid w:val="002973DA"/>
    <w:rsid w:val="002D58E0"/>
    <w:rsid w:val="002D6E7E"/>
    <w:rsid w:val="002E2373"/>
    <w:rsid w:val="002E3119"/>
    <w:rsid w:val="002E78D2"/>
    <w:rsid w:val="002F58D2"/>
    <w:rsid w:val="002F76D8"/>
    <w:rsid w:val="00315938"/>
    <w:rsid w:val="00327A1D"/>
    <w:rsid w:val="00336F9E"/>
    <w:rsid w:val="00357A2C"/>
    <w:rsid w:val="00363524"/>
    <w:rsid w:val="003671F2"/>
    <w:rsid w:val="00380153"/>
    <w:rsid w:val="00384912"/>
    <w:rsid w:val="00396398"/>
    <w:rsid w:val="003B5FF9"/>
    <w:rsid w:val="003B625F"/>
    <w:rsid w:val="003C6331"/>
    <w:rsid w:val="003E4791"/>
    <w:rsid w:val="003E742D"/>
    <w:rsid w:val="003F365A"/>
    <w:rsid w:val="003F423E"/>
    <w:rsid w:val="003F613F"/>
    <w:rsid w:val="004101E2"/>
    <w:rsid w:val="00411211"/>
    <w:rsid w:val="004179F3"/>
    <w:rsid w:val="00420DD3"/>
    <w:rsid w:val="00423529"/>
    <w:rsid w:val="00437E73"/>
    <w:rsid w:val="00445941"/>
    <w:rsid w:val="00452292"/>
    <w:rsid w:val="0048176D"/>
    <w:rsid w:val="00483D0F"/>
    <w:rsid w:val="00491F38"/>
    <w:rsid w:val="00495E26"/>
    <w:rsid w:val="00496F2F"/>
    <w:rsid w:val="004A2E1F"/>
    <w:rsid w:val="004A49A7"/>
    <w:rsid w:val="004A57D0"/>
    <w:rsid w:val="004B0A2D"/>
    <w:rsid w:val="004C0520"/>
    <w:rsid w:val="004D2A5F"/>
    <w:rsid w:val="004E6A56"/>
    <w:rsid w:val="004F625E"/>
    <w:rsid w:val="004F6839"/>
    <w:rsid w:val="0050431D"/>
    <w:rsid w:val="005109D8"/>
    <w:rsid w:val="0051738C"/>
    <w:rsid w:val="00521E0A"/>
    <w:rsid w:val="005262F1"/>
    <w:rsid w:val="005275AF"/>
    <w:rsid w:val="00530ABC"/>
    <w:rsid w:val="0053740A"/>
    <w:rsid w:val="00544CBA"/>
    <w:rsid w:val="00552F53"/>
    <w:rsid w:val="00567A3B"/>
    <w:rsid w:val="005711FB"/>
    <w:rsid w:val="00575FC6"/>
    <w:rsid w:val="00582EFF"/>
    <w:rsid w:val="00587A16"/>
    <w:rsid w:val="00592FA1"/>
    <w:rsid w:val="005962BB"/>
    <w:rsid w:val="005963AF"/>
    <w:rsid w:val="005A3055"/>
    <w:rsid w:val="005B19AB"/>
    <w:rsid w:val="005B3833"/>
    <w:rsid w:val="005D0A93"/>
    <w:rsid w:val="005D154F"/>
    <w:rsid w:val="005D7671"/>
    <w:rsid w:val="005E221C"/>
    <w:rsid w:val="005E47A7"/>
    <w:rsid w:val="005F46CA"/>
    <w:rsid w:val="005F50C5"/>
    <w:rsid w:val="00613611"/>
    <w:rsid w:val="00627181"/>
    <w:rsid w:val="006352F3"/>
    <w:rsid w:val="00642122"/>
    <w:rsid w:val="00642A77"/>
    <w:rsid w:val="006530A5"/>
    <w:rsid w:val="006632D0"/>
    <w:rsid w:val="006645AD"/>
    <w:rsid w:val="006755CE"/>
    <w:rsid w:val="00691AE4"/>
    <w:rsid w:val="00692A66"/>
    <w:rsid w:val="006A39BA"/>
    <w:rsid w:val="006B203E"/>
    <w:rsid w:val="006B5F57"/>
    <w:rsid w:val="006C16FF"/>
    <w:rsid w:val="006C2A02"/>
    <w:rsid w:val="006D7186"/>
    <w:rsid w:val="006E025C"/>
    <w:rsid w:val="006E6EC5"/>
    <w:rsid w:val="0070303C"/>
    <w:rsid w:val="00704D2E"/>
    <w:rsid w:val="00705F64"/>
    <w:rsid w:val="007067B6"/>
    <w:rsid w:val="00716E44"/>
    <w:rsid w:val="0072231F"/>
    <w:rsid w:val="007463F4"/>
    <w:rsid w:val="00747D7C"/>
    <w:rsid w:val="0075622B"/>
    <w:rsid w:val="007717FC"/>
    <w:rsid w:val="007846DD"/>
    <w:rsid w:val="00787A07"/>
    <w:rsid w:val="00790063"/>
    <w:rsid w:val="00794CE6"/>
    <w:rsid w:val="007B5924"/>
    <w:rsid w:val="007C387B"/>
    <w:rsid w:val="00801E5C"/>
    <w:rsid w:val="0080400F"/>
    <w:rsid w:val="00814D5B"/>
    <w:rsid w:val="0082634F"/>
    <w:rsid w:val="008277CD"/>
    <w:rsid w:val="0083033B"/>
    <w:rsid w:val="00844956"/>
    <w:rsid w:val="00856F72"/>
    <w:rsid w:val="008676B1"/>
    <w:rsid w:val="00870A77"/>
    <w:rsid w:val="00877E15"/>
    <w:rsid w:val="00882701"/>
    <w:rsid w:val="008832BC"/>
    <w:rsid w:val="00884098"/>
    <w:rsid w:val="00885001"/>
    <w:rsid w:val="008911C4"/>
    <w:rsid w:val="008950B6"/>
    <w:rsid w:val="008C2D38"/>
    <w:rsid w:val="008D0057"/>
    <w:rsid w:val="008E57EE"/>
    <w:rsid w:val="008F2903"/>
    <w:rsid w:val="008F3A57"/>
    <w:rsid w:val="008F6C47"/>
    <w:rsid w:val="008F7592"/>
    <w:rsid w:val="009025BE"/>
    <w:rsid w:val="00911411"/>
    <w:rsid w:val="00911713"/>
    <w:rsid w:val="009130FD"/>
    <w:rsid w:val="0092443B"/>
    <w:rsid w:val="009269B4"/>
    <w:rsid w:val="00932D13"/>
    <w:rsid w:val="0094663D"/>
    <w:rsid w:val="00946A06"/>
    <w:rsid w:val="00951DFE"/>
    <w:rsid w:val="009565D2"/>
    <w:rsid w:val="009633F2"/>
    <w:rsid w:val="009712D7"/>
    <w:rsid w:val="00973162"/>
    <w:rsid w:val="0097579A"/>
    <w:rsid w:val="009757DD"/>
    <w:rsid w:val="009834C9"/>
    <w:rsid w:val="009862B6"/>
    <w:rsid w:val="00996556"/>
    <w:rsid w:val="009A4F1D"/>
    <w:rsid w:val="009C055E"/>
    <w:rsid w:val="009C608B"/>
    <w:rsid w:val="009D1493"/>
    <w:rsid w:val="009D5FEF"/>
    <w:rsid w:val="009D7B44"/>
    <w:rsid w:val="009E7C70"/>
    <w:rsid w:val="009F7967"/>
    <w:rsid w:val="009F79B6"/>
    <w:rsid w:val="00A01F69"/>
    <w:rsid w:val="00A17D1D"/>
    <w:rsid w:val="00A26FCA"/>
    <w:rsid w:val="00A309D5"/>
    <w:rsid w:val="00A31115"/>
    <w:rsid w:val="00A31685"/>
    <w:rsid w:val="00A32B32"/>
    <w:rsid w:val="00A34AC7"/>
    <w:rsid w:val="00A35314"/>
    <w:rsid w:val="00A37A88"/>
    <w:rsid w:val="00A458F3"/>
    <w:rsid w:val="00A51C28"/>
    <w:rsid w:val="00A524DF"/>
    <w:rsid w:val="00A55495"/>
    <w:rsid w:val="00A56B15"/>
    <w:rsid w:val="00A61D94"/>
    <w:rsid w:val="00A72F7E"/>
    <w:rsid w:val="00A83DC2"/>
    <w:rsid w:val="00A9229C"/>
    <w:rsid w:val="00A938AC"/>
    <w:rsid w:val="00AA1BCA"/>
    <w:rsid w:val="00AA1E5A"/>
    <w:rsid w:val="00AC0BBE"/>
    <w:rsid w:val="00AC19EF"/>
    <w:rsid w:val="00AD710E"/>
    <w:rsid w:val="00B021DA"/>
    <w:rsid w:val="00B061B2"/>
    <w:rsid w:val="00B1058C"/>
    <w:rsid w:val="00B249E5"/>
    <w:rsid w:val="00B26AAD"/>
    <w:rsid w:val="00B43EC2"/>
    <w:rsid w:val="00B513BB"/>
    <w:rsid w:val="00B56B44"/>
    <w:rsid w:val="00B6383B"/>
    <w:rsid w:val="00B750E6"/>
    <w:rsid w:val="00B81B0C"/>
    <w:rsid w:val="00B84A9B"/>
    <w:rsid w:val="00BA0EC3"/>
    <w:rsid w:val="00BA1949"/>
    <w:rsid w:val="00BA3DDD"/>
    <w:rsid w:val="00BA6E31"/>
    <w:rsid w:val="00BB09F8"/>
    <w:rsid w:val="00BB437A"/>
    <w:rsid w:val="00BC38DA"/>
    <w:rsid w:val="00BC7D65"/>
    <w:rsid w:val="00BE0703"/>
    <w:rsid w:val="00BE07A7"/>
    <w:rsid w:val="00BF70AA"/>
    <w:rsid w:val="00C056F0"/>
    <w:rsid w:val="00C108DB"/>
    <w:rsid w:val="00C32F6C"/>
    <w:rsid w:val="00C34803"/>
    <w:rsid w:val="00C471E2"/>
    <w:rsid w:val="00C54FEE"/>
    <w:rsid w:val="00C62016"/>
    <w:rsid w:val="00C738D7"/>
    <w:rsid w:val="00C73A2A"/>
    <w:rsid w:val="00C7499B"/>
    <w:rsid w:val="00C92DFF"/>
    <w:rsid w:val="00C94E12"/>
    <w:rsid w:val="00C95734"/>
    <w:rsid w:val="00C95BE8"/>
    <w:rsid w:val="00CA7774"/>
    <w:rsid w:val="00CC1C8C"/>
    <w:rsid w:val="00CD4AE8"/>
    <w:rsid w:val="00CD5AC2"/>
    <w:rsid w:val="00CE021C"/>
    <w:rsid w:val="00CE2910"/>
    <w:rsid w:val="00CE3A4B"/>
    <w:rsid w:val="00CF53E7"/>
    <w:rsid w:val="00D10A23"/>
    <w:rsid w:val="00D12A2E"/>
    <w:rsid w:val="00D2255C"/>
    <w:rsid w:val="00D338BF"/>
    <w:rsid w:val="00D42DDC"/>
    <w:rsid w:val="00D46734"/>
    <w:rsid w:val="00D5471C"/>
    <w:rsid w:val="00D70B25"/>
    <w:rsid w:val="00D74D38"/>
    <w:rsid w:val="00D77E6E"/>
    <w:rsid w:val="00D8768B"/>
    <w:rsid w:val="00D92836"/>
    <w:rsid w:val="00D971E1"/>
    <w:rsid w:val="00DA1DD5"/>
    <w:rsid w:val="00DA2518"/>
    <w:rsid w:val="00DA3917"/>
    <w:rsid w:val="00DA5091"/>
    <w:rsid w:val="00DA53A1"/>
    <w:rsid w:val="00DB188D"/>
    <w:rsid w:val="00DC3523"/>
    <w:rsid w:val="00DC537D"/>
    <w:rsid w:val="00DE5D29"/>
    <w:rsid w:val="00DF3FCB"/>
    <w:rsid w:val="00E26558"/>
    <w:rsid w:val="00E370CD"/>
    <w:rsid w:val="00E406BD"/>
    <w:rsid w:val="00E41A7B"/>
    <w:rsid w:val="00E53B86"/>
    <w:rsid w:val="00E54422"/>
    <w:rsid w:val="00E633E6"/>
    <w:rsid w:val="00E64A2D"/>
    <w:rsid w:val="00E65335"/>
    <w:rsid w:val="00E67D1C"/>
    <w:rsid w:val="00E84E86"/>
    <w:rsid w:val="00E923B4"/>
    <w:rsid w:val="00E94207"/>
    <w:rsid w:val="00E955BC"/>
    <w:rsid w:val="00EA0C27"/>
    <w:rsid w:val="00EA27F9"/>
    <w:rsid w:val="00EB220E"/>
    <w:rsid w:val="00EC1C06"/>
    <w:rsid w:val="00EC61A7"/>
    <w:rsid w:val="00ED27C7"/>
    <w:rsid w:val="00ED589F"/>
    <w:rsid w:val="00EE1CE7"/>
    <w:rsid w:val="00EF4A07"/>
    <w:rsid w:val="00F02247"/>
    <w:rsid w:val="00F070E4"/>
    <w:rsid w:val="00F14FFC"/>
    <w:rsid w:val="00F32C0C"/>
    <w:rsid w:val="00F51DC7"/>
    <w:rsid w:val="00F603EB"/>
    <w:rsid w:val="00F60674"/>
    <w:rsid w:val="00F60EE1"/>
    <w:rsid w:val="00F67C68"/>
    <w:rsid w:val="00F83BE9"/>
    <w:rsid w:val="00F90BCD"/>
    <w:rsid w:val="00F966DD"/>
    <w:rsid w:val="00FB3B49"/>
    <w:rsid w:val="00FC0AE6"/>
    <w:rsid w:val="00FC0B43"/>
    <w:rsid w:val="00FC5849"/>
    <w:rsid w:val="00FC7CB5"/>
    <w:rsid w:val="00FE1714"/>
    <w:rsid w:val="00FE7DB6"/>
    <w:rsid w:val="012E2D57"/>
    <w:rsid w:val="01784C96"/>
    <w:rsid w:val="01DE2D76"/>
    <w:rsid w:val="0203201F"/>
    <w:rsid w:val="02650613"/>
    <w:rsid w:val="02747D42"/>
    <w:rsid w:val="028251D6"/>
    <w:rsid w:val="02BC1B63"/>
    <w:rsid w:val="031151BC"/>
    <w:rsid w:val="03121B6B"/>
    <w:rsid w:val="032B2C29"/>
    <w:rsid w:val="034F60B5"/>
    <w:rsid w:val="040D53D2"/>
    <w:rsid w:val="04184C6C"/>
    <w:rsid w:val="04C7533C"/>
    <w:rsid w:val="055748FA"/>
    <w:rsid w:val="059662BD"/>
    <w:rsid w:val="05A81453"/>
    <w:rsid w:val="061C5355"/>
    <w:rsid w:val="06835228"/>
    <w:rsid w:val="06B80F12"/>
    <w:rsid w:val="07062E2B"/>
    <w:rsid w:val="071A16EF"/>
    <w:rsid w:val="071E15BA"/>
    <w:rsid w:val="07472BA5"/>
    <w:rsid w:val="084B3A41"/>
    <w:rsid w:val="08923FB0"/>
    <w:rsid w:val="09140215"/>
    <w:rsid w:val="091821AC"/>
    <w:rsid w:val="09361D1C"/>
    <w:rsid w:val="097F2D95"/>
    <w:rsid w:val="09B94BC9"/>
    <w:rsid w:val="09D75C22"/>
    <w:rsid w:val="0A4056D4"/>
    <w:rsid w:val="0A6448D2"/>
    <w:rsid w:val="0A863B54"/>
    <w:rsid w:val="0ACB599B"/>
    <w:rsid w:val="0AE153AA"/>
    <w:rsid w:val="0AE166B4"/>
    <w:rsid w:val="0B3D602A"/>
    <w:rsid w:val="0B79538C"/>
    <w:rsid w:val="0B972321"/>
    <w:rsid w:val="0C1F5AFB"/>
    <w:rsid w:val="0C2809D4"/>
    <w:rsid w:val="0CC04DE2"/>
    <w:rsid w:val="0CE3314A"/>
    <w:rsid w:val="0D120AAE"/>
    <w:rsid w:val="0D422434"/>
    <w:rsid w:val="0D996DB7"/>
    <w:rsid w:val="0DE10CDD"/>
    <w:rsid w:val="0E214E8C"/>
    <w:rsid w:val="0EC47363"/>
    <w:rsid w:val="0F39569E"/>
    <w:rsid w:val="0F7038D8"/>
    <w:rsid w:val="0F8456C5"/>
    <w:rsid w:val="0F8A0474"/>
    <w:rsid w:val="0FFB62FF"/>
    <w:rsid w:val="104549D9"/>
    <w:rsid w:val="1053386B"/>
    <w:rsid w:val="105C066F"/>
    <w:rsid w:val="10B253C6"/>
    <w:rsid w:val="10B50279"/>
    <w:rsid w:val="11B2744E"/>
    <w:rsid w:val="11D22754"/>
    <w:rsid w:val="12146169"/>
    <w:rsid w:val="123F4D29"/>
    <w:rsid w:val="12613051"/>
    <w:rsid w:val="128759A6"/>
    <w:rsid w:val="13101E41"/>
    <w:rsid w:val="13277B85"/>
    <w:rsid w:val="133F7D3E"/>
    <w:rsid w:val="138E5E70"/>
    <w:rsid w:val="14257084"/>
    <w:rsid w:val="14507C4A"/>
    <w:rsid w:val="145F1B43"/>
    <w:rsid w:val="147B4F47"/>
    <w:rsid w:val="14B56EBD"/>
    <w:rsid w:val="14D2538E"/>
    <w:rsid w:val="152F5A77"/>
    <w:rsid w:val="15477AD4"/>
    <w:rsid w:val="15976EB8"/>
    <w:rsid w:val="15B21D43"/>
    <w:rsid w:val="15BF3645"/>
    <w:rsid w:val="16670C4C"/>
    <w:rsid w:val="16821DFB"/>
    <w:rsid w:val="172F344E"/>
    <w:rsid w:val="17876F3C"/>
    <w:rsid w:val="17AA670C"/>
    <w:rsid w:val="17FB47A4"/>
    <w:rsid w:val="182871A9"/>
    <w:rsid w:val="18A167EA"/>
    <w:rsid w:val="191F0282"/>
    <w:rsid w:val="19244E3C"/>
    <w:rsid w:val="19494274"/>
    <w:rsid w:val="1A5B7DD5"/>
    <w:rsid w:val="1A7F2FD2"/>
    <w:rsid w:val="1A8304CB"/>
    <w:rsid w:val="1AA226D0"/>
    <w:rsid w:val="1B110ED7"/>
    <w:rsid w:val="1B3C68FD"/>
    <w:rsid w:val="1B714AC6"/>
    <w:rsid w:val="1BA7004B"/>
    <w:rsid w:val="1BD86580"/>
    <w:rsid w:val="1BFF204F"/>
    <w:rsid w:val="1C1F22CC"/>
    <w:rsid w:val="1C737D09"/>
    <w:rsid w:val="1C842CBF"/>
    <w:rsid w:val="1CA370B6"/>
    <w:rsid w:val="1CE86115"/>
    <w:rsid w:val="1D371EB2"/>
    <w:rsid w:val="1D910E90"/>
    <w:rsid w:val="1DCC4ADE"/>
    <w:rsid w:val="1E304B9E"/>
    <w:rsid w:val="1E8E6638"/>
    <w:rsid w:val="1E9F7740"/>
    <w:rsid w:val="1EC57FC4"/>
    <w:rsid w:val="1F5C01A3"/>
    <w:rsid w:val="1F5F647B"/>
    <w:rsid w:val="1F92737F"/>
    <w:rsid w:val="1F9B4D90"/>
    <w:rsid w:val="1FFA2F5C"/>
    <w:rsid w:val="20006E3C"/>
    <w:rsid w:val="20184EEC"/>
    <w:rsid w:val="201A1CD9"/>
    <w:rsid w:val="20FB3B9D"/>
    <w:rsid w:val="2236755F"/>
    <w:rsid w:val="22C0319C"/>
    <w:rsid w:val="22D72ADE"/>
    <w:rsid w:val="230646DC"/>
    <w:rsid w:val="24132563"/>
    <w:rsid w:val="249E65F7"/>
    <w:rsid w:val="24F26014"/>
    <w:rsid w:val="25271EFE"/>
    <w:rsid w:val="254C79A4"/>
    <w:rsid w:val="25FC7FC2"/>
    <w:rsid w:val="26824B7D"/>
    <w:rsid w:val="26E42602"/>
    <w:rsid w:val="2724083E"/>
    <w:rsid w:val="2758561D"/>
    <w:rsid w:val="277A6377"/>
    <w:rsid w:val="27ED03E6"/>
    <w:rsid w:val="28067CAC"/>
    <w:rsid w:val="28100857"/>
    <w:rsid w:val="28186A95"/>
    <w:rsid w:val="283D3944"/>
    <w:rsid w:val="29C26171"/>
    <w:rsid w:val="29D159D0"/>
    <w:rsid w:val="29DC2BEE"/>
    <w:rsid w:val="29EA1BF0"/>
    <w:rsid w:val="2AE56D98"/>
    <w:rsid w:val="2B031DC7"/>
    <w:rsid w:val="2B05233A"/>
    <w:rsid w:val="2B4B0103"/>
    <w:rsid w:val="2D264023"/>
    <w:rsid w:val="2D2D6B94"/>
    <w:rsid w:val="2D517181"/>
    <w:rsid w:val="2D5B7A8F"/>
    <w:rsid w:val="2D6A10C5"/>
    <w:rsid w:val="2D6F09C4"/>
    <w:rsid w:val="2DEC75CB"/>
    <w:rsid w:val="2E817CD7"/>
    <w:rsid w:val="2EE946D2"/>
    <w:rsid w:val="2F115EFC"/>
    <w:rsid w:val="2F2803B3"/>
    <w:rsid w:val="2F64502B"/>
    <w:rsid w:val="3028287C"/>
    <w:rsid w:val="307F2E3B"/>
    <w:rsid w:val="30A260EB"/>
    <w:rsid w:val="31472A24"/>
    <w:rsid w:val="314D1A14"/>
    <w:rsid w:val="31700929"/>
    <w:rsid w:val="31C65A60"/>
    <w:rsid w:val="320E0E96"/>
    <w:rsid w:val="32377954"/>
    <w:rsid w:val="32633410"/>
    <w:rsid w:val="32966A6C"/>
    <w:rsid w:val="330E2505"/>
    <w:rsid w:val="33110805"/>
    <w:rsid w:val="332264FF"/>
    <w:rsid w:val="337A7185"/>
    <w:rsid w:val="33C24ED4"/>
    <w:rsid w:val="33D05326"/>
    <w:rsid w:val="33E864B7"/>
    <w:rsid w:val="34097026"/>
    <w:rsid w:val="341926F9"/>
    <w:rsid w:val="34437678"/>
    <w:rsid w:val="34560359"/>
    <w:rsid w:val="34AA7FCD"/>
    <w:rsid w:val="34AF5ADE"/>
    <w:rsid w:val="34D53EA2"/>
    <w:rsid w:val="3540190B"/>
    <w:rsid w:val="3553795D"/>
    <w:rsid w:val="3623292C"/>
    <w:rsid w:val="365A16C2"/>
    <w:rsid w:val="367F59F5"/>
    <w:rsid w:val="36915A9A"/>
    <w:rsid w:val="37217797"/>
    <w:rsid w:val="3753683A"/>
    <w:rsid w:val="37BD21FE"/>
    <w:rsid w:val="37F22FD7"/>
    <w:rsid w:val="381D1B64"/>
    <w:rsid w:val="38AE16A0"/>
    <w:rsid w:val="392245BF"/>
    <w:rsid w:val="3933758A"/>
    <w:rsid w:val="3980635E"/>
    <w:rsid w:val="39A87A28"/>
    <w:rsid w:val="39EA3600"/>
    <w:rsid w:val="39FC5D77"/>
    <w:rsid w:val="3A1D1389"/>
    <w:rsid w:val="3A310358"/>
    <w:rsid w:val="3B067636"/>
    <w:rsid w:val="3BBE0C0F"/>
    <w:rsid w:val="3BDA1E8D"/>
    <w:rsid w:val="3BE92FE3"/>
    <w:rsid w:val="3C2D2C24"/>
    <w:rsid w:val="3C866AB0"/>
    <w:rsid w:val="3C8F523B"/>
    <w:rsid w:val="3CA3365A"/>
    <w:rsid w:val="3CD9289F"/>
    <w:rsid w:val="3D6701AD"/>
    <w:rsid w:val="3D8D4BBF"/>
    <w:rsid w:val="3DBC78C0"/>
    <w:rsid w:val="3DDD285D"/>
    <w:rsid w:val="3E423427"/>
    <w:rsid w:val="3E8E3DBA"/>
    <w:rsid w:val="3EE7105A"/>
    <w:rsid w:val="3F235171"/>
    <w:rsid w:val="3F5D2B4C"/>
    <w:rsid w:val="3FA1488A"/>
    <w:rsid w:val="3FB420E9"/>
    <w:rsid w:val="3FDE2751"/>
    <w:rsid w:val="3FE82CA1"/>
    <w:rsid w:val="3FEA119E"/>
    <w:rsid w:val="3FEC1530"/>
    <w:rsid w:val="4009257D"/>
    <w:rsid w:val="4031496D"/>
    <w:rsid w:val="40E209DA"/>
    <w:rsid w:val="40E74487"/>
    <w:rsid w:val="40FF688C"/>
    <w:rsid w:val="41D95CD1"/>
    <w:rsid w:val="420736B3"/>
    <w:rsid w:val="427D1D02"/>
    <w:rsid w:val="430F5A00"/>
    <w:rsid w:val="437D515B"/>
    <w:rsid w:val="43832C45"/>
    <w:rsid w:val="43B365AE"/>
    <w:rsid w:val="44030572"/>
    <w:rsid w:val="447425CA"/>
    <w:rsid w:val="447848E1"/>
    <w:rsid w:val="449B7430"/>
    <w:rsid w:val="452E062D"/>
    <w:rsid w:val="45373653"/>
    <w:rsid w:val="45A30812"/>
    <w:rsid w:val="46466AAD"/>
    <w:rsid w:val="470D6283"/>
    <w:rsid w:val="47434AB8"/>
    <w:rsid w:val="47947873"/>
    <w:rsid w:val="480E126D"/>
    <w:rsid w:val="481B3ED5"/>
    <w:rsid w:val="482E17C0"/>
    <w:rsid w:val="483A74CD"/>
    <w:rsid w:val="48541495"/>
    <w:rsid w:val="48582A32"/>
    <w:rsid w:val="48A40598"/>
    <w:rsid w:val="48B84A62"/>
    <w:rsid w:val="48CA140C"/>
    <w:rsid w:val="48DA1468"/>
    <w:rsid w:val="490B067B"/>
    <w:rsid w:val="49427822"/>
    <w:rsid w:val="49601C80"/>
    <w:rsid w:val="49727E27"/>
    <w:rsid w:val="497A0C49"/>
    <w:rsid w:val="49817F1A"/>
    <w:rsid w:val="49AB6F46"/>
    <w:rsid w:val="49AD125B"/>
    <w:rsid w:val="4A51577E"/>
    <w:rsid w:val="4A5C11AD"/>
    <w:rsid w:val="4A7D50CA"/>
    <w:rsid w:val="4A935583"/>
    <w:rsid w:val="4AA324BE"/>
    <w:rsid w:val="4AB842F7"/>
    <w:rsid w:val="4AF564B8"/>
    <w:rsid w:val="4AFA72AB"/>
    <w:rsid w:val="4B0E5BA9"/>
    <w:rsid w:val="4B1E07F5"/>
    <w:rsid w:val="4B223597"/>
    <w:rsid w:val="4B2D4933"/>
    <w:rsid w:val="4B2D702A"/>
    <w:rsid w:val="4B8F419F"/>
    <w:rsid w:val="4BDF2B66"/>
    <w:rsid w:val="4BEE7523"/>
    <w:rsid w:val="4BF517A4"/>
    <w:rsid w:val="4BFF4850"/>
    <w:rsid w:val="4C597DAF"/>
    <w:rsid w:val="4C616B48"/>
    <w:rsid w:val="4C80064E"/>
    <w:rsid w:val="4DE86964"/>
    <w:rsid w:val="4DF74283"/>
    <w:rsid w:val="4E3A1F38"/>
    <w:rsid w:val="4E492B6C"/>
    <w:rsid w:val="4E9A4825"/>
    <w:rsid w:val="4EA1173B"/>
    <w:rsid w:val="4EDF438A"/>
    <w:rsid w:val="4F5864D6"/>
    <w:rsid w:val="4F7B7429"/>
    <w:rsid w:val="4F864640"/>
    <w:rsid w:val="4FDD107E"/>
    <w:rsid w:val="500536E6"/>
    <w:rsid w:val="50122F07"/>
    <w:rsid w:val="50146985"/>
    <w:rsid w:val="503D5171"/>
    <w:rsid w:val="504A4D4D"/>
    <w:rsid w:val="509E6683"/>
    <w:rsid w:val="50E45EEA"/>
    <w:rsid w:val="511D7ABC"/>
    <w:rsid w:val="51295187"/>
    <w:rsid w:val="515E2D54"/>
    <w:rsid w:val="51696B32"/>
    <w:rsid w:val="52896D95"/>
    <w:rsid w:val="529766AB"/>
    <w:rsid w:val="52B45840"/>
    <w:rsid w:val="52C70F2F"/>
    <w:rsid w:val="53066BF7"/>
    <w:rsid w:val="53213B2C"/>
    <w:rsid w:val="532F1C77"/>
    <w:rsid w:val="535D64D2"/>
    <w:rsid w:val="53600DF8"/>
    <w:rsid w:val="5387791D"/>
    <w:rsid w:val="538E016F"/>
    <w:rsid w:val="53DC3288"/>
    <w:rsid w:val="53E17F28"/>
    <w:rsid w:val="54240388"/>
    <w:rsid w:val="54561BBE"/>
    <w:rsid w:val="54750D0D"/>
    <w:rsid w:val="54AB6420"/>
    <w:rsid w:val="54C95308"/>
    <w:rsid w:val="54E4359F"/>
    <w:rsid w:val="54FB2407"/>
    <w:rsid w:val="55025C2F"/>
    <w:rsid w:val="552143E4"/>
    <w:rsid w:val="55634A04"/>
    <w:rsid w:val="55747FDC"/>
    <w:rsid w:val="55AC4593"/>
    <w:rsid w:val="55B9319B"/>
    <w:rsid w:val="55DC5808"/>
    <w:rsid w:val="55DD7305"/>
    <w:rsid w:val="56426BDE"/>
    <w:rsid w:val="573746E5"/>
    <w:rsid w:val="575E2A8E"/>
    <w:rsid w:val="578E2C76"/>
    <w:rsid w:val="57965750"/>
    <w:rsid w:val="57D9659F"/>
    <w:rsid w:val="57F72F7E"/>
    <w:rsid w:val="597737B5"/>
    <w:rsid w:val="599B0F56"/>
    <w:rsid w:val="5A0C2D6E"/>
    <w:rsid w:val="5A741D61"/>
    <w:rsid w:val="5AA27C34"/>
    <w:rsid w:val="5AB04072"/>
    <w:rsid w:val="5AFD4A77"/>
    <w:rsid w:val="5B133CC1"/>
    <w:rsid w:val="5B756E36"/>
    <w:rsid w:val="5BCE57FC"/>
    <w:rsid w:val="5C284F59"/>
    <w:rsid w:val="5C77016A"/>
    <w:rsid w:val="5C911953"/>
    <w:rsid w:val="5D113185"/>
    <w:rsid w:val="5D821A34"/>
    <w:rsid w:val="5DCD7701"/>
    <w:rsid w:val="5DFE50AE"/>
    <w:rsid w:val="5E6060EB"/>
    <w:rsid w:val="5E8C168A"/>
    <w:rsid w:val="5EDB4C19"/>
    <w:rsid w:val="5F5949C2"/>
    <w:rsid w:val="5F642194"/>
    <w:rsid w:val="5FA729AD"/>
    <w:rsid w:val="5FE264CC"/>
    <w:rsid w:val="602709C0"/>
    <w:rsid w:val="60273260"/>
    <w:rsid w:val="602914E6"/>
    <w:rsid w:val="60574B54"/>
    <w:rsid w:val="608E6292"/>
    <w:rsid w:val="60C340C6"/>
    <w:rsid w:val="60C55AAE"/>
    <w:rsid w:val="60C64011"/>
    <w:rsid w:val="60F6355C"/>
    <w:rsid w:val="61127001"/>
    <w:rsid w:val="616E09B0"/>
    <w:rsid w:val="61AA2A14"/>
    <w:rsid w:val="620819CB"/>
    <w:rsid w:val="621E7E02"/>
    <w:rsid w:val="62202205"/>
    <w:rsid w:val="627E2755"/>
    <w:rsid w:val="629C7559"/>
    <w:rsid w:val="62A20C9A"/>
    <w:rsid w:val="62C24A7F"/>
    <w:rsid w:val="630B002E"/>
    <w:rsid w:val="636C596E"/>
    <w:rsid w:val="63D23ED8"/>
    <w:rsid w:val="63FB6AD8"/>
    <w:rsid w:val="641920A7"/>
    <w:rsid w:val="645E3F46"/>
    <w:rsid w:val="646B247B"/>
    <w:rsid w:val="649211F3"/>
    <w:rsid w:val="649A6EF5"/>
    <w:rsid w:val="64B94AFC"/>
    <w:rsid w:val="652401AE"/>
    <w:rsid w:val="65826316"/>
    <w:rsid w:val="66121E38"/>
    <w:rsid w:val="66545A02"/>
    <w:rsid w:val="66766FDA"/>
    <w:rsid w:val="66996294"/>
    <w:rsid w:val="66B93E4F"/>
    <w:rsid w:val="66DA25FD"/>
    <w:rsid w:val="66DC131B"/>
    <w:rsid w:val="66EA7E0F"/>
    <w:rsid w:val="67142102"/>
    <w:rsid w:val="678E695C"/>
    <w:rsid w:val="67F32C5D"/>
    <w:rsid w:val="6847257C"/>
    <w:rsid w:val="687773A4"/>
    <w:rsid w:val="68986791"/>
    <w:rsid w:val="68CE4CE3"/>
    <w:rsid w:val="68CF7D37"/>
    <w:rsid w:val="68EF7394"/>
    <w:rsid w:val="690711E0"/>
    <w:rsid w:val="69594162"/>
    <w:rsid w:val="69640162"/>
    <w:rsid w:val="696B3BAA"/>
    <w:rsid w:val="696B798A"/>
    <w:rsid w:val="699D3C82"/>
    <w:rsid w:val="69A94817"/>
    <w:rsid w:val="6A28496E"/>
    <w:rsid w:val="6A96205A"/>
    <w:rsid w:val="6AC64398"/>
    <w:rsid w:val="6AC779A6"/>
    <w:rsid w:val="6ACC2372"/>
    <w:rsid w:val="6B7C5241"/>
    <w:rsid w:val="6BB27CD6"/>
    <w:rsid w:val="6C5E1F8A"/>
    <w:rsid w:val="6C78757D"/>
    <w:rsid w:val="6CB32EE2"/>
    <w:rsid w:val="6CD2041E"/>
    <w:rsid w:val="6D064D25"/>
    <w:rsid w:val="6D0E1C47"/>
    <w:rsid w:val="6D69447F"/>
    <w:rsid w:val="6DA5617E"/>
    <w:rsid w:val="6DAE25E5"/>
    <w:rsid w:val="6DE50EA4"/>
    <w:rsid w:val="6E4302B1"/>
    <w:rsid w:val="6E717127"/>
    <w:rsid w:val="6E98080E"/>
    <w:rsid w:val="6EBC7503"/>
    <w:rsid w:val="6F747B99"/>
    <w:rsid w:val="6F78591F"/>
    <w:rsid w:val="6F9775A9"/>
    <w:rsid w:val="704C0AFB"/>
    <w:rsid w:val="70906BED"/>
    <w:rsid w:val="70B37127"/>
    <w:rsid w:val="70C97C39"/>
    <w:rsid w:val="70CC1D2C"/>
    <w:rsid w:val="710E7F6A"/>
    <w:rsid w:val="71101604"/>
    <w:rsid w:val="71102DFF"/>
    <w:rsid w:val="711743B2"/>
    <w:rsid w:val="711B5943"/>
    <w:rsid w:val="71242EE4"/>
    <w:rsid w:val="71643FAB"/>
    <w:rsid w:val="718A24D6"/>
    <w:rsid w:val="71B32323"/>
    <w:rsid w:val="71D51EB0"/>
    <w:rsid w:val="720B2A38"/>
    <w:rsid w:val="721657F8"/>
    <w:rsid w:val="72652796"/>
    <w:rsid w:val="72E30D31"/>
    <w:rsid w:val="734F198F"/>
    <w:rsid w:val="73874A7A"/>
    <w:rsid w:val="73BC410C"/>
    <w:rsid w:val="73D33DF8"/>
    <w:rsid w:val="741A3F00"/>
    <w:rsid w:val="74516D95"/>
    <w:rsid w:val="74874460"/>
    <w:rsid w:val="74B465ED"/>
    <w:rsid w:val="74B82DF4"/>
    <w:rsid w:val="75061E9A"/>
    <w:rsid w:val="75124BB8"/>
    <w:rsid w:val="753C23AC"/>
    <w:rsid w:val="756A1590"/>
    <w:rsid w:val="756D5CF0"/>
    <w:rsid w:val="75C7550E"/>
    <w:rsid w:val="75D32B3C"/>
    <w:rsid w:val="75E5438A"/>
    <w:rsid w:val="75E81C08"/>
    <w:rsid w:val="76E55245"/>
    <w:rsid w:val="76E557CA"/>
    <w:rsid w:val="771944A9"/>
    <w:rsid w:val="77367A1E"/>
    <w:rsid w:val="777B7B7A"/>
    <w:rsid w:val="77B60021"/>
    <w:rsid w:val="77DD4DE7"/>
    <w:rsid w:val="780D0E17"/>
    <w:rsid w:val="78525DE5"/>
    <w:rsid w:val="7896198E"/>
    <w:rsid w:val="78DE498C"/>
    <w:rsid w:val="79A92767"/>
    <w:rsid w:val="7A0D2E6E"/>
    <w:rsid w:val="7A15317C"/>
    <w:rsid w:val="7B2D707A"/>
    <w:rsid w:val="7BA23BD8"/>
    <w:rsid w:val="7BDA1584"/>
    <w:rsid w:val="7C0A6F9E"/>
    <w:rsid w:val="7C2A6B2A"/>
    <w:rsid w:val="7C3B673B"/>
    <w:rsid w:val="7C5B5E33"/>
    <w:rsid w:val="7C86602C"/>
    <w:rsid w:val="7CA6471D"/>
    <w:rsid w:val="7CCE3327"/>
    <w:rsid w:val="7CD63337"/>
    <w:rsid w:val="7CED52B2"/>
    <w:rsid w:val="7CFA2D91"/>
    <w:rsid w:val="7D0557DC"/>
    <w:rsid w:val="7D0E513C"/>
    <w:rsid w:val="7E1B3305"/>
    <w:rsid w:val="7E5159DB"/>
    <w:rsid w:val="7E8D3EB7"/>
    <w:rsid w:val="7F2F6CB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3"/>
    <w:unhideWhenUsed/>
    <w:qFormat/>
    <w:uiPriority w:val="99"/>
    <w:pPr>
      <w:ind w:left="100" w:leftChars="2500"/>
    </w:pPr>
  </w:style>
  <w:style w:type="paragraph" w:styleId="3">
    <w:name w:val="footer"/>
    <w:basedOn w:val="1"/>
    <w:link w:val="12"/>
    <w:unhideWhenUsed/>
    <w:qFormat/>
    <w:uiPriority w:val="0"/>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spacing w:beforeAutospacing="1" w:afterAutospacing="1"/>
      <w:jc w:val="left"/>
    </w:pPr>
    <w:rPr>
      <w:rFonts w:cs="Times New Roman"/>
      <w:kern w:val="0"/>
      <w:sz w:val="24"/>
    </w:rPr>
  </w:style>
  <w:style w:type="table" w:styleId="7">
    <w:name w:val="Table Grid"/>
    <w:basedOn w:val="6"/>
    <w:qFormat/>
    <w:locked/>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locked/>
    <w:uiPriority w:val="0"/>
    <w:rPr>
      <w:b/>
    </w:rPr>
  </w:style>
  <w:style w:type="paragraph" w:customStyle="1" w:styleId="10">
    <w:name w:val="列出段落1"/>
    <w:basedOn w:val="1"/>
    <w:qFormat/>
    <w:uiPriority w:val="99"/>
    <w:pPr>
      <w:ind w:firstLine="420" w:firstLineChars="200"/>
    </w:pPr>
  </w:style>
  <w:style w:type="character" w:customStyle="1" w:styleId="11">
    <w:name w:val="页眉 Char"/>
    <w:basedOn w:val="8"/>
    <w:link w:val="4"/>
    <w:semiHidden/>
    <w:qFormat/>
    <w:uiPriority w:val="99"/>
    <w:rPr>
      <w:rFonts w:cs="Calibri"/>
      <w:sz w:val="18"/>
      <w:szCs w:val="18"/>
    </w:rPr>
  </w:style>
  <w:style w:type="character" w:customStyle="1" w:styleId="12">
    <w:name w:val="页脚 Char"/>
    <w:basedOn w:val="8"/>
    <w:link w:val="3"/>
    <w:qFormat/>
    <w:uiPriority w:val="0"/>
    <w:rPr>
      <w:rFonts w:cs="Calibri"/>
      <w:sz w:val="18"/>
      <w:szCs w:val="18"/>
    </w:rPr>
  </w:style>
  <w:style w:type="character" w:customStyle="1" w:styleId="13">
    <w:name w:val="日期 Char"/>
    <w:basedOn w:val="8"/>
    <w:link w:val="2"/>
    <w:semiHidden/>
    <w:qFormat/>
    <w:uiPriority w:val="99"/>
    <w:rPr>
      <w:rFonts w:cs="Calibri"/>
      <w:kern w:val="2"/>
      <w:sz w:val="21"/>
      <w:szCs w:val="21"/>
    </w:rPr>
  </w:style>
  <w:style w:type="character" w:customStyle="1" w:styleId="14">
    <w:name w:val="页脚 Char1"/>
    <w:basedOn w:val="8"/>
    <w:semiHidden/>
    <w:qFormat/>
    <w:locked/>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3073"/>
    <customShpInfo spid="_x0000_s2059"/>
    <customShpInfo spid="_x0000_s2060"/>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1D9FAC6-3481-429A-9698-677C0E4B4F56}">
  <ds:schemaRefs/>
</ds:datastoreItem>
</file>

<file path=docProps/app.xml><?xml version="1.0" encoding="utf-8"?>
<Properties xmlns="http://schemas.openxmlformats.org/officeDocument/2006/extended-properties" xmlns:vt="http://schemas.openxmlformats.org/officeDocument/2006/docPropsVTypes">
  <Template>Normal</Template>
  <Company>淄博市党政机关使用软件正版化</Company>
  <Pages>11</Pages>
  <Words>502</Words>
  <Characters>2863</Characters>
  <Lines>23</Lines>
  <Paragraphs>6</Paragraphs>
  <TotalTime>1</TotalTime>
  <ScaleCrop>false</ScaleCrop>
  <LinksUpToDate>false</LinksUpToDate>
  <CharactersWithSpaces>3359</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2020-07-16T01:43:00Z</dcterms:created>
  <dc:creator>Administrator</dc:creator>
  <cp:lastModifiedBy>喵鲜森</cp:lastModifiedBy>
  <cp:lastPrinted>2021-06-16T03:25:00Z</cp:lastPrinted>
  <dcterms:modified xsi:type="dcterms:W3CDTF">2021-06-16T06:16:34Z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4AE81CF0BC9945F0A82E424606B831A0</vt:lpwstr>
  </property>
</Properties>
</file>