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u w:val="none"/>
        </w:rPr>
        <w:t>农村危房改造农户建（修）房申请表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-735" w:leftChars="-35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u w:val="none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u w:val="none"/>
        </w:rPr>
        <w:t>县（市、区）：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none"/>
        </w:rPr>
        <w:t xml:space="preserve">     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none"/>
        </w:rPr>
        <w:t xml:space="preserve">乡（镇）：    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none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none"/>
        </w:rPr>
        <w:t xml:space="preserve">村：     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none"/>
        </w:rPr>
        <w:t>组：</w:t>
      </w:r>
    </w:p>
    <w:tbl>
      <w:tblPr>
        <w:tblStyle w:val="5"/>
        <w:tblW w:w="9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938"/>
        <w:gridCol w:w="1050"/>
        <w:gridCol w:w="1332"/>
        <w:gridCol w:w="1113"/>
        <w:gridCol w:w="1047"/>
        <w:gridCol w:w="1188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户主姓名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家庭人口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农户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贫困类型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□建档立卡贫困户      □低保户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□农村分散供养特困人员        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□贫困残疾人家庭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是否为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建档立卡贫困户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□是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□否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上年家庭年纯收入(元)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旧住房建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造年代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旧住房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结构类型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□土木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□砖木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□砖土混杂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□木结构 □石木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□砖混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旧住房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建筑面积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（平方米）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农户联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系电话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改造原因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级危房</w:t>
            </w: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级危房</w:t>
            </w: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其它原因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改造方式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建设方式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□自建</w:t>
            </w: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□统建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改造后房屋建筑面积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（平方米）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改造后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房屋结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构类型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改造后房屋产权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归农户</w:t>
            </w: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归村集体</w:t>
            </w:r>
          </w:p>
          <w:p>
            <w:pPr>
              <w:widowControl/>
              <w:spacing w:line="0" w:lineRule="atLeast"/>
              <w:ind w:right="-42" w:rightChars="-2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其它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申请意愿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□新建 </w:t>
            </w: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□维修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改造前、改造中、改造后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照片另附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总投资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元）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农户贷款</w:t>
            </w:r>
          </w:p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元）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农户其他</w:t>
            </w:r>
          </w:p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自筹资金</w:t>
            </w:r>
          </w:p>
          <w:p>
            <w:pPr>
              <w:widowControl/>
              <w:spacing w:line="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元）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申请补助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资金（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元）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村委会评议意见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</w:t>
            </w:r>
          </w:p>
          <w:p>
            <w:pPr>
              <w:widowControl/>
              <w:spacing w:line="0" w:lineRule="atLeast"/>
              <w:ind w:firstLine="6060" w:firstLineChars="3367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 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widowControl/>
              <w:spacing w:line="0" w:lineRule="atLeast"/>
              <w:ind w:firstLine="6224" w:firstLineChars="3458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单位（盖章）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700" w:firstLineChars="1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调查人：          批准人：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审核意见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 </w:t>
            </w:r>
          </w:p>
          <w:p>
            <w:pPr>
              <w:widowControl/>
              <w:spacing w:line="0" w:lineRule="atLeast"/>
              <w:ind w:firstLine="6224" w:firstLineChars="3458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单位（盖章）  </w:t>
            </w:r>
          </w:p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调查人：          批准人：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年   月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扶贫、民政、残联主管部门意见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单位（盖章）  </w:t>
            </w:r>
          </w:p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调查人：          批准人：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年   月   日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住房城乡建设主管部门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审批意见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 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widowControl/>
              <w:spacing w:line="0" w:lineRule="atLeast"/>
              <w:ind w:firstLine="6111" w:firstLineChars="339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  单位（盖章）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</w:p>
          <w:p>
            <w:pPr>
              <w:spacing w:line="0" w:lineRule="atLeast"/>
              <w:ind w:firstLine="2674" w:firstLineChars="1486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调查人：          批准人：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 xml:space="preserve">年   月   日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4036"/>
    <w:rsid w:val="0C1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2019-05-20T08:19:00Z</dcterms:created>
  <dc:creator>博山FGJ</dc:creator>
  <cp:lastModifiedBy>博山FGJ</cp:lastModifiedBy>
  <dcterms:modified xsi:type="dcterms:W3CDTF">2019-05-20T08:21:59Z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