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71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154F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博山区人民政府办公室2024年政府信息</w:t>
      </w:r>
    </w:p>
    <w:p w14:paraId="35F17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公开工作年度报告</w:t>
      </w:r>
    </w:p>
    <w:p w14:paraId="3A3CD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54B39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年度报告中所列数据的统计期限自2024年1月1日起，至2024年12月31日止。如对报告内容有疑问，请与博山区人民政府办公室联系（地址：博山区县前街46号；邮编：255200；电话：0533-4110087；电子邮箱：bsqzfb@zb.shandong.cn）。</w:t>
      </w:r>
    </w:p>
    <w:p w14:paraId="728D2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一、总体情况</w:t>
      </w:r>
    </w:p>
    <w:p w14:paraId="21E74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2024年，博山区人民政府办公室全面贯彻落实中央、省、市、区关于政务公开工作的部署要求，紧紧围绕全区“产业振兴、环境优美、群众满意”三大目标，扎实推进政务公开各项重点工作，以高质量的公开成效赋能全区经济社会高质量发展。</w:t>
      </w:r>
    </w:p>
    <w:p w14:paraId="102BB2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（一）扎实推动政府信息主动公开。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严格按照《政府信息公开条例》要求，及时规范、动态更新政策文件、人事任免、财政预决算、政府工作报告等法定主动公开信息，全年在区政府门户网站公开各类政府信息360余条，其中，以区政府、区政府办名义印发的文件25件，政府常务会议、全体会议15次。多形式、多角度开展政策解读，严把解读质量关，制作政策文件解读材料31件，图片、H5等多角度解读比例超过1/3。对重大行政决策草案、起草说明、意见征集采纳情况等信息进行有序归集展示，推进重大行政决策全流程公开。</w:t>
      </w:r>
    </w:p>
    <w:p w14:paraId="2C1EC7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（二）依法办理政府信息公开申请。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规范政府信息公开申请办理流程，加强与申请人沟通联系，强化与其他部门、单位的协同配合，切实提升办理质效。2024年，共收到政府信息公开申请8件，比去年减少5件，均按照要求依法、及时、规范答复，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未发生因政府信息公开被行政复议、提起行政诉讼情况。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 w14:paraId="018794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（三）持续加强政府信息管理。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按照省、市统一部署，完成区政府、区政府办主动公开事项目录编制，指导28个部门、单位做好目录编制工作，逐项梳理明确公开主体、内容、时限、方式、渠道、责任等要素。加强规范性文件管理，定期清理失效、废止文件，及时更新文件有效性标注。严格落实信息发布“三审三校”制度，加强信息公开保密审查，会同区大数据中心定期开展表述错误、敏感信息等信息排查，督促相关单位及时整改。</w:t>
      </w:r>
    </w:p>
    <w:p w14:paraId="443B57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（四）优化完善公开平台建设。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积极推进政务新媒体“瘦身提质”工作，建立“博山政务”微信公众号，提升政务新媒体的传播力、服务力、影响力。做好政府公报制作发布，编制公报4期并在区行政审批服务大厅等场所设置免费取阅点。优化完善政府网站信息公开专题专栏，提升信息发布、解读回应效能，满足群众政府信息获取需求。</w:t>
      </w:r>
    </w:p>
    <w:p w14:paraId="48EDBF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（五）不断夯实监督保障体系。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将政务公开工作作为本单位主任办公会重点内容，定期研究推进，确保各项任务按序时节点推进。发挥业务督促指导作用，定期开展政府网站信息公开监测检查，印发通报2期，并跟进落实问题整改情况；组织专题培训2次，每2个月组织工作相对薄弱的单位进行个别辅导，进一步提升了各单位的政务公开工作水平。</w:t>
      </w:r>
    </w:p>
    <w:p w14:paraId="092CE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二、主动公开政府信息情况</w:t>
      </w:r>
    </w:p>
    <w:tbl>
      <w:tblPr>
        <w:tblStyle w:val="3"/>
        <w:tblW w:w="8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 w14:paraId="5D173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13B7498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5A7C5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C4FCA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4C5C0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11EF0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9262E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 w14:paraId="3A19B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BB7AF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8E896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E1F25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ACB02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A55E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8940B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8430CC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9E0575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ADC36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</w:tr>
      <w:tr w14:paraId="76C6E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3DE3FA2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28527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567E0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623E28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4FCF3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7C211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452BA5F"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4A3A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681C4BB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1E20A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71026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98D27E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421FA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B2F21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00E745B"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8C1D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FC640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045B4AE"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214A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0B74AD4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34405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8713E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F30335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74F6B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A13CE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D786207"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22660C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三、收到和处理政府信息公开申请情况</w:t>
      </w:r>
    </w:p>
    <w:tbl>
      <w:tblPr>
        <w:tblStyle w:val="3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2"/>
        <w:gridCol w:w="540"/>
        <w:gridCol w:w="545"/>
        <w:gridCol w:w="720"/>
        <w:gridCol w:w="675"/>
        <w:gridCol w:w="525"/>
        <w:gridCol w:w="1"/>
        <w:gridCol w:w="700"/>
      </w:tblGrid>
      <w:tr w14:paraId="56D020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55AC915">
            <w:pPr>
              <w:widowControl/>
              <w:jc w:val="center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 w14:paraId="369E13A2">
            <w:pPr>
              <w:widowControl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8"/>
            <w:noWrap w:val="0"/>
            <w:tcMar>
              <w:left w:w="108" w:type="dxa"/>
              <w:right w:w="108" w:type="dxa"/>
            </w:tcMar>
            <w:vAlign w:val="center"/>
          </w:tcPr>
          <w:p w14:paraId="479BBDCA"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 w14:paraId="3BB544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3B99F4C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55D04B3"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005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529999EB"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FE5D314"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 w14:paraId="0A58E2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2E5D1F8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A0398B7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60B8771C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21B591B8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6D3D3EC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F10F560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CB4C9DF"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D990A79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385F64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6F34EC02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36E8B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560F0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5D117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EB25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64F2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4409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7CE2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31C53F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1DA01BD2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43150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6D074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4B652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8CEA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33CD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A624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E37B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DFD6C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13D668C">
            <w:pPr>
              <w:widowControl/>
              <w:spacing w:after="18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9CDBE71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55B62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284EA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3798C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5737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91C4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14EC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0669C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F1E27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CB3D15C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466C5CD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Cs w:val="21"/>
              </w:rPr>
              <w:t>）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6AF71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5805F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66158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0F69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BF2E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C07B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3E16D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2C0E56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798B06B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448B583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5D7A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5BAB6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62AD1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5066D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4665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8DC6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BC25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8F38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D3F8F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EFE5C34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1950CE6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58D4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46CCC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58F92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6232D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E73E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7186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79CB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7EB9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F2DC8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CA5CF85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C90074A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079FF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79C2D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1DA37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1403B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038F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821A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EC53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953F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E0996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8143A78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1160F78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0ED4A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36F21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1A0B5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20A80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DE60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FDD6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A063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5E1D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4FB27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1CDFB86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12325DE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03321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7A61A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5F577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795E0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B3EA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1050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5A20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DC78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3FEA1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CFE0056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A069245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6636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5BF95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131F1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2CD31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4BC5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3147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4682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1DB8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38157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310A6B5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D898976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3DD7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3096A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0EDB3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4B45E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01C3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820C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97B0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4DA0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B8F54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760C312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11977E9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2FB49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3EAC9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53419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2E7BC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E221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DFF2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2AA4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60D8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E7CCB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34B5365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498B358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46F0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40164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49D46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2401B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C820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0AC0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21C8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9BD3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76DEF7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976C49A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C671161"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0025D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071C5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7869D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68525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B10B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8602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7171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CFC1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22066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155688E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269A61A"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D36D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106D8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19FD3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5F395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CCA9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5B74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4623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0C2B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D208D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A27B307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8720C71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1DC5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3694A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1EA89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74D15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BA96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7284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23CD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803C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810FE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427A282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F456F3C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4833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4985E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42BE6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7D3B3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9916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4631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04CF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8A2C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40598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3AF98D3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14CC4F9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2294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53A2C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454B1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0EC64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6942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1B88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74F1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C09D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C906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9FA79D0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20E3CFA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03842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650F4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051D8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7874F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2319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4CDA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C791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0322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6D859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31986AF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27CF561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61D4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 w14:paraId="385F9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10F7A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42331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177B4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6552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27D8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4F71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CEEE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81652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A90438A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4C6F2A6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 w14:paraId="758F3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1E84B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1F45C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0B1BB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6C75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CCC5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BE8A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0A29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2A1FA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31B17FA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3BD8B89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2B11C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51C54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5F643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3362A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F6BA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101B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F91E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2BBD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A173A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0B59B13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603B16E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75B9F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73ADD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70187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53A27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80B3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9873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154A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4C20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16AA7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D29FCAB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C1DBD9D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56B00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43B88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6C370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1B8F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B66A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3444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82D7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5AC495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632D7D6B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2CF11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5E8EF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33848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07E1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6197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E3F4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182F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5696E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四、政府信息公开行政复议、行政诉讼情况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2E9004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68E3C8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A61B67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 w14:paraId="0DCE2E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55448B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 w14:paraId="4422A203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657B4E"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E40AC9"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83E3FC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 w14:paraId="24906114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ABAA01"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 w14:paraId="463A5B59"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5A97BD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D0D842">
            <w:pPr>
              <w:widowControl/>
              <w:jc w:val="center"/>
              <w:rPr>
                <w:rFonts w:ascii="黑体" w:hAnsi="黑体" w:eastAsia="黑体"/>
              </w:rPr>
            </w:pPr>
            <w:bookmarkStart w:id="9" w:name="_Hlk67039688"/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 w14:paraId="376D71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8A20BC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83FB90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F3E4BF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93E680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501D35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AE76B1"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D655C4"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B6C11E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 w14:paraId="73DC5997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63CEC1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 w14:paraId="166C0D8D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91E7F6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9D3FC8"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37E4BC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 w14:paraId="295AC570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D7C6D6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 w14:paraId="1268B7EC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62F447"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0BF38B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 w14:paraId="4FBA40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C9B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CB8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93B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4E4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382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D7F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43B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AD4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C81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640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CBE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F02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425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038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BE6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20F1BF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五、存在的主要问题及改进情况</w:t>
      </w:r>
    </w:p>
    <w:p w14:paraId="2BD518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楷体_GB2312" w:hAnsi="楷体_GB2312" w:eastAsia="仿宋_GB2312" w:cs="楷体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（一）存在的主要问题。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一是推动重点领域信息公开与主管部门形成的合力不足。二是多形式开展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政务公开工作宣传力度不大，群众的知晓度不高。</w:t>
      </w:r>
    </w:p>
    <w:p w14:paraId="779477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（二）改进情况。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一是在工作中加强了与教体、民政、人社、市场监管等部门的沟通协调，定期针对重点领域信息公开情况进行会商，分析问题短板，提升了重点领域政府信息公开质量。二是拓展了政务公开工作宣传渠道，组织全区各部门、镇办围绕各自行业领域、辖区，开展了“政府开放日”“政策赶大集”等系列宣传活动，群众对政务公开的认识更加深入。</w:t>
      </w:r>
    </w:p>
    <w:p w14:paraId="2F0177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六、其他需要报告的事项</w:t>
      </w:r>
    </w:p>
    <w:p w14:paraId="738391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（一）依申请公开信息处理费收费情况。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4年度，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政府办公室在办理政府信息公开申请过程中，未收取信息处理费。</w:t>
      </w:r>
    </w:p>
    <w:p w14:paraId="25BE8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（二）建议提案办理情况。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区政府办公室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未承办人大代表建议和政协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委员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提案。</w:t>
      </w:r>
    </w:p>
    <w:p w14:paraId="05338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（三）政务公开创新实践情况。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扎实开展“政务公开主题日”宣传活动，遴选全区政策宣传解读优秀案例并在政府网站专栏发布，促进各单位互相学习借鉴，提升政策解读的质量。二是探索实施“双月工作法”，每2个月组织政务公开工作相对薄弱的单位开展“一对一”业务培训指导，提升政务公开工作水平。</w:t>
      </w:r>
    </w:p>
    <w:p w14:paraId="66216F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（四）落实上级年度政务公开工作要点情况。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区政府办公室认真落实《2024年博山区政务公开工作方案》及工作任务清单相关要求，积极做好政策解读回应，编制主动公开事项目录，加强业务培训和学习交流，高质量完</w:t>
      </w:r>
      <w:bookmarkStart w:id="10" w:name="_GoBack"/>
      <w:bookmarkEnd w:id="10"/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成各项工作任务，进一步提升了政务公开工作质效。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8120E"/>
    <w:rsid w:val="6B67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2573</Words>
  <Characters>2664</Characters>
  <Lines>0</Lines>
  <Paragraphs>0</Paragraphs>
  <TotalTime>32</TotalTime>
  <ScaleCrop>false</ScaleCrop>
  <LinksUpToDate>false</LinksUpToDate>
  <CharactersWithSpaces>2665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2025-01-27T02:54:00Z</dcterms:created>
  <dc:creator>mymta</dc:creator>
  <cp:lastModifiedBy>孟文豪</cp:lastModifiedBy>
  <cp:lastPrinted>2025-01-27T08:40:08Z</cp:lastPrinted>
  <dcterms:modified xsi:type="dcterms:W3CDTF">2025-01-27T08:54:58Z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eyJoZGlkIjoiZjI0YmY3YmNjOWJlMzlhODIxYmFkMzZiYTFkMDQwODAiLCJ1c2VySWQiOiI0MjgxNTg0MzEifQ==</vt:lpwstr>
  </property>
  <property fmtid="{D5CDD505-2E9C-101B-9397-08002B2CF9AE}" pid="4" name="ICV">
    <vt:lpwstr>9EB032CCF4BD4D6EB0C177E6FAEB5423_12</vt:lpwstr>
  </property>
</Properties>
</file>