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3BF9" w14:textId="77777777" w:rsidR="00AE498A" w:rsidRDefault="00AE498A" w:rsidP="00AE498A">
      <w:pPr>
        <w:pStyle w:val="a7"/>
        <w:jc w:val="center"/>
      </w:pPr>
      <w:r>
        <w:rPr>
          <w:rStyle w:val="a8"/>
          <w:rFonts w:ascii="微软雅黑" w:eastAsia="微软雅黑" w:hAnsi="微软雅黑" w:hint="eastAsia"/>
          <w:sz w:val="36"/>
          <w:szCs w:val="36"/>
        </w:rPr>
        <w:t>源泉镇关于开展2022年全国第32个助残日活动的实施方案</w:t>
      </w:r>
    </w:p>
    <w:p w14:paraId="78D98C7B" w14:textId="77777777" w:rsidR="00AE498A" w:rsidRDefault="00AE498A" w:rsidP="00AE498A">
      <w:pPr>
        <w:pStyle w:val="a7"/>
        <w:jc w:val="center"/>
      </w:pPr>
      <w:proofErr w:type="gramStart"/>
      <w:r>
        <w:rPr>
          <w:rFonts w:ascii="微软雅黑" w:eastAsia="微软雅黑" w:hAnsi="微软雅黑" w:hint="eastAsia"/>
        </w:rPr>
        <w:t>源办发</w:t>
      </w:r>
      <w:proofErr w:type="gramEnd"/>
      <w:r>
        <w:rPr>
          <w:rFonts w:ascii="微软雅黑" w:eastAsia="微软雅黑" w:hAnsi="微软雅黑" w:hint="eastAsia"/>
        </w:rPr>
        <w:t>[2022]10号</w:t>
      </w:r>
    </w:p>
    <w:p w14:paraId="4CEF4065" w14:textId="77777777" w:rsidR="00AE498A" w:rsidRDefault="00AE498A" w:rsidP="00AE498A">
      <w:pPr>
        <w:pStyle w:val="a7"/>
        <w:jc w:val="center"/>
      </w:pPr>
      <w:r>
        <w:t> </w:t>
      </w:r>
    </w:p>
    <w:p w14:paraId="11864A52" w14:textId="77777777" w:rsidR="00AE498A" w:rsidRDefault="00AE498A" w:rsidP="00AE498A">
      <w:pPr>
        <w:pStyle w:val="a7"/>
      </w:pPr>
      <w:r>
        <w:rPr>
          <w:rFonts w:ascii="Calibri" w:eastAsia="黑体" w:hAnsi="Calibri" w:cs="Calibri"/>
          <w:sz w:val="32"/>
          <w:szCs w:val="32"/>
        </w:rPr>
        <w:t>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Calibri" w:eastAsia="黑体" w:hAnsi="Calibri" w:cs="Calibri"/>
          <w:sz w:val="32"/>
          <w:szCs w:val="32"/>
        </w:rPr>
        <w:t> </w:t>
      </w:r>
      <w:r>
        <w:rPr>
          <w:rStyle w:val="a8"/>
          <w:rFonts w:ascii="黑体" w:eastAsia="黑体" w:hAnsi="黑体" w:hint="eastAsia"/>
        </w:rPr>
        <w:t xml:space="preserve"> </w:t>
      </w:r>
      <w:r>
        <w:rPr>
          <w:rStyle w:val="a8"/>
          <w:rFonts w:ascii="微软雅黑" w:eastAsia="微软雅黑" w:hAnsi="微软雅黑" w:hint="eastAsia"/>
        </w:rPr>
        <w:t>一、活动目的</w:t>
      </w:r>
    </w:p>
    <w:p w14:paraId="67DDE748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通过开展活动，进一步弘扬中华民族扶弱助残的传统美德，逐步形成全社会都来理解、关心、帮助残疾人的良好氛围，营造扶残助残的社会风尚，增强残疾人自尊、自信、自立、自强的信念，促进残疾人事业持续、健康发展。</w:t>
      </w:r>
    </w:p>
    <w:p w14:paraId="46FE9789" w14:textId="77777777" w:rsidR="00AE498A" w:rsidRDefault="00AE498A" w:rsidP="00AE498A">
      <w:pPr>
        <w:pStyle w:val="a7"/>
        <w:ind w:firstLine="640"/>
      </w:pPr>
      <w:r>
        <w:rPr>
          <w:rStyle w:val="a8"/>
          <w:rFonts w:ascii="微软雅黑" w:eastAsia="微软雅黑" w:hAnsi="微软雅黑" w:hint="eastAsia"/>
        </w:rPr>
        <w:t>二、活动主题</w:t>
      </w:r>
    </w:p>
    <w:p w14:paraId="30084F91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推进扶残助残文明实践，促进社会文明进步</w:t>
      </w:r>
    </w:p>
    <w:p w14:paraId="49E13DA0" w14:textId="77777777" w:rsidR="00AE498A" w:rsidRDefault="00AE498A" w:rsidP="00AE498A">
      <w:pPr>
        <w:pStyle w:val="a7"/>
        <w:ind w:firstLine="640"/>
      </w:pPr>
      <w:r>
        <w:rPr>
          <w:rStyle w:val="a8"/>
          <w:rFonts w:ascii="微软雅黑" w:eastAsia="微软雅黑" w:hAnsi="微软雅黑" w:hint="eastAsia"/>
        </w:rPr>
        <w:t>三、活动时间</w:t>
      </w:r>
    </w:p>
    <w:p w14:paraId="6105F5B2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2022年5月13日</w:t>
      </w:r>
    </w:p>
    <w:p w14:paraId="3CAF8DF3" w14:textId="77777777" w:rsidR="00AE498A" w:rsidRDefault="00AE498A" w:rsidP="00AE498A">
      <w:pPr>
        <w:pStyle w:val="a7"/>
        <w:ind w:firstLine="640"/>
      </w:pPr>
      <w:r>
        <w:rPr>
          <w:rStyle w:val="a8"/>
          <w:rFonts w:ascii="微软雅黑" w:eastAsia="微软雅黑" w:hAnsi="微软雅黑" w:hint="eastAsia"/>
        </w:rPr>
        <w:t>四、活动内容</w:t>
      </w:r>
      <w:r>
        <w:rPr>
          <w:rFonts w:ascii="黑体" w:eastAsia="黑体" w:hAnsi="黑体" w:hint="eastAsia"/>
        </w:rPr>
        <w:t>：</w:t>
      </w:r>
    </w:p>
    <w:p w14:paraId="35E5666A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（一）开展慰问活动，走访6户困难残疾人家庭。</w:t>
      </w:r>
    </w:p>
    <w:p w14:paraId="3C96C0C2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（二）开展入户走访活动，与残疾人及家人聊天，询问家庭情况，</w:t>
      </w:r>
      <w:r>
        <w:rPr>
          <w:rFonts w:ascii="微软雅黑" w:eastAsia="微软雅黑" w:hAnsi="微软雅黑" w:hint="eastAsia"/>
          <w:shd w:val="clear" w:color="auto" w:fill="FFFFFF"/>
        </w:rPr>
        <w:t>进行惠民政策的宣传和解读，增强残疾人自信心</w:t>
      </w:r>
      <w:r>
        <w:rPr>
          <w:rFonts w:ascii="微软雅黑" w:eastAsia="微软雅黑" w:hAnsi="微软雅黑" w:hint="eastAsia"/>
        </w:rPr>
        <w:t>。</w:t>
      </w:r>
    </w:p>
    <w:p w14:paraId="7E6D9A8E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lastRenderedPageBreak/>
        <w:t>（三）开展志愿服务活动，组织团委、工会、妇联志愿者，结合残疾人生活习惯，入户为其打扫卫生，整理生活用品，净化家园。</w:t>
      </w:r>
    </w:p>
    <w:p w14:paraId="4DCF2FBF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（四）开展宣传活动，挂横幅，贴标语，发放宣传材料，大力宣传残疾人事业。</w:t>
      </w:r>
    </w:p>
    <w:p w14:paraId="20679D76" w14:textId="77777777" w:rsidR="00AE498A" w:rsidRDefault="00AE498A" w:rsidP="00AE498A">
      <w:pPr>
        <w:pStyle w:val="a7"/>
        <w:ind w:firstLine="640"/>
      </w:pPr>
      <w:r>
        <w:rPr>
          <w:rStyle w:val="a8"/>
          <w:rFonts w:ascii="微软雅黑" w:eastAsia="微软雅黑" w:hAnsi="微软雅黑" w:hint="eastAsia"/>
        </w:rPr>
        <w:t>五、物资清单</w:t>
      </w:r>
    </w:p>
    <w:p w14:paraId="421080FF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（一）慰问品（6份）：大米10斤、不锈钢蒸锅一个，每份约110元。</w:t>
      </w:r>
    </w:p>
    <w:p w14:paraId="0E319B45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（二）横幅一条：50元。</w:t>
      </w:r>
    </w:p>
    <w:p w14:paraId="201E575F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（三）宣传材料：300张</w:t>
      </w:r>
    </w:p>
    <w:p w14:paraId="470A9EEB" w14:textId="77777777" w:rsidR="00AE498A" w:rsidRDefault="00AE498A" w:rsidP="00AE498A">
      <w:pPr>
        <w:pStyle w:val="a7"/>
        <w:ind w:firstLine="640"/>
      </w:pPr>
      <w:r>
        <w:rPr>
          <w:rStyle w:val="a8"/>
          <w:rFonts w:ascii="微软雅黑" w:eastAsia="微软雅黑" w:hAnsi="微软雅黑" w:hint="eastAsia"/>
        </w:rPr>
        <w:t>六、经费预算</w:t>
      </w:r>
    </w:p>
    <w:p w14:paraId="7D7F7B2E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110x6+50=710元。</w:t>
      </w:r>
    </w:p>
    <w:p w14:paraId="1EA57D70" w14:textId="77777777" w:rsidR="00AE498A" w:rsidRDefault="00AE498A" w:rsidP="00AE498A">
      <w:pPr>
        <w:pStyle w:val="a7"/>
        <w:ind w:firstLine="640"/>
      </w:pPr>
      <w:r>
        <w:rPr>
          <w:rFonts w:ascii="微软雅黑" w:eastAsia="微软雅黑" w:hAnsi="微软雅黑" w:hint="eastAsia"/>
        </w:rPr>
        <w:t> </w:t>
      </w:r>
    </w:p>
    <w:p w14:paraId="4DC9F08D" w14:textId="77777777" w:rsidR="00AE498A" w:rsidRDefault="00AE498A" w:rsidP="00AE498A">
      <w:pPr>
        <w:pStyle w:val="a7"/>
        <w:ind w:firstLine="640"/>
        <w:jc w:val="right"/>
      </w:pP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源泉镇党政办公室</w:t>
      </w:r>
    </w:p>
    <w:p w14:paraId="571E3A45" w14:textId="77777777" w:rsidR="00AE498A" w:rsidRDefault="00AE498A" w:rsidP="00AE498A">
      <w:pPr>
        <w:pStyle w:val="a7"/>
        <w:ind w:firstLine="640"/>
        <w:jc w:val="right"/>
      </w:pP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 </w:t>
      </w:r>
      <w:r>
        <w:rPr>
          <w:rFonts w:ascii="仿宋_GB2312" w:eastAsia="仿宋_GB2312" w:hint="eastAsia"/>
        </w:rPr>
        <w:t>2022</w:t>
      </w:r>
      <w:r>
        <w:rPr>
          <w:rFonts w:ascii="微软雅黑" w:eastAsia="微软雅黑" w:hAnsi="微软雅黑" w:cs="微软雅黑" w:hint="eastAsia"/>
        </w:rPr>
        <w:t>年</w:t>
      </w:r>
      <w:r>
        <w:rPr>
          <w:rFonts w:ascii="仿宋_GB2312" w:eastAsia="仿宋_GB2312" w:hint="eastAsia"/>
        </w:rPr>
        <w:t>5</w:t>
      </w:r>
      <w:r>
        <w:rPr>
          <w:rFonts w:ascii="微软雅黑" w:eastAsia="微软雅黑" w:hAnsi="微软雅黑" w:cs="微软雅黑" w:hint="eastAsia"/>
        </w:rPr>
        <w:t>月</w:t>
      </w:r>
      <w:r>
        <w:rPr>
          <w:rFonts w:ascii="仿宋_GB2312" w:eastAsia="仿宋_GB2312" w:hint="eastAsia"/>
        </w:rPr>
        <w:t>11</w:t>
      </w:r>
      <w:r>
        <w:rPr>
          <w:rFonts w:ascii="微软雅黑" w:eastAsia="微软雅黑" w:hAnsi="微软雅黑" w:cs="微软雅黑" w:hint="eastAsia"/>
        </w:rPr>
        <w:t>日</w:t>
      </w:r>
    </w:p>
    <w:p w14:paraId="492B1EAE" w14:textId="77777777" w:rsidR="009F16B6" w:rsidRDefault="00000000"/>
    <w:sectPr w:rsidR="009F1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08FB" w14:textId="77777777" w:rsidR="000F1A49" w:rsidRDefault="000F1A49" w:rsidP="00AE498A">
      <w:r>
        <w:separator/>
      </w:r>
    </w:p>
  </w:endnote>
  <w:endnote w:type="continuationSeparator" w:id="0">
    <w:p w14:paraId="5EA8D74D" w14:textId="77777777" w:rsidR="000F1A49" w:rsidRDefault="000F1A49" w:rsidP="00AE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B26B" w14:textId="77777777" w:rsidR="000F1A49" w:rsidRDefault="000F1A49" w:rsidP="00AE498A">
      <w:r>
        <w:separator/>
      </w:r>
    </w:p>
  </w:footnote>
  <w:footnote w:type="continuationSeparator" w:id="0">
    <w:p w14:paraId="60EC86D1" w14:textId="77777777" w:rsidR="000F1A49" w:rsidRDefault="000F1A49" w:rsidP="00AE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9"/>
    <w:rsid w:val="000F1A49"/>
    <w:rsid w:val="003345CC"/>
    <w:rsid w:val="00446A69"/>
    <w:rsid w:val="009B4879"/>
    <w:rsid w:val="00A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EF3BAE-BB1D-49A4-BE37-680F293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98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E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E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树青</dc:creator>
  <cp:keywords/>
  <dc:description/>
  <cp:lastModifiedBy>姜 树青</cp:lastModifiedBy>
  <cp:revision>2</cp:revision>
  <dcterms:created xsi:type="dcterms:W3CDTF">2022-12-18T01:58:00Z</dcterms:created>
  <dcterms:modified xsi:type="dcterms:W3CDTF">2022-12-18T01:59:00Z</dcterms:modified>
</cp:coreProperties>
</file>