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域城镇：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筑牢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季安全生产防线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为进一步加强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安全生产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工作,确保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安全生产形势的持续稳定,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域城镇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结合自身实际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全面打造安全隐患立体防控机制，筑牢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季安全生产防线。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6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督促企业加强设备管理。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秋季温差大，设备和金属构件容易发生锈蚀、扭曲、破裂，会直接导致泄漏和爆炸事故，因此设施设备的检查、维护、保养工作尤为重要。企业要加大设备隐患排查力度，发现隐患后及时整改，使设备管理工作落到实处，真正保障设备的本质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督促企业做好防火工作。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秋季气候干燥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是火灾事故的高发期。安全防火工作刻不容缓。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督促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企业建立健全安全防火责任制度，把责任细化到每个人身上。制定安全事故应急救援预案，同时指定专人负责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开工、复产</w:t>
      </w:r>
      <w:r>
        <w:rPr>
          <w:rFonts w:hint="eastAsia" w:ascii="仿宋_GB2312" w:hAnsi="仿宋_GB2312" w:eastAsia="仿宋_GB2312" w:cs="仿宋_GB2312"/>
          <w:sz w:val="32"/>
          <w:szCs w:val="32"/>
        </w:rPr>
        <w:t>前后的安全巡查，及时发现和排除各类安全隐患，杜绝安全事故的发生。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督促企业注意防止静电。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秋季无论是人体、还是设备和设施，都易产生静电而引发火灾、爆炸和人身伤害事故，要做好设施设备接地线路的检测和监控，减少静电的产生或加速静电的释放，防止因静电引发的事故发生。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A5DA1"/>
    <w:rsid w:val="59A65493"/>
    <w:rsid w:val="5F9625C9"/>
    <w:rsid w:val="7180402F"/>
    <w:rsid w:val="786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2021-09-26T05:43:00Z</dcterms:created>
  <dc:creator>A</dc:creator>
  <cp:lastModifiedBy>Administrator</cp:lastModifiedBy>
  <dcterms:modified xsi:type="dcterms:W3CDTF">2021-11-12T01:44:01Z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F8D6D041502C4065877B8CA9DEEA2F22</vt:lpwstr>
  </property>
</Properties>
</file>