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12E" w:rsidRDefault="0069112E" w:rsidP="008C7711">
      <w:pPr>
        <w:pStyle w:val="a3"/>
        <w:spacing w:before="0" w:line="540" w:lineRule="exact"/>
        <w:ind w:right="278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博山区信访局</w:t>
      </w:r>
    </w:p>
    <w:p w:rsidR="0023700E" w:rsidRDefault="009746CB" w:rsidP="008C7711">
      <w:pPr>
        <w:pStyle w:val="a3"/>
        <w:spacing w:before="0" w:line="540" w:lineRule="exact"/>
        <w:ind w:right="278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2020年政府信息公开工作年度报告</w:t>
      </w:r>
    </w:p>
    <w:p w:rsidR="0023700E" w:rsidRDefault="0023700E" w:rsidP="008C7711">
      <w:pPr>
        <w:pStyle w:val="a3"/>
        <w:spacing w:before="0" w:line="540" w:lineRule="exact"/>
        <w:ind w:right="278"/>
        <w:jc w:val="both"/>
        <w:rPr>
          <w:rFonts w:ascii="仿宋_GB2312" w:eastAsia="仿宋_GB2312" w:hAnsi="仿宋_GB2312" w:cs="仿宋_GB2312"/>
          <w:lang w:eastAsia="zh-CN"/>
        </w:rPr>
      </w:pPr>
    </w:p>
    <w:p w:rsidR="0023700E" w:rsidRPr="0069112E" w:rsidRDefault="009746CB" w:rsidP="008C7711">
      <w:pPr>
        <w:pStyle w:val="a3"/>
        <w:spacing w:before="0" w:line="540" w:lineRule="exact"/>
        <w:ind w:leftChars="55" w:left="121" w:right="278" w:firstLineChars="200" w:firstLine="640"/>
        <w:jc w:val="both"/>
        <w:rPr>
          <w:rFonts w:ascii="黑体" w:eastAsia="黑体" w:hAnsi="黑体" w:cs="仿宋_GB2312"/>
          <w:lang w:eastAsia="zh-CN"/>
        </w:rPr>
      </w:pPr>
      <w:r w:rsidRPr="0069112E">
        <w:rPr>
          <w:rFonts w:ascii="黑体" w:eastAsia="黑体" w:hAnsi="黑体" w:cs="仿宋_GB2312" w:hint="eastAsia"/>
          <w:lang w:eastAsia="zh-CN"/>
        </w:rPr>
        <w:t>一、总体情况</w:t>
      </w:r>
    </w:p>
    <w:p w:rsidR="008C7711" w:rsidRDefault="000606C5" w:rsidP="008C7711">
      <w:pPr>
        <w:pStyle w:val="a3"/>
        <w:spacing w:before="0" w:line="540" w:lineRule="exact"/>
        <w:ind w:leftChars="55" w:left="121" w:right="278" w:firstLineChars="200" w:firstLine="640"/>
        <w:jc w:val="both"/>
        <w:rPr>
          <w:rFonts w:ascii="仿宋_GB2312" w:eastAsia="仿宋_GB2312" w:hAnsi="仿宋_GB2312" w:cs="仿宋_GB2312"/>
          <w:lang w:eastAsia="zh-CN"/>
        </w:rPr>
      </w:pPr>
      <w:r>
        <w:rPr>
          <w:rFonts w:ascii="仿宋_GB2312" w:eastAsia="仿宋_GB2312" w:hAnsi="仿宋_GB2312" w:cs="仿宋_GB2312"/>
          <w:lang w:eastAsia="zh-CN"/>
        </w:rPr>
        <w:t>20</w:t>
      </w:r>
      <w:r>
        <w:rPr>
          <w:rFonts w:ascii="仿宋_GB2312" w:eastAsia="仿宋_GB2312" w:hAnsi="仿宋_GB2312" w:cs="仿宋_GB2312" w:hint="eastAsia"/>
          <w:lang w:eastAsia="zh-CN"/>
        </w:rPr>
        <w:t>20</w:t>
      </w:r>
      <w:r w:rsidRPr="000606C5">
        <w:rPr>
          <w:rFonts w:ascii="仿宋_GB2312" w:eastAsia="仿宋_GB2312" w:hAnsi="仿宋_GB2312" w:cs="仿宋_GB2312"/>
          <w:lang w:eastAsia="zh-CN"/>
        </w:rPr>
        <w:t>年，博山区信访局在区委、区政府的坚强领导下，坚持把政府信息公开工作作为规范自身行为、推进依法行政的一项重要工作来抓，围绕群众信访工作职能，不断创新思路，完善机制，规范流程，扎实推进政府信息公开工作深入开展，取得了明显成效。</w:t>
      </w:r>
    </w:p>
    <w:p w:rsidR="000606C5" w:rsidRDefault="00820367" w:rsidP="008C7711">
      <w:pPr>
        <w:pStyle w:val="a3"/>
        <w:spacing w:before="0" w:line="540" w:lineRule="exact"/>
        <w:ind w:leftChars="55" w:left="121" w:right="278" w:firstLineChars="200" w:firstLine="640"/>
        <w:jc w:val="both"/>
        <w:rPr>
          <w:rFonts w:ascii="仿宋_GB2312" w:eastAsia="仿宋_GB2312" w:hAnsi="仿宋_GB2312" w:cs="仿宋_GB2312"/>
          <w:lang w:eastAsia="zh-CN"/>
        </w:rPr>
      </w:pPr>
      <w:r w:rsidRPr="000606C5">
        <w:rPr>
          <w:rFonts w:ascii="仿宋_GB2312" w:eastAsia="仿宋_GB2312" w:hAnsi="仿宋_GB2312" w:cs="仿宋_GB2312" w:hint="eastAsia"/>
          <w:lang w:eastAsia="zh-CN"/>
        </w:rPr>
        <w:t>博山区信访局</w:t>
      </w:r>
      <w:r>
        <w:rPr>
          <w:rFonts w:ascii="仿宋_GB2312" w:eastAsia="仿宋_GB2312" w:hAnsi="仿宋_GB2312" w:cs="仿宋_GB2312"/>
          <w:lang w:eastAsia="zh-CN"/>
        </w:rPr>
        <w:t>20</w:t>
      </w:r>
      <w:r>
        <w:rPr>
          <w:rFonts w:ascii="仿宋_GB2312" w:eastAsia="仿宋_GB2312" w:hAnsi="仿宋_GB2312" w:cs="仿宋_GB2312" w:hint="eastAsia"/>
          <w:lang w:eastAsia="zh-CN"/>
        </w:rPr>
        <w:t>20</w:t>
      </w:r>
      <w:r w:rsidRPr="000606C5">
        <w:rPr>
          <w:rFonts w:ascii="仿宋_GB2312" w:eastAsia="仿宋_GB2312" w:hAnsi="仿宋_GB2312" w:cs="仿宋_GB2312"/>
          <w:lang w:eastAsia="zh-CN"/>
        </w:rPr>
        <w:t>年</w:t>
      </w:r>
      <w:r w:rsidR="00156A82">
        <w:rPr>
          <w:rFonts w:ascii="仿宋_GB2312" w:eastAsia="仿宋_GB2312" w:hAnsi="仿宋_GB2312" w:cs="仿宋_GB2312"/>
          <w:lang w:eastAsia="zh-CN"/>
        </w:rPr>
        <w:t>度政府信息公开年度报告是根据《中华人民共和国政府信息公开条例》</w:t>
      </w:r>
      <w:r w:rsidRPr="000606C5">
        <w:rPr>
          <w:rFonts w:ascii="仿宋_GB2312" w:eastAsia="仿宋_GB2312" w:hAnsi="仿宋_GB2312" w:cs="仿宋_GB2312"/>
          <w:lang w:eastAsia="zh-CN"/>
        </w:rPr>
        <w:t>《山东省政府信息公开办法》和博山区政府信息公开工作规定编制的，全文包括政府信息公开工作总体情况、主动公开政府信息情况、收到和处理政府信息公开申请情况、政府信息公开行政复议、行政诉讼情况、存在的主要问题及改进情况以及其他需要报告的事项。报告所列数据的统计期限自</w:t>
      </w:r>
      <w:r>
        <w:rPr>
          <w:rFonts w:ascii="仿宋_GB2312" w:eastAsia="仿宋_GB2312" w:hAnsi="仿宋_GB2312" w:cs="仿宋_GB2312"/>
          <w:lang w:eastAsia="zh-CN"/>
        </w:rPr>
        <w:t>20</w:t>
      </w:r>
      <w:r>
        <w:rPr>
          <w:rFonts w:ascii="仿宋_GB2312" w:eastAsia="仿宋_GB2312" w:hAnsi="仿宋_GB2312" w:cs="仿宋_GB2312" w:hint="eastAsia"/>
          <w:lang w:eastAsia="zh-CN"/>
        </w:rPr>
        <w:t>20</w:t>
      </w:r>
      <w:r w:rsidRPr="000606C5">
        <w:rPr>
          <w:rFonts w:ascii="仿宋_GB2312" w:eastAsia="仿宋_GB2312" w:hAnsi="仿宋_GB2312" w:cs="仿宋_GB2312"/>
          <w:lang w:eastAsia="zh-CN"/>
        </w:rPr>
        <w:t>年1月1日起至</w:t>
      </w:r>
      <w:r>
        <w:rPr>
          <w:rFonts w:ascii="仿宋_GB2312" w:eastAsia="仿宋_GB2312" w:hAnsi="仿宋_GB2312" w:cs="仿宋_GB2312"/>
          <w:lang w:eastAsia="zh-CN"/>
        </w:rPr>
        <w:t>20</w:t>
      </w:r>
      <w:r>
        <w:rPr>
          <w:rFonts w:ascii="仿宋_GB2312" w:eastAsia="仿宋_GB2312" w:hAnsi="仿宋_GB2312" w:cs="仿宋_GB2312" w:hint="eastAsia"/>
          <w:lang w:eastAsia="zh-CN"/>
        </w:rPr>
        <w:t>20</w:t>
      </w:r>
      <w:r w:rsidRPr="000606C5">
        <w:rPr>
          <w:rFonts w:ascii="仿宋_GB2312" w:eastAsia="仿宋_GB2312" w:hAnsi="仿宋_GB2312" w:cs="仿宋_GB2312"/>
          <w:lang w:eastAsia="zh-CN"/>
        </w:rPr>
        <w:t>年12月31日止。</w:t>
      </w:r>
      <w:r w:rsidR="009440BD">
        <w:rPr>
          <w:rFonts w:ascii="仿宋_GB2312" w:eastAsia="仿宋_GB2312" w:hAnsi="仿宋_GB2312" w:cs="仿宋_GB2312" w:hint="eastAsia"/>
          <w:lang w:eastAsia="zh-CN"/>
        </w:rPr>
        <w:t>现将</w:t>
      </w:r>
      <w:r w:rsidR="00156A82">
        <w:rPr>
          <w:rFonts w:ascii="仿宋_GB2312" w:eastAsia="仿宋_GB2312" w:hAnsi="仿宋_GB2312" w:cs="仿宋_GB2312" w:hint="eastAsia"/>
          <w:lang w:eastAsia="zh-CN"/>
        </w:rPr>
        <w:t>博山区信访局</w:t>
      </w:r>
      <w:r w:rsidR="004A16BF">
        <w:rPr>
          <w:rFonts w:ascii="仿宋_GB2312" w:eastAsia="仿宋_GB2312" w:hAnsi="仿宋_GB2312" w:cs="仿宋_GB2312" w:hint="eastAsia"/>
          <w:lang w:eastAsia="zh-CN"/>
        </w:rPr>
        <w:t>2020年</w:t>
      </w:r>
      <w:r w:rsidR="009440BD">
        <w:rPr>
          <w:rFonts w:ascii="仿宋_GB2312" w:eastAsia="仿宋_GB2312" w:hAnsi="仿宋_GB2312" w:cs="仿宋_GB2312" w:hint="eastAsia"/>
          <w:lang w:eastAsia="zh-CN"/>
        </w:rPr>
        <w:t>政府信息公开工作总体情况综述</w:t>
      </w:r>
      <w:r w:rsidR="009440BD" w:rsidRPr="009440BD">
        <w:rPr>
          <w:rFonts w:ascii="仿宋_GB2312" w:eastAsia="仿宋_GB2312" w:hAnsi="仿宋_GB2312" w:cs="仿宋_GB2312" w:hint="eastAsia"/>
          <w:lang w:eastAsia="zh-CN"/>
        </w:rPr>
        <w:t>如下</w:t>
      </w:r>
      <w:r w:rsidR="009440BD">
        <w:rPr>
          <w:rFonts w:ascii="仿宋_GB2312" w:eastAsia="仿宋_GB2312" w:hAnsi="仿宋_GB2312" w:cs="仿宋_GB2312" w:hint="eastAsia"/>
          <w:lang w:eastAsia="zh-CN"/>
        </w:rPr>
        <w:t>：</w:t>
      </w:r>
    </w:p>
    <w:p w:rsidR="004A16BF" w:rsidRPr="008317DE" w:rsidRDefault="004A16BF" w:rsidP="008C7711">
      <w:pPr>
        <w:pStyle w:val="a3"/>
        <w:spacing w:before="0" w:line="540" w:lineRule="exact"/>
        <w:ind w:leftChars="55" w:left="121" w:right="278" w:firstLineChars="200" w:firstLine="640"/>
        <w:jc w:val="both"/>
        <w:rPr>
          <w:rFonts w:ascii="仿宋_GB2312" w:eastAsia="仿宋_GB2312" w:hAnsi="仿宋_GB2312" w:cs="仿宋_GB2312"/>
          <w:lang w:eastAsia="zh-CN"/>
        </w:rPr>
      </w:pPr>
      <w:r w:rsidRPr="00156A82">
        <w:rPr>
          <w:rFonts w:ascii="楷体_GB2312" w:eastAsia="楷体_GB2312" w:hAnsi="仿宋_GB2312" w:cs="仿宋_GB2312" w:hint="eastAsia"/>
          <w:lang w:eastAsia="zh-CN"/>
        </w:rPr>
        <w:t>（一）全面落实政务公开工作责任</w:t>
      </w:r>
      <w:r w:rsidR="008C7711">
        <w:rPr>
          <w:rFonts w:ascii="楷体_GB2312" w:eastAsia="楷体_GB2312" w:hAnsi="仿宋_GB2312" w:cs="仿宋_GB2312" w:hint="eastAsia"/>
          <w:lang w:eastAsia="zh-CN"/>
        </w:rPr>
        <w:t>。</w:t>
      </w:r>
      <w:r w:rsidR="00546E72" w:rsidRPr="008317DE">
        <w:rPr>
          <w:rFonts w:ascii="仿宋_GB2312" w:eastAsia="仿宋_GB2312" w:hAnsi="仿宋_GB2312" w:cs="仿宋_GB2312" w:hint="eastAsia"/>
          <w:lang w:eastAsia="zh-CN"/>
        </w:rPr>
        <w:t>一是强化政务公开工作组织领导，</w:t>
      </w:r>
      <w:r w:rsidR="00546E72" w:rsidRPr="008317DE">
        <w:rPr>
          <w:rFonts w:ascii="仿宋_GB2312" w:eastAsia="仿宋_GB2312" w:hAnsi="仿宋_GB2312" w:cs="仿宋_GB2312"/>
          <w:lang w:eastAsia="zh-CN"/>
        </w:rPr>
        <w:t>落实工作责任，细化工作任务，指定专人负责政务公开工作，配齐政务公开工作力量。二是</w:t>
      </w:r>
      <w:r w:rsidR="00546E72" w:rsidRPr="008317DE">
        <w:rPr>
          <w:rFonts w:ascii="仿宋_GB2312" w:eastAsia="仿宋_GB2312" w:hAnsi="仿宋_GB2312" w:cs="仿宋_GB2312" w:hint="eastAsia"/>
          <w:lang w:eastAsia="zh-CN"/>
        </w:rPr>
        <w:t>组织工作人员积极参加</w:t>
      </w:r>
      <w:r w:rsidRPr="008317DE">
        <w:rPr>
          <w:rFonts w:ascii="仿宋_GB2312" w:eastAsia="仿宋_GB2312" w:hAnsi="仿宋_GB2312" w:cs="仿宋_GB2312"/>
          <w:lang w:eastAsia="zh-CN"/>
        </w:rPr>
        <w:t>政务公开工作培训</w:t>
      </w:r>
      <w:r w:rsidR="00546E72" w:rsidRPr="008317DE">
        <w:rPr>
          <w:rFonts w:ascii="仿宋_GB2312" w:eastAsia="仿宋_GB2312" w:hAnsi="仿宋_GB2312" w:cs="仿宋_GB2312" w:hint="eastAsia"/>
          <w:lang w:eastAsia="zh-CN"/>
        </w:rPr>
        <w:t>，认真学习政务公开相关政策法规，熟练掌握政务公开工作的要求、注意事项、网站政府</w:t>
      </w:r>
      <w:r w:rsidR="00546E72" w:rsidRPr="008317DE">
        <w:rPr>
          <w:rFonts w:ascii="仿宋_GB2312" w:eastAsia="仿宋_GB2312" w:hAnsi="仿宋_GB2312" w:cs="仿宋_GB2312" w:hint="eastAsia"/>
          <w:lang w:eastAsia="zh-CN"/>
        </w:rPr>
        <w:lastRenderedPageBreak/>
        <w:t>信息工作操作要点等</w:t>
      </w:r>
      <w:r w:rsidRPr="008317DE">
        <w:rPr>
          <w:rFonts w:ascii="仿宋_GB2312" w:eastAsia="仿宋_GB2312" w:hAnsi="仿宋_GB2312" w:cs="仿宋_GB2312" w:hint="eastAsia"/>
          <w:lang w:eastAsia="zh-CN"/>
        </w:rPr>
        <w:t>。</w:t>
      </w:r>
      <w:r w:rsidR="00546E72" w:rsidRPr="008317DE">
        <w:rPr>
          <w:rFonts w:ascii="仿宋_GB2312" w:eastAsia="仿宋_GB2312" w:hAnsi="仿宋_GB2312" w:cs="仿宋_GB2312" w:hint="eastAsia"/>
          <w:lang w:eastAsia="zh-CN"/>
        </w:rPr>
        <w:t>三是</w:t>
      </w:r>
      <w:r w:rsidRPr="008317DE">
        <w:rPr>
          <w:rFonts w:ascii="仿宋_GB2312" w:eastAsia="仿宋_GB2312" w:hAnsi="仿宋_GB2312" w:cs="仿宋_GB2312" w:hint="eastAsia"/>
          <w:lang w:eastAsia="zh-CN"/>
        </w:rPr>
        <w:t>不定期</w:t>
      </w:r>
      <w:r w:rsidR="00156A82" w:rsidRPr="008317DE">
        <w:rPr>
          <w:rFonts w:ascii="仿宋_GB2312" w:eastAsia="仿宋_GB2312" w:hAnsi="仿宋_GB2312" w:cs="仿宋_GB2312" w:hint="eastAsia"/>
          <w:lang w:eastAsia="zh-CN"/>
        </w:rPr>
        <w:t>对政务公开工作进行</w:t>
      </w:r>
      <w:r w:rsidR="00546E72" w:rsidRPr="008317DE">
        <w:rPr>
          <w:rFonts w:ascii="仿宋_GB2312" w:eastAsia="仿宋_GB2312" w:hAnsi="仿宋_GB2312" w:cs="仿宋_GB2312" w:hint="eastAsia"/>
          <w:lang w:eastAsia="zh-CN"/>
        </w:rPr>
        <w:t>检查</w:t>
      </w:r>
      <w:r w:rsidRPr="008317DE">
        <w:rPr>
          <w:rFonts w:ascii="仿宋_GB2312" w:eastAsia="仿宋_GB2312" w:hAnsi="仿宋_GB2312" w:cs="仿宋_GB2312" w:hint="eastAsia"/>
          <w:lang w:eastAsia="zh-CN"/>
        </w:rPr>
        <w:t>，推进政务公开工作重要事项。</w:t>
      </w:r>
    </w:p>
    <w:p w:rsidR="00820367" w:rsidRPr="00546E72" w:rsidRDefault="00546E72" w:rsidP="008C7711">
      <w:pPr>
        <w:pStyle w:val="a3"/>
        <w:spacing w:before="0" w:line="540" w:lineRule="exact"/>
        <w:ind w:leftChars="55" w:left="121" w:right="278" w:firstLineChars="200" w:firstLine="640"/>
        <w:jc w:val="both"/>
        <w:rPr>
          <w:rFonts w:ascii="仿宋_GB2312" w:eastAsia="仿宋_GB2312" w:hAnsi="仿宋_GB2312" w:cs="仿宋_GB2312"/>
          <w:lang w:eastAsia="zh-CN"/>
        </w:rPr>
      </w:pPr>
      <w:r w:rsidRPr="00156A82">
        <w:rPr>
          <w:rFonts w:ascii="楷体_GB2312" w:eastAsia="楷体_GB2312" w:hAnsi="仿宋_GB2312" w:cs="仿宋_GB2312" w:hint="eastAsia"/>
          <w:lang w:eastAsia="zh-CN"/>
        </w:rPr>
        <w:t>（二）</w:t>
      </w:r>
      <w:r w:rsidR="00EF0B12" w:rsidRPr="00156A82">
        <w:rPr>
          <w:rFonts w:ascii="楷体_GB2312" w:eastAsia="楷体_GB2312" w:hAnsi="仿宋_GB2312" w:cs="仿宋_GB2312" w:hint="eastAsia"/>
          <w:lang w:eastAsia="zh-CN"/>
        </w:rPr>
        <w:t>全面深化信访领域信息主动公开</w:t>
      </w:r>
      <w:r w:rsidR="008C7711">
        <w:rPr>
          <w:rFonts w:ascii="楷体_GB2312" w:eastAsia="楷体_GB2312" w:hAnsi="仿宋_GB2312" w:cs="仿宋_GB2312" w:hint="eastAsia"/>
          <w:lang w:eastAsia="zh-CN"/>
        </w:rPr>
        <w:t>。</w:t>
      </w:r>
      <w:r w:rsidR="00EF0B12">
        <w:rPr>
          <w:rFonts w:ascii="仿宋_GB2312" w:eastAsia="仿宋_GB2312" w:hAnsi="仿宋_GB2312" w:cs="仿宋_GB2312" w:hint="eastAsia"/>
          <w:lang w:eastAsia="zh-CN"/>
        </w:rPr>
        <w:t>2020年，重点做好以下内容主动公开：</w:t>
      </w:r>
      <w:r w:rsidR="00FF08D7">
        <w:rPr>
          <w:rFonts w:ascii="仿宋_GB2312" w:eastAsia="仿宋_GB2312" w:hAnsi="仿宋_GB2312" w:cs="仿宋_GB2312" w:hint="eastAsia"/>
          <w:lang w:eastAsia="zh-CN"/>
        </w:rPr>
        <w:t>一是</w:t>
      </w:r>
      <w:r w:rsidR="00156A82">
        <w:rPr>
          <w:rFonts w:ascii="仿宋_GB2312" w:eastAsia="仿宋_GB2312" w:hAnsi="仿宋_GB2312" w:cs="仿宋_GB2312" w:hint="eastAsia"/>
          <w:lang w:eastAsia="zh-CN"/>
        </w:rPr>
        <w:t>及时发布机构职能、内设机构、职责任务清单、职责边界清单、财政、主动公开目录等信息；二是</w:t>
      </w:r>
      <w:r w:rsidR="00390D2B">
        <w:rPr>
          <w:rFonts w:ascii="仿宋_GB2312" w:eastAsia="仿宋_GB2312" w:hAnsi="仿宋_GB2312" w:cs="仿宋_GB2312" w:hint="eastAsia"/>
          <w:lang w:eastAsia="zh-CN"/>
        </w:rPr>
        <w:t>发布宪法、民法典、国家安全法、反间谍法</w:t>
      </w:r>
      <w:r w:rsidR="00FF08D7">
        <w:rPr>
          <w:rFonts w:ascii="仿宋_GB2312" w:eastAsia="仿宋_GB2312" w:hAnsi="仿宋_GB2312" w:cs="仿宋_GB2312" w:hint="eastAsia"/>
          <w:lang w:eastAsia="zh-CN"/>
        </w:rPr>
        <w:t>、保密法及信访条例等政策法规宣传信息；三是及时发布</w:t>
      </w:r>
      <w:r w:rsidR="008C7711">
        <w:rPr>
          <w:rFonts w:ascii="仿宋_GB2312" w:eastAsia="仿宋_GB2312" w:hAnsi="仿宋_GB2312" w:cs="仿宋_GB2312" w:hint="eastAsia"/>
          <w:lang w:eastAsia="zh-CN"/>
        </w:rPr>
        <w:t>群众关切的</w:t>
      </w:r>
      <w:r w:rsidR="00FF08D7">
        <w:rPr>
          <w:rFonts w:ascii="仿宋_GB2312" w:eastAsia="仿宋_GB2312" w:hAnsi="仿宋_GB2312" w:cs="仿宋_GB2312" w:hint="eastAsia"/>
          <w:lang w:eastAsia="zh-CN"/>
        </w:rPr>
        <w:t>区、镇</w:t>
      </w:r>
      <w:r w:rsidR="00156A82">
        <w:rPr>
          <w:rFonts w:ascii="仿宋_GB2312" w:eastAsia="仿宋_GB2312" w:hAnsi="仿宋_GB2312" w:cs="仿宋_GB2312" w:hint="eastAsia"/>
          <w:lang w:eastAsia="zh-CN"/>
        </w:rPr>
        <w:t>领导干部</w:t>
      </w:r>
      <w:r w:rsidR="00FF08D7">
        <w:rPr>
          <w:rFonts w:ascii="仿宋_GB2312" w:eastAsia="仿宋_GB2312" w:hAnsi="仿宋_GB2312" w:cs="仿宋_GB2312" w:hint="eastAsia"/>
          <w:lang w:eastAsia="zh-CN"/>
        </w:rPr>
        <w:t>公开</w:t>
      </w:r>
      <w:r w:rsidR="00156A82">
        <w:rPr>
          <w:rFonts w:ascii="仿宋_GB2312" w:eastAsia="仿宋_GB2312" w:hAnsi="仿宋_GB2312" w:cs="仿宋_GB2312" w:hint="eastAsia"/>
          <w:lang w:eastAsia="zh-CN"/>
        </w:rPr>
        <w:t>接访</w:t>
      </w:r>
      <w:r w:rsidR="00FF08D7">
        <w:rPr>
          <w:rFonts w:ascii="仿宋_GB2312" w:eastAsia="仿宋_GB2312" w:hAnsi="仿宋_GB2312" w:cs="仿宋_GB2312" w:hint="eastAsia"/>
          <w:lang w:eastAsia="zh-CN"/>
        </w:rPr>
        <w:t>计划</w:t>
      </w:r>
      <w:r w:rsidR="008C7711">
        <w:rPr>
          <w:rFonts w:ascii="仿宋_GB2312" w:eastAsia="仿宋_GB2312" w:hAnsi="仿宋_GB2312" w:cs="仿宋_GB2312" w:hint="eastAsia"/>
          <w:lang w:eastAsia="zh-CN"/>
        </w:rPr>
        <w:t>等信息</w:t>
      </w:r>
      <w:r w:rsidR="00FF08D7">
        <w:rPr>
          <w:rFonts w:ascii="仿宋_GB2312" w:eastAsia="仿宋_GB2312" w:hAnsi="仿宋_GB2312" w:cs="仿宋_GB2312" w:hint="eastAsia"/>
          <w:lang w:eastAsia="zh-CN"/>
        </w:rPr>
        <w:t>。</w:t>
      </w:r>
    </w:p>
    <w:p w:rsidR="0023700E" w:rsidRPr="00156A82" w:rsidRDefault="009746CB" w:rsidP="0069112E">
      <w:pPr>
        <w:pStyle w:val="a3"/>
        <w:spacing w:before="0" w:line="576" w:lineRule="exact"/>
        <w:ind w:left="0" w:right="278" w:firstLineChars="300" w:firstLine="960"/>
        <w:jc w:val="both"/>
        <w:rPr>
          <w:rFonts w:ascii="黑体" w:eastAsia="黑体" w:hAnsi="黑体" w:cs="仿宋_GB2312"/>
          <w:lang w:eastAsia="zh-CN"/>
        </w:rPr>
      </w:pPr>
      <w:r w:rsidRPr="00156A82">
        <w:rPr>
          <w:rFonts w:ascii="黑体" w:eastAsia="黑体" w:hAnsi="黑体" w:cs="仿宋_GB2312" w:hint="eastAsia"/>
          <w:lang w:eastAsia="zh-CN"/>
        </w:rPr>
        <w:t>二、主动公开政府信息情况</w:t>
      </w: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1840"/>
        <w:gridCol w:w="1900"/>
        <w:gridCol w:w="2000"/>
      </w:tblGrid>
      <w:tr w:rsidR="00F96230" w:rsidTr="00BC2AF0">
        <w:trPr>
          <w:trHeight w:hRule="exact" w:val="440"/>
        </w:trPr>
        <w:tc>
          <w:tcPr>
            <w:tcW w:w="8240" w:type="dxa"/>
            <w:gridSpan w:val="4"/>
          </w:tcPr>
          <w:p w:rsidR="00F96230" w:rsidRDefault="00F96230" w:rsidP="00BC2AF0">
            <w:pPr>
              <w:pStyle w:val="TableParagraph"/>
              <w:spacing w:before="13"/>
              <w:ind w:left="3091" w:right="3109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第二十条第（一）项</w:t>
            </w:r>
          </w:p>
        </w:tc>
      </w:tr>
      <w:tr w:rsidR="00F96230" w:rsidTr="00BC2AF0">
        <w:trPr>
          <w:trHeight w:hRule="exact" w:val="420"/>
        </w:trPr>
        <w:tc>
          <w:tcPr>
            <w:tcW w:w="2500" w:type="dxa"/>
          </w:tcPr>
          <w:p w:rsidR="00F96230" w:rsidRDefault="00F96230" w:rsidP="00BC2AF0">
            <w:pPr>
              <w:pStyle w:val="TableParagraph"/>
              <w:spacing w:before="13"/>
              <w:ind w:left="110" w:right="11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信息内容</w:t>
            </w:r>
          </w:p>
        </w:tc>
        <w:tc>
          <w:tcPr>
            <w:tcW w:w="1840" w:type="dxa"/>
          </w:tcPr>
          <w:p w:rsidR="00F96230" w:rsidRDefault="00F96230" w:rsidP="00BC2AF0">
            <w:pPr>
              <w:pStyle w:val="TableParagraph"/>
              <w:spacing w:before="13"/>
              <w:ind w:left="120" w:right="12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本年新制作数量</w:t>
            </w:r>
          </w:p>
        </w:tc>
        <w:tc>
          <w:tcPr>
            <w:tcW w:w="1900" w:type="dxa"/>
          </w:tcPr>
          <w:p w:rsidR="00F96230" w:rsidRDefault="00F96230" w:rsidP="00BC2AF0">
            <w:pPr>
              <w:pStyle w:val="TableParagraph"/>
              <w:spacing w:before="13"/>
              <w:ind w:left="141" w:right="159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本年新公开数量</w:t>
            </w:r>
          </w:p>
        </w:tc>
        <w:tc>
          <w:tcPr>
            <w:tcW w:w="2000" w:type="dxa"/>
          </w:tcPr>
          <w:p w:rsidR="00F96230" w:rsidRDefault="00F96230" w:rsidP="00BC2AF0">
            <w:pPr>
              <w:pStyle w:val="TableParagraph"/>
              <w:spacing w:before="13"/>
              <w:ind w:left="181" w:right="219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对外公开总数量</w:t>
            </w:r>
          </w:p>
        </w:tc>
      </w:tr>
      <w:tr w:rsidR="00F96230" w:rsidTr="00BC2AF0">
        <w:trPr>
          <w:trHeight w:hRule="exact" w:val="440"/>
        </w:trPr>
        <w:tc>
          <w:tcPr>
            <w:tcW w:w="2500" w:type="dxa"/>
          </w:tcPr>
          <w:p w:rsidR="00F96230" w:rsidRDefault="00F96230" w:rsidP="00BC2AF0">
            <w:pPr>
              <w:pStyle w:val="TableParagraph"/>
              <w:spacing w:before="13"/>
              <w:ind w:left="130" w:right="11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规章</w:t>
            </w:r>
          </w:p>
        </w:tc>
        <w:tc>
          <w:tcPr>
            <w:tcW w:w="184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90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00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F96230" w:rsidTr="00BC2AF0">
        <w:trPr>
          <w:trHeight w:hRule="exact" w:val="420"/>
        </w:trPr>
        <w:tc>
          <w:tcPr>
            <w:tcW w:w="2500" w:type="dxa"/>
          </w:tcPr>
          <w:p w:rsidR="00F96230" w:rsidRDefault="00F96230" w:rsidP="00BC2AF0">
            <w:pPr>
              <w:pStyle w:val="TableParagraph"/>
              <w:spacing w:before="13"/>
              <w:ind w:left="110" w:right="11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规范性文件</w:t>
            </w:r>
          </w:p>
        </w:tc>
        <w:tc>
          <w:tcPr>
            <w:tcW w:w="184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90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00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F96230" w:rsidTr="00BC2AF0">
        <w:trPr>
          <w:trHeight w:hRule="exact" w:val="382"/>
        </w:trPr>
        <w:tc>
          <w:tcPr>
            <w:tcW w:w="8240" w:type="dxa"/>
            <w:gridSpan w:val="4"/>
          </w:tcPr>
          <w:p w:rsidR="00F96230" w:rsidRDefault="00F96230" w:rsidP="00BC2AF0">
            <w:pPr>
              <w:pStyle w:val="TableParagraph"/>
              <w:spacing w:line="281" w:lineRule="exact"/>
              <w:ind w:left="3091" w:right="3109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第二十条第（五）项</w:t>
            </w:r>
          </w:p>
        </w:tc>
      </w:tr>
      <w:tr w:rsidR="00F96230" w:rsidTr="00BC2AF0">
        <w:trPr>
          <w:trHeight w:hRule="exact" w:val="463"/>
        </w:trPr>
        <w:tc>
          <w:tcPr>
            <w:tcW w:w="2500" w:type="dxa"/>
          </w:tcPr>
          <w:p w:rsidR="00F96230" w:rsidRDefault="00F96230" w:rsidP="00BC2AF0">
            <w:pPr>
              <w:pStyle w:val="TableParagraph"/>
              <w:spacing w:line="261" w:lineRule="exact"/>
              <w:ind w:left="110" w:right="11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信息内容</w:t>
            </w:r>
          </w:p>
        </w:tc>
        <w:tc>
          <w:tcPr>
            <w:tcW w:w="1840" w:type="dxa"/>
          </w:tcPr>
          <w:p w:rsidR="00F96230" w:rsidRDefault="00F96230" w:rsidP="00BC2AF0">
            <w:pPr>
              <w:pStyle w:val="TableParagraph"/>
              <w:spacing w:line="261" w:lineRule="exact"/>
              <w:ind w:left="120" w:right="12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上一年项目数量</w:t>
            </w:r>
          </w:p>
        </w:tc>
        <w:tc>
          <w:tcPr>
            <w:tcW w:w="1900" w:type="dxa"/>
          </w:tcPr>
          <w:p w:rsidR="00F96230" w:rsidRDefault="00F96230" w:rsidP="00BC2AF0">
            <w:pPr>
              <w:pStyle w:val="TableParagraph"/>
              <w:spacing w:line="261" w:lineRule="exact"/>
              <w:ind w:left="141" w:right="15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本年增/减</w:t>
            </w:r>
          </w:p>
        </w:tc>
        <w:tc>
          <w:tcPr>
            <w:tcW w:w="2000" w:type="dxa"/>
          </w:tcPr>
          <w:p w:rsidR="00F96230" w:rsidRDefault="00F96230" w:rsidP="00BC2AF0">
            <w:pPr>
              <w:pStyle w:val="TableParagraph"/>
              <w:spacing w:line="261" w:lineRule="exact"/>
              <w:ind w:left="181" w:right="181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处理决定数量</w:t>
            </w:r>
          </w:p>
        </w:tc>
      </w:tr>
      <w:tr w:rsidR="00F96230" w:rsidTr="00BC2AF0">
        <w:trPr>
          <w:trHeight w:hRule="exact" w:val="334"/>
        </w:trPr>
        <w:tc>
          <w:tcPr>
            <w:tcW w:w="2500" w:type="dxa"/>
          </w:tcPr>
          <w:p w:rsidR="00F96230" w:rsidRDefault="00F96230" w:rsidP="00BC2AF0">
            <w:pPr>
              <w:pStyle w:val="TableParagraph"/>
              <w:spacing w:line="281" w:lineRule="exact"/>
              <w:ind w:left="110" w:right="11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行政许可</w:t>
            </w:r>
          </w:p>
        </w:tc>
        <w:tc>
          <w:tcPr>
            <w:tcW w:w="184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90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00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F96230" w:rsidTr="00BC2AF0">
        <w:trPr>
          <w:trHeight w:hRule="exact" w:val="560"/>
        </w:trPr>
        <w:tc>
          <w:tcPr>
            <w:tcW w:w="2500" w:type="dxa"/>
          </w:tcPr>
          <w:p w:rsidR="00F96230" w:rsidRDefault="00F96230" w:rsidP="00BC2AF0">
            <w:pPr>
              <w:pStyle w:val="TableParagraph"/>
              <w:spacing w:line="281" w:lineRule="exact"/>
              <w:ind w:left="130" w:right="110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其他对外管理服务事项</w:t>
            </w:r>
          </w:p>
        </w:tc>
        <w:tc>
          <w:tcPr>
            <w:tcW w:w="184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90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00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F96230" w:rsidTr="00BC2AF0">
        <w:trPr>
          <w:trHeight w:hRule="exact" w:val="617"/>
        </w:trPr>
        <w:tc>
          <w:tcPr>
            <w:tcW w:w="8240" w:type="dxa"/>
            <w:gridSpan w:val="4"/>
          </w:tcPr>
          <w:p w:rsidR="00F96230" w:rsidRDefault="00F96230" w:rsidP="00BC2AF0">
            <w:pPr>
              <w:pStyle w:val="TableParagraph"/>
              <w:spacing w:line="281" w:lineRule="exact"/>
              <w:ind w:left="3091" w:right="3109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第二十条第（六）项</w:t>
            </w:r>
          </w:p>
        </w:tc>
      </w:tr>
      <w:tr w:rsidR="00F96230" w:rsidTr="00BC2AF0">
        <w:trPr>
          <w:trHeight w:hRule="exact" w:val="400"/>
        </w:trPr>
        <w:tc>
          <w:tcPr>
            <w:tcW w:w="2500" w:type="dxa"/>
          </w:tcPr>
          <w:p w:rsidR="00F96230" w:rsidRDefault="00F96230" w:rsidP="00BC2AF0">
            <w:pPr>
              <w:pStyle w:val="TableParagraph"/>
              <w:spacing w:line="281" w:lineRule="exact"/>
              <w:ind w:left="110" w:right="11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信息内容</w:t>
            </w:r>
          </w:p>
        </w:tc>
        <w:tc>
          <w:tcPr>
            <w:tcW w:w="1840" w:type="dxa"/>
          </w:tcPr>
          <w:p w:rsidR="00F96230" w:rsidRDefault="00F96230" w:rsidP="00BC2AF0">
            <w:pPr>
              <w:pStyle w:val="TableParagraph"/>
              <w:spacing w:line="281" w:lineRule="exact"/>
              <w:ind w:left="120" w:right="12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上一年项目数量</w:t>
            </w:r>
          </w:p>
        </w:tc>
        <w:tc>
          <w:tcPr>
            <w:tcW w:w="1900" w:type="dxa"/>
          </w:tcPr>
          <w:p w:rsidR="00F96230" w:rsidRDefault="00F96230" w:rsidP="00BC2AF0">
            <w:pPr>
              <w:pStyle w:val="TableParagraph"/>
              <w:spacing w:line="281" w:lineRule="exact"/>
              <w:ind w:left="141" w:right="158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本年增/减</w:t>
            </w:r>
          </w:p>
        </w:tc>
        <w:tc>
          <w:tcPr>
            <w:tcW w:w="2000" w:type="dxa"/>
          </w:tcPr>
          <w:p w:rsidR="00F96230" w:rsidRDefault="00F96230" w:rsidP="00BC2AF0">
            <w:pPr>
              <w:pStyle w:val="TableParagraph"/>
              <w:spacing w:line="281" w:lineRule="exact"/>
              <w:ind w:left="181" w:right="181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处理决定数量</w:t>
            </w:r>
          </w:p>
        </w:tc>
      </w:tr>
      <w:tr w:rsidR="00F96230" w:rsidTr="00BC2AF0">
        <w:trPr>
          <w:trHeight w:hRule="exact" w:val="400"/>
        </w:trPr>
        <w:tc>
          <w:tcPr>
            <w:tcW w:w="2500" w:type="dxa"/>
          </w:tcPr>
          <w:p w:rsidR="00F96230" w:rsidRDefault="00F96230" w:rsidP="00BC2AF0">
            <w:pPr>
              <w:pStyle w:val="TableParagraph"/>
              <w:spacing w:line="281" w:lineRule="exact"/>
              <w:ind w:left="110" w:right="11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行政处罚</w:t>
            </w:r>
          </w:p>
        </w:tc>
        <w:tc>
          <w:tcPr>
            <w:tcW w:w="184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90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00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F96230" w:rsidTr="00BC2AF0">
        <w:trPr>
          <w:trHeight w:hRule="exact" w:val="400"/>
        </w:trPr>
        <w:tc>
          <w:tcPr>
            <w:tcW w:w="2500" w:type="dxa"/>
          </w:tcPr>
          <w:p w:rsidR="00F96230" w:rsidRDefault="00F96230" w:rsidP="00BC2AF0">
            <w:pPr>
              <w:pStyle w:val="TableParagraph"/>
              <w:spacing w:line="281" w:lineRule="exact"/>
              <w:ind w:left="110" w:right="11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行政强制</w:t>
            </w:r>
          </w:p>
        </w:tc>
        <w:tc>
          <w:tcPr>
            <w:tcW w:w="184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90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00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F96230" w:rsidTr="00BC2AF0">
        <w:trPr>
          <w:trHeight w:hRule="exact" w:val="400"/>
        </w:trPr>
        <w:tc>
          <w:tcPr>
            <w:tcW w:w="8240" w:type="dxa"/>
            <w:gridSpan w:val="4"/>
          </w:tcPr>
          <w:p w:rsidR="00F96230" w:rsidRDefault="00F96230" w:rsidP="00BC2AF0">
            <w:pPr>
              <w:pStyle w:val="TableParagraph"/>
              <w:spacing w:line="281" w:lineRule="exact"/>
              <w:ind w:left="3091" w:right="3109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第二十条第（八）项</w:t>
            </w:r>
          </w:p>
        </w:tc>
      </w:tr>
      <w:tr w:rsidR="00F96230" w:rsidTr="00BC2AF0">
        <w:trPr>
          <w:trHeight w:hRule="exact" w:val="400"/>
        </w:trPr>
        <w:tc>
          <w:tcPr>
            <w:tcW w:w="2500" w:type="dxa"/>
          </w:tcPr>
          <w:p w:rsidR="00F96230" w:rsidRDefault="00F96230" w:rsidP="00BC2AF0">
            <w:pPr>
              <w:pStyle w:val="TableParagraph"/>
              <w:spacing w:line="281" w:lineRule="exact"/>
              <w:ind w:left="110" w:right="11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信息内容</w:t>
            </w:r>
          </w:p>
        </w:tc>
        <w:tc>
          <w:tcPr>
            <w:tcW w:w="1840" w:type="dxa"/>
          </w:tcPr>
          <w:p w:rsidR="00F96230" w:rsidRDefault="00F96230" w:rsidP="00BC2AF0">
            <w:pPr>
              <w:pStyle w:val="TableParagraph"/>
              <w:spacing w:line="281" w:lineRule="exact"/>
              <w:ind w:left="120" w:right="12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上一年项目数量</w:t>
            </w:r>
          </w:p>
        </w:tc>
        <w:tc>
          <w:tcPr>
            <w:tcW w:w="3900" w:type="dxa"/>
            <w:gridSpan w:val="2"/>
          </w:tcPr>
          <w:p w:rsidR="00F96230" w:rsidRDefault="00F96230" w:rsidP="00BC2AF0">
            <w:pPr>
              <w:pStyle w:val="TableParagraph"/>
              <w:spacing w:line="281" w:lineRule="exact"/>
              <w:ind w:left="1352" w:right="137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本年增/减</w:t>
            </w:r>
          </w:p>
        </w:tc>
      </w:tr>
      <w:tr w:rsidR="00F96230" w:rsidTr="00BC2AF0">
        <w:trPr>
          <w:trHeight w:hRule="exact" w:val="400"/>
        </w:trPr>
        <w:tc>
          <w:tcPr>
            <w:tcW w:w="2500" w:type="dxa"/>
          </w:tcPr>
          <w:p w:rsidR="00F96230" w:rsidRDefault="00F96230" w:rsidP="00BC2AF0">
            <w:pPr>
              <w:pStyle w:val="TableParagraph"/>
              <w:spacing w:line="281" w:lineRule="exact"/>
              <w:ind w:left="92" w:right="11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行政事业性收费</w:t>
            </w:r>
          </w:p>
        </w:tc>
        <w:tc>
          <w:tcPr>
            <w:tcW w:w="184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900" w:type="dxa"/>
            <w:gridSpan w:val="2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F96230" w:rsidTr="00BC2AF0">
        <w:trPr>
          <w:trHeight w:hRule="exact" w:val="420"/>
        </w:trPr>
        <w:tc>
          <w:tcPr>
            <w:tcW w:w="8240" w:type="dxa"/>
            <w:gridSpan w:val="4"/>
          </w:tcPr>
          <w:p w:rsidR="00F96230" w:rsidRDefault="00F96230" w:rsidP="00BC2AF0">
            <w:pPr>
              <w:pStyle w:val="TableParagraph"/>
              <w:spacing w:line="281" w:lineRule="exact"/>
              <w:ind w:left="3091" w:right="3109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第二十条第（九）项</w:t>
            </w:r>
          </w:p>
        </w:tc>
      </w:tr>
      <w:tr w:rsidR="00F96230" w:rsidTr="00BC2AF0">
        <w:trPr>
          <w:trHeight w:hRule="exact" w:val="400"/>
        </w:trPr>
        <w:tc>
          <w:tcPr>
            <w:tcW w:w="2500" w:type="dxa"/>
          </w:tcPr>
          <w:p w:rsidR="00F96230" w:rsidRDefault="00F96230" w:rsidP="00BC2AF0">
            <w:pPr>
              <w:pStyle w:val="TableParagraph"/>
              <w:spacing w:line="261" w:lineRule="exact"/>
              <w:ind w:left="110" w:right="11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信息内容</w:t>
            </w:r>
          </w:p>
        </w:tc>
        <w:tc>
          <w:tcPr>
            <w:tcW w:w="1840" w:type="dxa"/>
          </w:tcPr>
          <w:p w:rsidR="00F96230" w:rsidRDefault="00F96230" w:rsidP="00BC2AF0">
            <w:pPr>
              <w:pStyle w:val="TableParagraph"/>
              <w:spacing w:line="261" w:lineRule="exact"/>
              <w:ind w:left="120" w:right="12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采购项目数量</w:t>
            </w:r>
          </w:p>
        </w:tc>
        <w:tc>
          <w:tcPr>
            <w:tcW w:w="3900" w:type="dxa"/>
            <w:gridSpan w:val="2"/>
          </w:tcPr>
          <w:p w:rsidR="00F96230" w:rsidRDefault="00F96230" w:rsidP="00BC2AF0">
            <w:pPr>
              <w:pStyle w:val="TableParagraph"/>
              <w:spacing w:line="261" w:lineRule="exact"/>
              <w:ind w:left="1370" w:right="137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采购总金额</w:t>
            </w:r>
          </w:p>
        </w:tc>
      </w:tr>
      <w:tr w:rsidR="00F96230" w:rsidTr="00BC2AF0">
        <w:trPr>
          <w:trHeight w:hRule="exact" w:val="400"/>
        </w:trPr>
        <w:tc>
          <w:tcPr>
            <w:tcW w:w="2500" w:type="dxa"/>
          </w:tcPr>
          <w:p w:rsidR="00F96230" w:rsidRDefault="00F96230" w:rsidP="00BC2AF0">
            <w:pPr>
              <w:pStyle w:val="TableParagraph"/>
              <w:spacing w:line="261" w:lineRule="exact"/>
              <w:ind w:left="130" w:right="11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政府集中采购</w:t>
            </w:r>
          </w:p>
        </w:tc>
        <w:tc>
          <w:tcPr>
            <w:tcW w:w="1840" w:type="dxa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900" w:type="dxa"/>
            <w:gridSpan w:val="2"/>
          </w:tcPr>
          <w:p w:rsidR="00F96230" w:rsidRDefault="00F96230" w:rsidP="00F96230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</w:tbl>
    <w:p w:rsidR="0023700E" w:rsidRPr="008C7711" w:rsidRDefault="009746CB" w:rsidP="006D0B56">
      <w:pPr>
        <w:pStyle w:val="a3"/>
        <w:spacing w:before="32" w:line="321" w:lineRule="auto"/>
        <w:ind w:left="0" w:right="277" w:firstLineChars="250" w:firstLine="800"/>
        <w:jc w:val="both"/>
        <w:rPr>
          <w:rFonts w:ascii="黑体" w:eastAsia="黑体" w:hAnsi="黑体" w:cs="仿宋_GB2312"/>
          <w:lang w:eastAsia="zh-CN"/>
        </w:rPr>
      </w:pPr>
      <w:r w:rsidRPr="008C7711">
        <w:rPr>
          <w:rFonts w:ascii="黑体" w:eastAsia="黑体" w:hAnsi="黑体" w:cs="仿宋_GB2312" w:hint="eastAsia"/>
          <w:lang w:eastAsia="zh-CN"/>
        </w:rPr>
        <w:lastRenderedPageBreak/>
        <w:t>三、收到和处理政府信息公开申请情况</w:t>
      </w:r>
    </w:p>
    <w:tbl>
      <w:tblPr>
        <w:tblW w:w="0" w:type="auto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140"/>
        <w:gridCol w:w="1880"/>
        <w:gridCol w:w="580"/>
        <w:gridCol w:w="620"/>
        <w:gridCol w:w="640"/>
        <w:gridCol w:w="780"/>
        <w:gridCol w:w="780"/>
        <w:gridCol w:w="480"/>
        <w:gridCol w:w="500"/>
      </w:tblGrid>
      <w:tr w:rsidR="006D0B56" w:rsidTr="00BC2AF0">
        <w:trPr>
          <w:trHeight w:hRule="exact" w:val="480"/>
        </w:trPr>
        <w:tc>
          <w:tcPr>
            <w:tcW w:w="4140" w:type="dxa"/>
            <w:gridSpan w:val="3"/>
            <w:vMerge w:val="restart"/>
          </w:tcPr>
          <w:p w:rsidR="006D0B56" w:rsidRDefault="006D0B56" w:rsidP="00BC2AF0">
            <w:pPr>
              <w:pStyle w:val="TableParagraph"/>
              <w:ind w:left="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  <w:p w:rsidR="006D0B56" w:rsidRDefault="006D0B56" w:rsidP="00BC2AF0">
            <w:pPr>
              <w:pStyle w:val="TableParagraph"/>
              <w:ind w:left="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  <w:p w:rsidR="006D0B56" w:rsidRDefault="006D0B56" w:rsidP="00BC2AF0">
            <w:pPr>
              <w:pStyle w:val="TableParagraph"/>
              <w:spacing w:before="7"/>
              <w:ind w:left="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  <w:p w:rsidR="006D0B56" w:rsidRDefault="006D0B56" w:rsidP="00BC2AF0">
            <w:pPr>
              <w:pStyle w:val="TableParagraph"/>
              <w:spacing w:line="266" w:lineRule="auto"/>
              <w:ind w:left="469" w:right="87" w:hanging="38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本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列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数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据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的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勾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稽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关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系</w:t>
            </w:r>
            <w:r>
              <w:rPr>
                <w:rFonts w:ascii="仿宋" w:eastAsia="仿宋" w:hAnsi="仿宋" w:cs="仿宋" w:hint="eastAsia"/>
                <w:spacing w:val="-1"/>
                <w:sz w:val="21"/>
                <w:szCs w:val="21"/>
                <w:lang w:eastAsia="zh-CN"/>
              </w:rPr>
              <w:t>为</w:t>
            </w:r>
            <w:r>
              <w:rPr>
                <w:rFonts w:ascii="仿宋" w:eastAsia="仿宋" w:hAnsi="仿宋" w:cs="仿宋" w:hint="eastAsia"/>
                <w:spacing w:val="-80"/>
                <w:sz w:val="21"/>
                <w:szCs w:val="21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第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一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项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加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第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二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项之</w:t>
            </w:r>
            <w:r>
              <w:rPr>
                <w:rFonts w:ascii="仿宋" w:eastAsia="仿宋" w:hAnsi="仿宋" w:cs="仿宋" w:hint="eastAsia"/>
                <w:spacing w:val="-21"/>
                <w:sz w:val="21"/>
                <w:szCs w:val="21"/>
                <w:lang w:eastAsia="zh-CN"/>
              </w:rPr>
              <w:t>和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等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于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第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三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项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加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第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四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项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之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和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80" w:type="dxa"/>
            <w:gridSpan w:val="7"/>
          </w:tcPr>
          <w:p w:rsidR="006D0B56" w:rsidRDefault="006D0B56" w:rsidP="00BC2AF0">
            <w:pPr>
              <w:pStyle w:val="TableParagraph"/>
              <w:spacing w:before="33"/>
              <w:ind w:left="1610" w:right="161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申请人情况</w:t>
            </w:r>
          </w:p>
        </w:tc>
      </w:tr>
      <w:tr w:rsidR="006D0B56" w:rsidTr="00BC2AF0">
        <w:trPr>
          <w:trHeight w:hRule="exact" w:val="580"/>
        </w:trPr>
        <w:tc>
          <w:tcPr>
            <w:tcW w:w="4140" w:type="dxa"/>
            <w:gridSpan w:val="3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580" w:type="dxa"/>
            <w:vMerge w:val="restart"/>
          </w:tcPr>
          <w:p w:rsidR="006D0B56" w:rsidRDefault="006D0B56" w:rsidP="00BC2AF0">
            <w:pPr>
              <w:pStyle w:val="TableParagraph"/>
              <w:ind w:left="0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6D0B56" w:rsidRDefault="006D0B56" w:rsidP="00BC2AF0">
            <w:pPr>
              <w:pStyle w:val="TableParagraph"/>
              <w:spacing w:line="266" w:lineRule="auto"/>
              <w:ind w:left="170" w:right="16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自然人</w:t>
            </w:r>
          </w:p>
        </w:tc>
        <w:tc>
          <w:tcPr>
            <w:tcW w:w="3300" w:type="dxa"/>
            <w:gridSpan w:val="5"/>
          </w:tcPr>
          <w:p w:rsidR="006D0B56" w:rsidRDefault="006D0B56" w:rsidP="00BC2AF0">
            <w:pPr>
              <w:pStyle w:val="TableParagraph"/>
              <w:spacing w:before="93"/>
              <w:ind w:left="890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法人或其他组织</w:t>
            </w:r>
          </w:p>
        </w:tc>
        <w:tc>
          <w:tcPr>
            <w:tcW w:w="500" w:type="dxa"/>
            <w:vMerge w:val="restart"/>
          </w:tcPr>
          <w:p w:rsidR="006D0B56" w:rsidRDefault="006D0B56" w:rsidP="00BC2AF0">
            <w:pPr>
              <w:pStyle w:val="TableParagraph"/>
              <w:ind w:left="0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6D0B56" w:rsidRDefault="006D0B56" w:rsidP="00BC2AF0">
            <w:pPr>
              <w:pStyle w:val="TableParagraph"/>
              <w:spacing w:before="3"/>
              <w:ind w:left="0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6D0B56" w:rsidRDefault="006D0B56" w:rsidP="00BC2AF0">
            <w:pPr>
              <w:pStyle w:val="TableParagraph"/>
              <w:spacing w:line="266" w:lineRule="auto"/>
              <w:ind w:left="129" w:right="12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总计</w:t>
            </w:r>
          </w:p>
        </w:tc>
      </w:tr>
      <w:tr w:rsidR="006D0B56" w:rsidTr="00BC2AF0">
        <w:trPr>
          <w:trHeight w:hRule="exact" w:val="1260"/>
        </w:trPr>
        <w:tc>
          <w:tcPr>
            <w:tcW w:w="4140" w:type="dxa"/>
            <w:gridSpan w:val="3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58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20" w:type="dxa"/>
          </w:tcPr>
          <w:p w:rsidR="006D0B56" w:rsidRDefault="006D0B56" w:rsidP="00BC2AF0">
            <w:pPr>
              <w:pStyle w:val="TableParagraph"/>
              <w:spacing w:line="241" w:lineRule="exact"/>
              <w:ind w:left="190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商</w:t>
            </w:r>
          </w:p>
          <w:p w:rsidR="006D0B56" w:rsidRDefault="006D0B56" w:rsidP="00BC2AF0">
            <w:pPr>
              <w:pStyle w:val="TableParagraph"/>
              <w:spacing w:before="12" w:line="266" w:lineRule="auto"/>
              <w:ind w:left="190" w:right="18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业企业</w:t>
            </w:r>
          </w:p>
        </w:tc>
        <w:tc>
          <w:tcPr>
            <w:tcW w:w="640" w:type="dxa"/>
          </w:tcPr>
          <w:p w:rsidR="006D0B56" w:rsidRDefault="006D0B56" w:rsidP="00BC2AF0">
            <w:pPr>
              <w:pStyle w:val="TableParagraph"/>
              <w:spacing w:line="241" w:lineRule="exact"/>
              <w:ind w:left="189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科</w:t>
            </w:r>
          </w:p>
          <w:p w:rsidR="006D0B56" w:rsidRDefault="006D0B56" w:rsidP="00BC2AF0">
            <w:pPr>
              <w:pStyle w:val="TableParagraph"/>
              <w:spacing w:before="12" w:line="266" w:lineRule="auto"/>
              <w:ind w:left="189" w:right="208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研机构</w:t>
            </w:r>
          </w:p>
        </w:tc>
        <w:tc>
          <w:tcPr>
            <w:tcW w:w="780" w:type="dxa"/>
          </w:tcPr>
          <w:p w:rsidR="006D0B56" w:rsidRDefault="006D0B56" w:rsidP="00BC2AF0">
            <w:pPr>
              <w:pStyle w:val="TableParagraph"/>
              <w:spacing w:before="113" w:line="259" w:lineRule="auto"/>
              <w:ind w:left="149" w:right="168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社会公益组织</w:t>
            </w:r>
          </w:p>
        </w:tc>
        <w:tc>
          <w:tcPr>
            <w:tcW w:w="780" w:type="dxa"/>
          </w:tcPr>
          <w:p w:rsidR="006D0B56" w:rsidRDefault="006D0B56" w:rsidP="00BC2AF0">
            <w:pPr>
              <w:pStyle w:val="TableParagraph"/>
              <w:spacing w:before="113" w:line="259" w:lineRule="auto"/>
              <w:ind w:left="150" w:right="167"/>
              <w:jc w:val="both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法律服务机构</w:t>
            </w:r>
          </w:p>
        </w:tc>
        <w:tc>
          <w:tcPr>
            <w:tcW w:w="480" w:type="dxa"/>
          </w:tcPr>
          <w:p w:rsidR="006D0B56" w:rsidRDefault="006D0B56" w:rsidP="00BC2AF0">
            <w:pPr>
              <w:pStyle w:val="TableParagraph"/>
              <w:spacing w:before="4"/>
              <w:ind w:left="0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6D0B56" w:rsidRDefault="006D0B56" w:rsidP="00BC2AF0">
            <w:pPr>
              <w:pStyle w:val="TableParagraph"/>
              <w:spacing w:line="266" w:lineRule="auto"/>
              <w:ind w:left="109" w:right="128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其他</w:t>
            </w:r>
          </w:p>
        </w:tc>
        <w:tc>
          <w:tcPr>
            <w:tcW w:w="50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6D0B56" w:rsidTr="00BC2AF0">
        <w:trPr>
          <w:trHeight w:hRule="exact" w:val="480"/>
        </w:trPr>
        <w:tc>
          <w:tcPr>
            <w:tcW w:w="4140" w:type="dxa"/>
            <w:gridSpan w:val="3"/>
          </w:tcPr>
          <w:p w:rsidR="006D0B56" w:rsidRDefault="006D0B56" w:rsidP="00BC2AF0">
            <w:pPr>
              <w:pStyle w:val="TableParagraph"/>
              <w:spacing w:line="241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一、本年新收政府信息公开申请数量</w:t>
            </w:r>
          </w:p>
        </w:tc>
        <w:tc>
          <w:tcPr>
            <w:tcW w:w="5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420"/>
        </w:trPr>
        <w:tc>
          <w:tcPr>
            <w:tcW w:w="4140" w:type="dxa"/>
            <w:gridSpan w:val="3"/>
          </w:tcPr>
          <w:p w:rsidR="006D0B56" w:rsidRDefault="006D0B56" w:rsidP="00BC2AF0">
            <w:pPr>
              <w:pStyle w:val="TableParagraph"/>
              <w:spacing w:line="241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二、上年结转政府信息公开申请数量</w:t>
            </w:r>
          </w:p>
        </w:tc>
        <w:tc>
          <w:tcPr>
            <w:tcW w:w="5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460"/>
        </w:trPr>
        <w:tc>
          <w:tcPr>
            <w:tcW w:w="1120" w:type="dxa"/>
          </w:tcPr>
          <w:p w:rsidR="006D0B56" w:rsidRDefault="006D0B56" w:rsidP="00BC2AF0">
            <w:pPr>
              <w:pStyle w:val="TableParagraph"/>
              <w:spacing w:before="3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三、本年</w:t>
            </w:r>
          </w:p>
        </w:tc>
        <w:tc>
          <w:tcPr>
            <w:tcW w:w="3020" w:type="dxa"/>
            <w:gridSpan w:val="2"/>
          </w:tcPr>
          <w:p w:rsidR="006D0B56" w:rsidRDefault="006D0B56" w:rsidP="00BC2AF0">
            <w:pPr>
              <w:pStyle w:val="TableParagraph"/>
              <w:spacing w:line="241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（一）予以公开</w:t>
            </w:r>
          </w:p>
        </w:tc>
        <w:tc>
          <w:tcPr>
            <w:tcW w:w="5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660"/>
        </w:trPr>
        <w:tc>
          <w:tcPr>
            <w:tcW w:w="1120" w:type="dxa"/>
            <w:vMerge w:val="restart"/>
          </w:tcPr>
          <w:p w:rsidR="006D0B56" w:rsidRDefault="006D0B56" w:rsidP="00BC2AF0">
            <w:pPr>
              <w:pStyle w:val="TableParagraph"/>
              <w:spacing w:before="13" w:line="266" w:lineRule="auto"/>
              <w:ind w:right="8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pacing w:val="20"/>
                <w:sz w:val="21"/>
                <w:szCs w:val="21"/>
              </w:rPr>
              <w:t>度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办</w:t>
            </w:r>
            <w:r>
              <w:rPr>
                <w:rFonts w:ascii="仿宋" w:eastAsia="仿宋" w:hAnsi="仿宋" w:cs="仿宋" w:hint="eastAsia"/>
                <w:spacing w:val="20"/>
                <w:sz w:val="21"/>
                <w:szCs w:val="21"/>
              </w:rPr>
              <w:t>理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结果</w:t>
            </w:r>
          </w:p>
        </w:tc>
        <w:tc>
          <w:tcPr>
            <w:tcW w:w="3020" w:type="dxa"/>
            <w:gridSpan w:val="2"/>
          </w:tcPr>
          <w:p w:rsidR="006D0B56" w:rsidRDefault="006D0B56" w:rsidP="00BC2AF0">
            <w:pPr>
              <w:pStyle w:val="TableParagraph"/>
              <w:spacing w:line="241" w:lineRule="exact"/>
              <w:ind w:right="-1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2"/>
                <w:sz w:val="21"/>
                <w:szCs w:val="21"/>
                <w:lang w:eastAsia="zh-CN"/>
              </w:rPr>
              <w:t>（二）部分公开（区分处理的，</w:t>
            </w:r>
          </w:p>
          <w:p w:rsidR="006D0B56" w:rsidRDefault="006D0B56" w:rsidP="00BC2AF0">
            <w:pPr>
              <w:pStyle w:val="TableParagraph"/>
              <w:spacing w:before="32"/>
              <w:ind w:right="-1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2"/>
                <w:sz w:val="21"/>
                <w:szCs w:val="21"/>
                <w:lang w:eastAsia="zh-CN"/>
              </w:rPr>
              <w:t>只计这一情形，不计其他情形）</w:t>
            </w:r>
          </w:p>
        </w:tc>
        <w:tc>
          <w:tcPr>
            <w:tcW w:w="5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52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Merge w:val="restart"/>
          </w:tcPr>
          <w:p w:rsidR="006D0B56" w:rsidRDefault="006D0B56" w:rsidP="00BC2AF0">
            <w:pPr>
              <w:pStyle w:val="TableParagraph"/>
              <w:ind w:left="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  <w:p w:rsidR="006D0B56" w:rsidRDefault="006D0B56" w:rsidP="00BC2AF0">
            <w:pPr>
              <w:pStyle w:val="TableParagraph"/>
              <w:ind w:left="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  <w:p w:rsidR="006D0B56" w:rsidRDefault="006D0B56" w:rsidP="00BC2AF0">
            <w:pPr>
              <w:pStyle w:val="TableParagraph"/>
              <w:ind w:left="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  <w:p w:rsidR="006D0B56" w:rsidRDefault="006D0B56" w:rsidP="00BC2AF0">
            <w:pPr>
              <w:pStyle w:val="TableParagraph"/>
              <w:ind w:left="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  <w:p w:rsidR="006D0B56" w:rsidRDefault="006D0B56" w:rsidP="00BC2AF0">
            <w:pPr>
              <w:pStyle w:val="TableParagraph"/>
              <w:ind w:left="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  <w:p w:rsidR="006D0B56" w:rsidRDefault="006D0B56" w:rsidP="00BC2AF0">
            <w:pPr>
              <w:pStyle w:val="TableParagraph"/>
              <w:ind w:left="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  <w:p w:rsidR="006D0B56" w:rsidRDefault="006D0B56" w:rsidP="00BC2AF0">
            <w:pPr>
              <w:pStyle w:val="TableParagraph"/>
              <w:spacing w:before="6"/>
              <w:ind w:left="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  <w:p w:rsidR="006D0B56" w:rsidRDefault="006D0B56" w:rsidP="00BC2AF0">
            <w:pPr>
              <w:pStyle w:val="TableParagraph"/>
              <w:spacing w:line="266" w:lineRule="auto"/>
              <w:ind w:right="16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pacing w:val="-21"/>
                <w:sz w:val="21"/>
                <w:szCs w:val="21"/>
              </w:rPr>
              <w:t>三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）不予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</w:rPr>
              <w:t>公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开</w:t>
            </w:r>
          </w:p>
        </w:tc>
        <w:tc>
          <w:tcPr>
            <w:tcW w:w="1880" w:type="dxa"/>
          </w:tcPr>
          <w:p w:rsidR="006D0B56" w:rsidRDefault="006D0B56" w:rsidP="00BC2AF0">
            <w:pPr>
              <w:pStyle w:val="TableParagraph"/>
              <w:spacing w:line="241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1．属于国家秘密</w:t>
            </w:r>
          </w:p>
        </w:tc>
        <w:tc>
          <w:tcPr>
            <w:tcW w:w="5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64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4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80" w:type="dxa"/>
          </w:tcPr>
          <w:p w:rsidR="006D0B56" w:rsidRDefault="006D0B56" w:rsidP="00BC2AF0">
            <w:pPr>
              <w:pStyle w:val="TableParagraph"/>
              <w:spacing w:line="261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2．其他法律行政</w:t>
            </w:r>
          </w:p>
          <w:p w:rsidR="006D0B56" w:rsidRDefault="006D0B56" w:rsidP="00BC2AF0">
            <w:pPr>
              <w:pStyle w:val="TableParagraph"/>
              <w:spacing w:before="12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法规禁止公开</w:t>
            </w:r>
          </w:p>
        </w:tc>
        <w:tc>
          <w:tcPr>
            <w:tcW w:w="5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64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880" w:type="dxa"/>
          </w:tcPr>
          <w:p w:rsidR="006D0B56" w:rsidRDefault="006D0B56" w:rsidP="00BC2AF0">
            <w:pPr>
              <w:pStyle w:val="TableParagraph"/>
              <w:spacing w:line="241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3．危及“三安全</w:t>
            </w:r>
          </w:p>
          <w:p w:rsidR="006D0B56" w:rsidRDefault="006D0B56" w:rsidP="00BC2AF0">
            <w:pPr>
              <w:pStyle w:val="TableParagraph"/>
              <w:spacing w:before="32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一稳定”</w:t>
            </w:r>
          </w:p>
        </w:tc>
        <w:tc>
          <w:tcPr>
            <w:tcW w:w="5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64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880" w:type="dxa"/>
          </w:tcPr>
          <w:p w:rsidR="006D0B56" w:rsidRDefault="006D0B56" w:rsidP="00BC2AF0">
            <w:pPr>
              <w:pStyle w:val="TableParagraph"/>
              <w:spacing w:line="241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4．保护第三方合</w:t>
            </w:r>
          </w:p>
          <w:p w:rsidR="006D0B56" w:rsidRDefault="006D0B56" w:rsidP="00BC2AF0">
            <w:pPr>
              <w:pStyle w:val="TableParagraph"/>
              <w:spacing w:before="32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法权益</w:t>
            </w:r>
          </w:p>
        </w:tc>
        <w:tc>
          <w:tcPr>
            <w:tcW w:w="5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62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880" w:type="dxa"/>
          </w:tcPr>
          <w:p w:rsidR="006D0B56" w:rsidRDefault="006D0B56" w:rsidP="00BC2AF0">
            <w:pPr>
              <w:pStyle w:val="TableParagraph"/>
              <w:spacing w:line="241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5．属于三类内部</w:t>
            </w:r>
          </w:p>
          <w:p w:rsidR="006D0B56" w:rsidRDefault="006D0B56" w:rsidP="00BC2AF0">
            <w:pPr>
              <w:pStyle w:val="TableParagraph"/>
              <w:spacing w:before="12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事务信息</w:t>
            </w:r>
          </w:p>
        </w:tc>
        <w:tc>
          <w:tcPr>
            <w:tcW w:w="5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64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880" w:type="dxa"/>
          </w:tcPr>
          <w:p w:rsidR="006D0B56" w:rsidRDefault="006D0B56" w:rsidP="00BC2AF0">
            <w:pPr>
              <w:pStyle w:val="TableParagraph"/>
              <w:spacing w:line="241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6．属于四类过程</w:t>
            </w:r>
          </w:p>
          <w:p w:rsidR="006D0B56" w:rsidRDefault="006D0B56" w:rsidP="00BC2AF0">
            <w:pPr>
              <w:pStyle w:val="TableParagraph"/>
              <w:spacing w:before="32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性信息</w:t>
            </w:r>
          </w:p>
        </w:tc>
        <w:tc>
          <w:tcPr>
            <w:tcW w:w="5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6D0B56" w:rsidP="006D0B56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64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880" w:type="dxa"/>
          </w:tcPr>
          <w:p w:rsidR="006D0B56" w:rsidRDefault="006D0B56" w:rsidP="00BC2AF0">
            <w:pPr>
              <w:pStyle w:val="TableParagraph"/>
              <w:spacing w:line="241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7．属于行政执法</w:t>
            </w:r>
          </w:p>
          <w:p w:rsidR="006D0B56" w:rsidRDefault="006D0B56" w:rsidP="00BC2AF0">
            <w:pPr>
              <w:pStyle w:val="TableParagraph"/>
              <w:spacing w:before="3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案卷</w:t>
            </w:r>
          </w:p>
        </w:tc>
        <w:tc>
          <w:tcPr>
            <w:tcW w:w="5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62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4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80" w:type="dxa"/>
          </w:tcPr>
          <w:p w:rsidR="006D0B56" w:rsidRDefault="006D0B56" w:rsidP="00BC2AF0">
            <w:pPr>
              <w:pStyle w:val="TableParagraph"/>
              <w:spacing w:line="241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8．属于行政查询</w:t>
            </w:r>
          </w:p>
          <w:p w:rsidR="006D0B56" w:rsidRDefault="006D0B56" w:rsidP="00BC2AF0">
            <w:pPr>
              <w:pStyle w:val="TableParagraph"/>
              <w:spacing w:before="12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事项</w:t>
            </w:r>
          </w:p>
        </w:tc>
        <w:tc>
          <w:tcPr>
            <w:tcW w:w="5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64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40" w:type="dxa"/>
            <w:vMerge w:val="restart"/>
          </w:tcPr>
          <w:p w:rsidR="006D0B56" w:rsidRDefault="006D0B56" w:rsidP="00BC2AF0">
            <w:pPr>
              <w:pStyle w:val="TableParagraph"/>
              <w:ind w:left="0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6D0B56" w:rsidRDefault="006D0B56" w:rsidP="00BC2AF0">
            <w:pPr>
              <w:pStyle w:val="TableParagraph"/>
              <w:spacing w:before="4"/>
              <w:ind w:left="0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6D0B56" w:rsidRDefault="006D0B56" w:rsidP="00BC2AF0">
            <w:pPr>
              <w:pStyle w:val="TableParagraph"/>
              <w:spacing w:line="266" w:lineRule="auto"/>
              <w:ind w:right="16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pacing w:val="-21"/>
                <w:sz w:val="21"/>
                <w:szCs w:val="21"/>
              </w:rPr>
              <w:t>四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）无法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</w:rPr>
              <w:t>提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供</w:t>
            </w:r>
          </w:p>
        </w:tc>
        <w:tc>
          <w:tcPr>
            <w:tcW w:w="1880" w:type="dxa"/>
          </w:tcPr>
          <w:p w:rsidR="006D0B56" w:rsidRDefault="006D0B56" w:rsidP="00BC2AF0">
            <w:pPr>
              <w:pStyle w:val="TableParagraph"/>
              <w:spacing w:line="241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1．本单位不掌握</w:t>
            </w:r>
          </w:p>
          <w:p w:rsidR="006D0B56" w:rsidRDefault="006D0B56" w:rsidP="00BC2AF0">
            <w:pPr>
              <w:pStyle w:val="TableParagraph"/>
              <w:spacing w:before="32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相关政府信息</w:t>
            </w:r>
          </w:p>
        </w:tc>
        <w:tc>
          <w:tcPr>
            <w:tcW w:w="5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64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880" w:type="dxa"/>
          </w:tcPr>
          <w:p w:rsidR="006D0B56" w:rsidRDefault="006D0B56" w:rsidP="00BC2AF0">
            <w:pPr>
              <w:pStyle w:val="TableParagraph"/>
              <w:spacing w:line="241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2．没有现成信息</w:t>
            </w:r>
          </w:p>
          <w:p w:rsidR="006D0B56" w:rsidRDefault="006D0B56" w:rsidP="00BC2AF0">
            <w:pPr>
              <w:pStyle w:val="TableParagraph"/>
              <w:spacing w:before="32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需要另行制作</w:t>
            </w:r>
          </w:p>
        </w:tc>
        <w:tc>
          <w:tcPr>
            <w:tcW w:w="5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62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880" w:type="dxa"/>
          </w:tcPr>
          <w:p w:rsidR="006D0B56" w:rsidRDefault="006D0B56" w:rsidP="00BC2AF0">
            <w:pPr>
              <w:pStyle w:val="TableParagraph"/>
              <w:spacing w:line="241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3．补正后申请内</w:t>
            </w:r>
          </w:p>
          <w:p w:rsidR="006D0B56" w:rsidRDefault="006D0B56" w:rsidP="00BC2AF0">
            <w:pPr>
              <w:pStyle w:val="TableParagraph"/>
              <w:spacing w:before="12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容仍不明确</w:t>
            </w:r>
          </w:p>
        </w:tc>
        <w:tc>
          <w:tcPr>
            <w:tcW w:w="5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64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Merge w:val="restart"/>
          </w:tcPr>
          <w:p w:rsidR="006D0B56" w:rsidRDefault="006D0B56" w:rsidP="00BC2AF0">
            <w:pPr>
              <w:pStyle w:val="TableParagraph"/>
              <w:ind w:left="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  <w:p w:rsidR="006D0B56" w:rsidRDefault="006D0B56" w:rsidP="00BC2AF0">
            <w:pPr>
              <w:pStyle w:val="TableParagraph"/>
              <w:ind w:left="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  <w:p w:rsidR="006D0B56" w:rsidRDefault="006D0B56" w:rsidP="00BC2AF0">
            <w:pPr>
              <w:pStyle w:val="TableParagraph"/>
              <w:ind w:left="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  <w:p w:rsidR="006D0B56" w:rsidRDefault="006D0B56" w:rsidP="00BC2AF0">
            <w:pPr>
              <w:pStyle w:val="TableParagraph"/>
              <w:spacing w:before="3"/>
              <w:ind w:left="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  <w:p w:rsidR="006D0B56" w:rsidRDefault="006D0B56" w:rsidP="00BC2AF0">
            <w:pPr>
              <w:pStyle w:val="TableParagraph"/>
              <w:spacing w:line="266" w:lineRule="auto"/>
              <w:ind w:right="167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</w:t>
            </w:r>
            <w:r>
              <w:rPr>
                <w:rFonts w:ascii="仿宋" w:eastAsia="仿宋" w:hAnsi="仿宋" w:cs="仿宋" w:hint="eastAsia"/>
                <w:spacing w:val="-21"/>
                <w:sz w:val="21"/>
                <w:szCs w:val="21"/>
              </w:rPr>
              <w:t>五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）不予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</w:rPr>
              <w:t>处</w:t>
            </w:r>
            <w:r>
              <w:rPr>
                <w:rFonts w:ascii="仿宋" w:eastAsia="仿宋" w:hAnsi="仿宋" w:cs="仿宋" w:hint="eastAsia"/>
                <w:sz w:val="21"/>
                <w:szCs w:val="21"/>
              </w:rPr>
              <w:t>理</w:t>
            </w:r>
          </w:p>
        </w:tc>
        <w:tc>
          <w:tcPr>
            <w:tcW w:w="1880" w:type="dxa"/>
          </w:tcPr>
          <w:p w:rsidR="006D0B56" w:rsidRDefault="006D0B56" w:rsidP="00BC2AF0">
            <w:pPr>
              <w:pStyle w:val="TableParagraph"/>
              <w:spacing w:line="261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lastRenderedPageBreak/>
              <w:t>1．信访举报投诉</w:t>
            </w:r>
          </w:p>
          <w:p w:rsidR="006D0B56" w:rsidRDefault="006D0B56" w:rsidP="00BC2AF0">
            <w:pPr>
              <w:pStyle w:val="TableParagraph"/>
              <w:spacing w:before="12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类申请</w:t>
            </w:r>
          </w:p>
        </w:tc>
        <w:tc>
          <w:tcPr>
            <w:tcW w:w="5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34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880" w:type="dxa"/>
          </w:tcPr>
          <w:p w:rsidR="006D0B56" w:rsidRDefault="006D0B56" w:rsidP="00BC2AF0">
            <w:pPr>
              <w:pStyle w:val="TableParagraph"/>
              <w:spacing w:line="241" w:lineRule="exact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2．重复申请</w:t>
            </w:r>
          </w:p>
        </w:tc>
        <w:tc>
          <w:tcPr>
            <w:tcW w:w="5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64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4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880" w:type="dxa"/>
          </w:tcPr>
          <w:p w:rsidR="006D0B56" w:rsidRDefault="006D0B56" w:rsidP="00BC2AF0">
            <w:pPr>
              <w:pStyle w:val="TableParagraph"/>
              <w:spacing w:line="241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3．要求提供公开</w:t>
            </w:r>
          </w:p>
          <w:p w:rsidR="006D0B56" w:rsidRDefault="006D0B56" w:rsidP="00BC2AF0">
            <w:pPr>
              <w:pStyle w:val="TableParagraph"/>
              <w:spacing w:before="32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出版物</w:t>
            </w:r>
          </w:p>
        </w:tc>
        <w:tc>
          <w:tcPr>
            <w:tcW w:w="5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4834D9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64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880" w:type="dxa"/>
          </w:tcPr>
          <w:p w:rsidR="006D0B56" w:rsidRDefault="006D0B56" w:rsidP="00BC2AF0">
            <w:pPr>
              <w:pStyle w:val="TableParagraph"/>
              <w:spacing w:line="241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4．无正当理由大</w:t>
            </w:r>
          </w:p>
          <w:p w:rsidR="006D0B56" w:rsidRDefault="006D0B56" w:rsidP="00BC2AF0">
            <w:pPr>
              <w:pStyle w:val="TableParagraph"/>
              <w:spacing w:before="32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量反复申请</w:t>
            </w:r>
          </w:p>
        </w:tc>
        <w:tc>
          <w:tcPr>
            <w:tcW w:w="5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94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4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1880" w:type="dxa"/>
          </w:tcPr>
          <w:p w:rsidR="006D0B56" w:rsidRDefault="006D0B56" w:rsidP="00BC2AF0">
            <w:pPr>
              <w:pStyle w:val="TableParagraph"/>
              <w:spacing w:line="241" w:lineRule="exact"/>
              <w:ind w:left="36" w:right="133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5．要求行政机关</w:t>
            </w:r>
          </w:p>
          <w:p w:rsidR="006D0B56" w:rsidRDefault="006D0B56" w:rsidP="00BC2AF0">
            <w:pPr>
              <w:pStyle w:val="TableParagraph"/>
              <w:spacing w:before="12" w:line="266" w:lineRule="auto"/>
              <w:ind w:left="290" w:right="287"/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确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认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或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重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新出具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已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获</w:t>
            </w:r>
            <w:r>
              <w:rPr>
                <w:rFonts w:ascii="仿宋" w:eastAsia="仿宋" w:hAnsi="仿宋" w:cs="仿宋" w:hint="eastAsia"/>
                <w:spacing w:val="-20"/>
                <w:sz w:val="21"/>
                <w:szCs w:val="21"/>
                <w:lang w:eastAsia="zh-CN"/>
              </w:rPr>
              <w:t>取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信息</w:t>
            </w:r>
          </w:p>
        </w:tc>
        <w:tc>
          <w:tcPr>
            <w:tcW w:w="5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50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</w:p>
        </w:tc>
        <w:tc>
          <w:tcPr>
            <w:tcW w:w="3020" w:type="dxa"/>
            <w:gridSpan w:val="2"/>
          </w:tcPr>
          <w:p w:rsidR="006D0B56" w:rsidRDefault="006D0B56" w:rsidP="00BC2AF0">
            <w:pPr>
              <w:pStyle w:val="TableParagraph"/>
              <w:spacing w:before="3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（六）其他处理</w:t>
            </w:r>
          </w:p>
        </w:tc>
        <w:tc>
          <w:tcPr>
            <w:tcW w:w="5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440"/>
        </w:trPr>
        <w:tc>
          <w:tcPr>
            <w:tcW w:w="1120" w:type="dxa"/>
            <w:vMerge/>
          </w:tcPr>
          <w:p w:rsidR="006D0B56" w:rsidRDefault="006D0B56" w:rsidP="00BC2AF0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020" w:type="dxa"/>
            <w:gridSpan w:val="2"/>
          </w:tcPr>
          <w:p w:rsidR="006D0B56" w:rsidRDefault="006D0B56" w:rsidP="00BC2AF0">
            <w:pPr>
              <w:pStyle w:val="TableParagraph"/>
              <w:spacing w:before="13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（七）总计</w:t>
            </w:r>
          </w:p>
        </w:tc>
        <w:tc>
          <w:tcPr>
            <w:tcW w:w="5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  <w:tr w:rsidR="006D0B56" w:rsidTr="00BC2AF0">
        <w:trPr>
          <w:trHeight w:hRule="exact" w:val="360"/>
        </w:trPr>
        <w:tc>
          <w:tcPr>
            <w:tcW w:w="4140" w:type="dxa"/>
            <w:gridSpan w:val="3"/>
          </w:tcPr>
          <w:p w:rsidR="006D0B56" w:rsidRDefault="006D0B56" w:rsidP="00BC2AF0">
            <w:pPr>
              <w:pStyle w:val="TableParagraph"/>
              <w:spacing w:line="261" w:lineRule="exact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四、结转下年度继续办理</w:t>
            </w:r>
          </w:p>
        </w:tc>
        <w:tc>
          <w:tcPr>
            <w:tcW w:w="5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2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4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8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0" w:type="dxa"/>
          </w:tcPr>
          <w:p w:rsidR="006D0B56" w:rsidRDefault="00707B9F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00" w:type="dxa"/>
          </w:tcPr>
          <w:p w:rsidR="006D0B56" w:rsidRDefault="0077779C" w:rsidP="0077779C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</w:tbl>
    <w:p w:rsidR="0023700E" w:rsidRPr="008C7711" w:rsidRDefault="009746CB" w:rsidP="0077779C">
      <w:pPr>
        <w:pStyle w:val="a3"/>
        <w:spacing w:before="32" w:line="321" w:lineRule="auto"/>
        <w:ind w:left="0" w:right="277" w:firstLineChars="200" w:firstLine="640"/>
        <w:jc w:val="both"/>
        <w:rPr>
          <w:rFonts w:ascii="黑体" w:eastAsia="黑体" w:hAnsi="黑体" w:cs="仿宋_GB2312"/>
          <w:lang w:eastAsia="zh-CN"/>
        </w:rPr>
      </w:pPr>
      <w:r w:rsidRPr="008C7711">
        <w:rPr>
          <w:rFonts w:ascii="黑体" w:eastAsia="黑体" w:hAnsi="黑体" w:cs="仿宋_GB2312" w:hint="eastAsia"/>
          <w:lang w:eastAsia="zh-CN"/>
        </w:rPr>
        <w:t>四、政府信息公开行政复议</w:t>
      </w:r>
      <w:r w:rsidRPr="008C7711">
        <w:rPr>
          <w:rFonts w:ascii="黑体" w:eastAsia="黑体" w:hAnsi="黑体" w:cs="仿宋_GB2312" w:hint="eastAsia"/>
          <w:spacing w:val="-20"/>
          <w:lang w:eastAsia="zh-CN"/>
        </w:rPr>
        <w:t>、</w:t>
      </w:r>
      <w:r w:rsidRPr="008C7711">
        <w:rPr>
          <w:rFonts w:ascii="黑体" w:eastAsia="黑体" w:hAnsi="黑体" w:cs="仿宋_GB2312" w:hint="eastAsia"/>
          <w:lang w:eastAsia="zh-CN"/>
        </w:rPr>
        <w:t>行政诉讼情况</w:t>
      </w:r>
    </w:p>
    <w:tbl>
      <w:tblPr>
        <w:tblW w:w="8860" w:type="dxa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600"/>
        <w:gridCol w:w="580"/>
        <w:gridCol w:w="672"/>
        <w:gridCol w:w="388"/>
        <w:gridCol w:w="600"/>
        <w:gridCol w:w="600"/>
        <w:gridCol w:w="580"/>
        <w:gridCol w:w="460"/>
        <w:gridCol w:w="600"/>
        <w:gridCol w:w="600"/>
        <w:gridCol w:w="600"/>
        <w:gridCol w:w="580"/>
        <w:gridCol w:w="820"/>
      </w:tblGrid>
      <w:tr w:rsidR="0077779C" w:rsidTr="00BC2AF0">
        <w:trPr>
          <w:trHeight w:hRule="exact" w:val="480"/>
        </w:trPr>
        <w:tc>
          <w:tcPr>
            <w:tcW w:w="3032" w:type="dxa"/>
            <w:gridSpan w:val="5"/>
          </w:tcPr>
          <w:p w:rsidR="0077779C" w:rsidRDefault="0077779C" w:rsidP="00BC2AF0">
            <w:pPr>
              <w:pStyle w:val="TableParagraph"/>
              <w:spacing w:before="2"/>
              <w:ind w:left="1011" w:right="1028"/>
              <w:jc w:val="center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行政复议</w:t>
            </w:r>
          </w:p>
        </w:tc>
        <w:tc>
          <w:tcPr>
            <w:tcW w:w="5828" w:type="dxa"/>
            <w:gridSpan w:val="10"/>
          </w:tcPr>
          <w:p w:rsidR="0077779C" w:rsidRDefault="0077779C" w:rsidP="00BC2AF0">
            <w:pPr>
              <w:pStyle w:val="TableParagraph"/>
              <w:spacing w:before="2"/>
              <w:ind w:left="2451" w:right="2469"/>
              <w:jc w:val="center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行政诉讼</w:t>
            </w:r>
          </w:p>
        </w:tc>
      </w:tr>
      <w:tr w:rsidR="0077779C" w:rsidTr="00BC2AF0">
        <w:trPr>
          <w:trHeight w:hRule="exact" w:val="560"/>
        </w:trPr>
        <w:tc>
          <w:tcPr>
            <w:tcW w:w="580" w:type="dxa"/>
            <w:vMerge w:val="restart"/>
          </w:tcPr>
          <w:p w:rsidR="0077779C" w:rsidRDefault="0077779C" w:rsidP="00BC2AF0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77779C" w:rsidRDefault="0077779C" w:rsidP="00BC2AF0">
            <w:pPr>
              <w:pStyle w:val="TableParagraph"/>
              <w:spacing w:line="300" w:lineRule="exact"/>
              <w:ind w:right="107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结果维持</w:t>
            </w:r>
          </w:p>
        </w:tc>
        <w:tc>
          <w:tcPr>
            <w:tcW w:w="600" w:type="dxa"/>
            <w:vMerge w:val="restart"/>
          </w:tcPr>
          <w:p w:rsidR="0077779C" w:rsidRDefault="0077779C" w:rsidP="00BC2AF0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77779C" w:rsidRDefault="0077779C" w:rsidP="00BC2AF0">
            <w:pPr>
              <w:pStyle w:val="TableParagraph"/>
              <w:spacing w:line="300" w:lineRule="exact"/>
              <w:ind w:left="110" w:right="107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结果纠正</w:t>
            </w:r>
          </w:p>
        </w:tc>
        <w:tc>
          <w:tcPr>
            <w:tcW w:w="600" w:type="dxa"/>
            <w:vMerge w:val="restart"/>
          </w:tcPr>
          <w:p w:rsidR="0077779C" w:rsidRDefault="0077779C" w:rsidP="00BC2AF0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77779C" w:rsidRDefault="0077779C" w:rsidP="00BC2AF0">
            <w:pPr>
              <w:pStyle w:val="TableParagraph"/>
              <w:spacing w:line="300" w:lineRule="exact"/>
              <w:ind w:left="89" w:right="128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其他结果</w:t>
            </w:r>
          </w:p>
        </w:tc>
        <w:tc>
          <w:tcPr>
            <w:tcW w:w="580" w:type="dxa"/>
            <w:vMerge w:val="restart"/>
          </w:tcPr>
          <w:p w:rsidR="0077779C" w:rsidRDefault="0077779C" w:rsidP="00BC2AF0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77779C" w:rsidRDefault="0077779C" w:rsidP="00BC2AF0">
            <w:pPr>
              <w:pStyle w:val="TableParagraph"/>
              <w:spacing w:line="300" w:lineRule="exact"/>
              <w:ind w:left="89" w:right="108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尚未审结</w:t>
            </w:r>
          </w:p>
        </w:tc>
        <w:tc>
          <w:tcPr>
            <w:tcW w:w="672" w:type="dxa"/>
            <w:vMerge w:val="restart"/>
          </w:tcPr>
          <w:p w:rsidR="0077779C" w:rsidRDefault="0077779C" w:rsidP="00BC2AF0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77779C" w:rsidRDefault="0077779C" w:rsidP="00BC2AF0">
            <w:pPr>
              <w:pStyle w:val="TableParagraph"/>
              <w:spacing w:line="300" w:lineRule="exact"/>
              <w:ind w:left="130" w:right="127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总计</w:t>
            </w:r>
          </w:p>
        </w:tc>
        <w:tc>
          <w:tcPr>
            <w:tcW w:w="2628" w:type="dxa"/>
            <w:gridSpan w:val="5"/>
          </w:tcPr>
          <w:p w:rsidR="0077779C" w:rsidRDefault="0077779C" w:rsidP="00BC2AF0">
            <w:pPr>
              <w:pStyle w:val="TableParagraph"/>
              <w:spacing w:before="62"/>
              <w:ind w:left="690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未经复议直接起诉</w:t>
            </w:r>
          </w:p>
        </w:tc>
        <w:tc>
          <w:tcPr>
            <w:tcW w:w="3200" w:type="dxa"/>
            <w:gridSpan w:val="5"/>
          </w:tcPr>
          <w:p w:rsidR="0077779C" w:rsidRDefault="0077779C" w:rsidP="00BC2AF0">
            <w:pPr>
              <w:pStyle w:val="TableParagraph"/>
              <w:spacing w:before="62"/>
              <w:ind w:left="950" w:right="950"/>
              <w:jc w:val="center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复议后起诉</w:t>
            </w:r>
          </w:p>
        </w:tc>
      </w:tr>
      <w:tr w:rsidR="0077779C" w:rsidTr="00BC2AF0">
        <w:trPr>
          <w:trHeight w:hRule="exact" w:val="1146"/>
        </w:trPr>
        <w:tc>
          <w:tcPr>
            <w:tcW w:w="580" w:type="dxa"/>
            <w:vMerge/>
          </w:tcPr>
          <w:p w:rsidR="0077779C" w:rsidRDefault="0077779C" w:rsidP="00BC2AF0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:rsidR="0077779C" w:rsidRDefault="0077779C" w:rsidP="00BC2AF0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00" w:type="dxa"/>
            <w:vMerge/>
          </w:tcPr>
          <w:p w:rsidR="0077779C" w:rsidRDefault="0077779C" w:rsidP="00BC2AF0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580" w:type="dxa"/>
            <w:vMerge/>
          </w:tcPr>
          <w:p w:rsidR="0077779C" w:rsidRDefault="0077779C" w:rsidP="00BC2AF0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672" w:type="dxa"/>
            <w:vMerge/>
          </w:tcPr>
          <w:p w:rsidR="0077779C" w:rsidRDefault="0077779C" w:rsidP="00BC2AF0">
            <w:pPr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388" w:type="dxa"/>
          </w:tcPr>
          <w:p w:rsidR="0077779C" w:rsidRDefault="0077779C" w:rsidP="00BC2AF0">
            <w:pPr>
              <w:pStyle w:val="TableParagraph"/>
              <w:spacing w:line="256" w:lineRule="exact"/>
              <w:ind w:left="109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结果</w:t>
            </w:r>
          </w:p>
          <w:p w:rsidR="0077779C" w:rsidRDefault="0077779C" w:rsidP="00BC2AF0">
            <w:pPr>
              <w:pStyle w:val="TableParagraph"/>
              <w:spacing w:before="6"/>
              <w:ind w:left="109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维持</w:t>
            </w:r>
          </w:p>
        </w:tc>
        <w:tc>
          <w:tcPr>
            <w:tcW w:w="600" w:type="dxa"/>
          </w:tcPr>
          <w:p w:rsidR="0077779C" w:rsidRDefault="0077779C" w:rsidP="00BC2AF0">
            <w:pPr>
              <w:pStyle w:val="TableParagraph"/>
              <w:spacing w:line="256" w:lineRule="exact"/>
              <w:ind w:left="110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结果</w:t>
            </w:r>
          </w:p>
          <w:p w:rsidR="0077779C" w:rsidRDefault="0077779C" w:rsidP="00BC2AF0">
            <w:pPr>
              <w:pStyle w:val="TableParagraph"/>
              <w:spacing w:before="6"/>
              <w:ind w:left="110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纠正</w:t>
            </w:r>
          </w:p>
        </w:tc>
        <w:tc>
          <w:tcPr>
            <w:tcW w:w="600" w:type="dxa"/>
          </w:tcPr>
          <w:p w:rsidR="0077779C" w:rsidRDefault="0077779C" w:rsidP="00BC2AF0">
            <w:pPr>
              <w:pStyle w:val="TableParagraph"/>
              <w:spacing w:line="256" w:lineRule="exact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其他</w:t>
            </w:r>
          </w:p>
          <w:p w:rsidR="0077779C" w:rsidRDefault="0077779C" w:rsidP="00BC2AF0">
            <w:pPr>
              <w:pStyle w:val="TableParagraph"/>
              <w:spacing w:before="6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结果</w:t>
            </w:r>
          </w:p>
        </w:tc>
        <w:tc>
          <w:tcPr>
            <w:tcW w:w="580" w:type="dxa"/>
          </w:tcPr>
          <w:p w:rsidR="0077779C" w:rsidRDefault="0077779C" w:rsidP="00BC2AF0">
            <w:pPr>
              <w:pStyle w:val="TableParagraph"/>
              <w:spacing w:line="256" w:lineRule="exact"/>
              <w:ind w:left="89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尚未</w:t>
            </w:r>
          </w:p>
          <w:p w:rsidR="0077779C" w:rsidRDefault="0077779C" w:rsidP="00BC2AF0">
            <w:pPr>
              <w:pStyle w:val="TableParagraph"/>
              <w:spacing w:before="6"/>
              <w:ind w:left="89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审结</w:t>
            </w:r>
          </w:p>
        </w:tc>
        <w:tc>
          <w:tcPr>
            <w:tcW w:w="460" w:type="dxa"/>
          </w:tcPr>
          <w:p w:rsidR="0077779C" w:rsidRDefault="0077779C" w:rsidP="00BC2AF0">
            <w:pPr>
              <w:pStyle w:val="TableParagraph"/>
              <w:spacing w:line="256" w:lineRule="exact"/>
              <w:ind w:left="130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总</w:t>
            </w:r>
          </w:p>
          <w:p w:rsidR="0077779C" w:rsidRDefault="0077779C" w:rsidP="00BC2AF0">
            <w:pPr>
              <w:pStyle w:val="TableParagraph"/>
              <w:spacing w:before="6"/>
              <w:ind w:left="130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计</w:t>
            </w:r>
          </w:p>
        </w:tc>
        <w:tc>
          <w:tcPr>
            <w:tcW w:w="600" w:type="dxa"/>
          </w:tcPr>
          <w:p w:rsidR="0077779C" w:rsidRDefault="0077779C" w:rsidP="00BC2AF0">
            <w:pPr>
              <w:pStyle w:val="TableParagraph"/>
              <w:spacing w:line="256" w:lineRule="exact"/>
              <w:ind w:left="109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结果</w:t>
            </w:r>
          </w:p>
          <w:p w:rsidR="0077779C" w:rsidRDefault="0077779C" w:rsidP="00BC2AF0">
            <w:pPr>
              <w:pStyle w:val="TableParagraph"/>
              <w:spacing w:before="6"/>
              <w:ind w:left="109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维持</w:t>
            </w:r>
          </w:p>
        </w:tc>
        <w:tc>
          <w:tcPr>
            <w:tcW w:w="600" w:type="dxa"/>
          </w:tcPr>
          <w:p w:rsidR="0077779C" w:rsidRDefault="0077779C" w:rsidP="00BC2AF0">
            <w:pPr>
              <w:pStyle w:val="TableParagraph"/>
              <w:spacing w:line="256" w:lineRule="exact"/>
              <w:ind w:left="109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结果</w:t>
            </w:r>
          </w:p>
          <w:p w:rsidR="0077779C" w:rsidRDefault="0077779C" w:rsidP="00BC2AF0">
            <w:pPr>
              <w:pStyle w:val="TableParagraph"/>
              <w:spacing w:before="6"/>
              <w:ind w:left="109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纠正</w:t>
            </w:r>
          </w:p>
        </w:tc>
        <w:tc>
          <w:tcPr>
            <w:tcW w:w="600" w:type="dxa"/>
          </w:tcPr>
          <w:p w:rsidR="0077779C" w:rsidRDefault="0077779C" w:rsidP="00BC2AF0">
            <w:pPr>
              <w:pStyle w:val="TableParagraph"/>
              <w:spacing w:line="256" w:lineRule="exact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其他</w:t>
            </w:r>
          </w:p>
          <w:p w:rsidR="0077779C" w:rsidRDefault="0077779C" w:rsidP="00BC2AF0">
            <w:pPr>
              <w:pStyle w:val="TableParagraph"/>
              <w:spacing w:before="6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结果</w:t>
            </w:r>
          </w:p>
        </w:tc>
        <w:tc>
          <w:tcPr>
            <w:tcW w:w="580" w:type="dxa"/>
          </w:tcPr>
          <w:p w:rsidR="0077779C" w:rsidRDefault="0077779C" w:rsidP="00BC2AF0">
            <w:pPr>
              <w:pStyle w:val="TableParagraph"/>
              <w:spacing w:line="256" w:lineRule="exact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尚未</w:t>
            </w:r>
          </w:p>
          <w:p w:rsidR="0077779C" w:rsidRDefault="0077779C" w:rsidP="00BC2AF0">
            <w:pPr>
              <w:pStyle w:val="TableParagraph"/>
              <w:spacing w:before="6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审结</w:t>
            </w:r>
          </w:p>
        </w:tc>
        <w:tc>
          <w:tcPr>
            <w:tcW w:w="820" w:type="dxa"/>
          </w:tcPr>
          <w:p w:rsidR="0077779C" w:rsidRDefault="0077779C" w:rsidP="00BC2AF0">
            <w:pPr>
              <w:pStyle w:val="TableParagraph"/>
              <w:spacing w:line="256" w:lineRule="exact"/>
              <w:ind w:left="129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总</w:t>
            </w:r>
          </w:p>
          <w:p w:rsidR="0077779C" w:rsidRDefault="0077779C" w:rsidP="00BC2AF0">
            <w:pPr>
              <w:pStyle w:val="TableParagraph"/>
              <w:spacing w:before="6"/>
              <w:ind w:left="129"/>
              <w:rPr>
                <w:rFonts w:ascii="仿宋" w:eastAsia="仿宋" w:hAnsi="仿宋" w:cs="仿宋"/>
                <w:b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 w:val="21"/>
                <w:szCs w:val="21"/>
              </w:rPr>
              <w:t>计</w:t>
            </w:r>
          </w:p>
        </w:tc>
      </w:tr>
      <w:tr w:rsidR="0077779C" w:rsidTr="008C7711">
        <w:trPr>
          <w:trHeight w:hRule="exact" w:val="580"/>
        </w:trPr>
        <w:tc>
          <w:tcPr>
            <w:tcW w:w="580" w:type="dxa"/>
            <w:vAlign w:val="center"/>
          </w:tcPr>
          <w:p w:rsidR="0077779C" w:rsidRDefault="0077779C" w:rsidP="008C7711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0" w:type="dxa"/>
            <w:vAlign w:val="center"/>
          </w:tcPr>
          <w:p w:rsidR="0077779C" w:rsidRDefault="0077779C" w:rsidP="008C7711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0" w:type="dxa"/>
            <w:vAlign w:val="center"/>
          </w:tcPr>
          <w:p w:rsidR="0077779C" w:rsidRDefault="0077779C" w:rsidP="008C7711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0" w:type="dxa"/>
            <w:vAlign w:val="center"/>
          </w:tcPr>
          <w:p w:rsidR="0077779C" w:rsidRDefault="0077779C" w:rsidP="008C7711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72" w:type="dxa"/>
            <w:vAlign w:val="center"/>
          </w:tcPr>
          <w:p w:rsidR="0077779C" w:rsidRDefault="0077779C" w:rsidP="008C7711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88" w:type="dxa"/>
            <w:vAlign w:val="center"/>
          </w:tcPr>
          <w:p w:rsidR="0077779C" w:rsidRDefault="0077779C" w:rsidP="008C7711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0" w:type="dxa"/>
            <w:vAlign w:val="center"/>
          </w:tcPr>
          <w:p w:rsidR="0077779C" w:rsidRDefault="0077779C" w:rsidP="008C7711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0" w:type="dxa"/>
            <w:vAlign w:val="center"/>
          </w:tcPr>
          <w:p w:rsidR="0077779C" w:rsidRDefault="0077779C" w:rsidP="008C7711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0" w:type="dxa"/>
            <w:vAlign w:val="center"/>
          </w:tcPr>
          <w:p w:rsidR="0077779C" w:rsidRDefault="0077779C" w:rsidP="008C7711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60" w:type="dxa"/>
            <w:vAlign w:val="center"/>
          </w:tcPr>
          <w:p w:rsidR="0077779C" w:rsidRDefault="0077779C" w:rsidP="008C7711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0" w:type="dxa"/>
            <w:vAlign w:val="center"/>
          </w:tcPr>
          <w:p w:rsidR="0077779C" w:rsidRDefault="0077779C" w:rsidP="008C7711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0" w:type="dxa"/>
            <w:vAlign w:val="center"/>
          </w:tcPr>
          <w:p w:rsidR="0077779C" w:rsidRDefault="0077779C" w:rsidP="008C7711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00" w:type="dxa"/>
            <w:vAlign w:val="center"/>
          </w:tcPr>
          <w:p w:rsidR="0077779C" w:rsidRDefault="0077779C" w:rsidP="008C7711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580" w:type="dxa"/>
            <w:vAlign w:val="center"/>
          </w:tcPr>
          <w:p w:rsidR="0077779C" w:rsidRDefault="0077779C" w:rsidP="008C7711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20" w:type="dxa"/>
            <w:vAlign w:val="center"/>
          </w:tcPr>
          <w:p w:rsidR="0077779C" w:rsidRDefault="0077779C" w:rsidP="008C7711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0</w:t>
            </w:r>
          </w:p>
        </w:tc>
      </w:tr>
    </w:tbl>
    <w:p w:rsidR="0023700E" w:rsidRPr="008C7711" w:rsidRDefault="009746CB" w:rsidP="0077779C">
      <w:pPr>
        <w:pStyle w:val="a3"/>
        <w:spacing w:before="32" w:line="321" w:lineRule="auto"/>
        <w:ind w:left="0" w:right="277" w:firstLineChars="200" w:firstLine="640"/>
        <w:jc w:val="both"/>
        <w:rPr>
          <w:rFonts w:ascii="黑体" w:eastAsia="黑体" w:hAnsi="黑体" w:cs="仿宋_GB2312"/>
          <w:lang w:eastAsia="zh-CN"/>
        </w:rPr>
      </w:pPr>
      <w:r w:rsidRPr="008C7711">
        <w:rPr>
          <w:rFonts w:ascii="黑体" w:eastAsia="黑体" w:hAnsi="黑体" w:cs="仿宋_GB2312" w:hint="eastAsia"/>
          <w:lang w:eastAsia="zh-CN"/>
        </w:rPr>
        <w:t>五、存在的主要问题及改进情况</w:t>
      </w:r>
    </w:p>
    <w:p w:rsidR="0023700E" w:rsidRPr="0077779C" w:rsidRDefault="0077779C" w:rsidP="0077779C">
      <w:pPr>
        <w:pStyle w:val="a3"/>
        <w:spacing w:before="32" w:line="321" w:lineRule="auto"/>
        <w:ind w:left="0" w:right="277" w:firstLineChars="200" w:firstLine="640"/>
        <w:jc w:val="both"/>
        <w:rPr>
          <w:rFonts w:ascii="仿宋_GB2312" w:eastAsia="仿宋_GB2312" w:hAnsi="仿宋_GB2312" w:cs="仿宋_GB2312"/>
          <w:lang w:eastAsia="zh-CN"/>
        </w:rPr>
      </w:pPr>
      <w:r w:rsidRPr="0077779C">
        <w:rPr>
          <w:rFonts w:ascii="仿宋_GB2312" w:eastAsia="仿宋_GB2312" w:hAnsi="仿宋_GB2312" w:cs="仿宋_GB2312" w:hint="eastAsia"/>
          <w:lang w:eastAsia="zh-CN"/>
        </w:rPr>
        <w:t>信息公开内容与公众</w:t>
      </w:r>
      <w:r>
        <w:rPr>
          <w:rFonts w:ascii="仿宋_GB2312" w:eastAsia="仿宋_GB2312" w:hAnsi="仿宋_GB2312" w:cs="仿宋_GB2312" w:hint="eastAsia"/>
          <w:lang w:eastAsia="zh-CN"/>
        </w:rPr>
        <w:t>日益增长的信息</w:t>
      </w:r>
      <w:r w:rsidRPr="0077779C">
        <w:rPr>
          <w:rFonts w:ascii="仿宋_GB2312" w:eastAsia="仿宋_GB2312" w:hAnsi="仿宋_GB2312" w:cs="仿宋_GB2312" w:hint="eastAsia"/>
          <w:lang w:eastAsia="zh-CN"/>
        </w:rPr>
        <w:t>需求</w:t>
      </w:r>
      <w:r>
        <w:rPr>
          <w:rFonts w:ascii="仿宋_GB2312" w:eastAsia="仿宋_GB2312" w:hAnsi="仿宋_GB2312" w:cs="仿宋_GB2312" w:hint="eastAsia"/>
          <w:lang w:eastAsia="zh-CN"/>
        </w:rPr>
        <w:t>还</w:t>
      </w:r>
      <w:r w:rsidR="00707B9F">
        <w:rPr>
          <w:rFonts w:ascii="仿宋_GB2312" w:eastAsia="仿宋_GB2312" w:hAnsi="仿宋_GB2312" w:cs="仿宋_GB2312" w:hint="eastAsia"/>
          <w:lang w:eastAsia="zh-CN"/>
        </w:rPr>
        <w:t>存在一定差距，主要表现在：有些信息</w:t>
      </w:r>
      <w:r w:rsidR="00707B9F" w:rsidRPr="00707B9F">
        <w:rPr>
          <w:rFonts w:ascii="仿宋_GB2312" w:eastAsia="仿宋_GB2312" w:hAnsi="仿宋_GB2312" w:cs="仿宋_GB2312" w:hint="eastAsia"/>
          <w:lang w:eastAsia="zh-CN"/>
        </w:rPr>
        <w:t>主动公开不够及时，工作的主动性上还需进一步提升</w:t>
      </w:r>
      <w:r w:rsidR="00707B9F">
        <w:rPr>
          <w:rFonts w:ascii="仿宋_GB2312" w:eastAsia="仿宋_GB2312" w:hAnsi="仿宋_GB2312" w:cs="仿宋_GB2312" w:hint="eastAsia"/>
          <w:lang w:eastAsia="zh-CN"/>
        </w:rPr>
        <w:t>，</w:t>
      </w:r>
      <w:r w:rsidRPr="0077779C">
        <w:rPr>
          <w:rFonts w:ascii="仿宋_GB2312" w:eastAsia="仿宋_GB2312" w:hAnsi="仿宋_GB2312" w:cs="仿宋_GB2312" w:hint="eastAsia"/>
          <w:lang w:eastAsia="zh-CN"/>
        </w:rPr>
        <w:t>公开流程有待进一步规范，公开形式和载体还不够丰富，信息量相对较少。下一步，一是加强宣传引导。使社会公众更多了解政府信息公开工作，引导公众正确行使权利，切实提高政府信息公开工作的实效。二是充实信息公开内容</w:t>
      </w:r>
      <w:r w:rsidR="00707B9F">
        <w:rPr>
          <w:rFonts w:ascii="仿宋_GB2312" w:eastAsia="仿宋_GB2312" w:hAnsi="仿宋_GB2312" w:cs="仿宋_GB2312" w:hint="eastAsia"/>
          <w:lang w:eastAsia="zh-CN"/>
        </w:rPr>
        <w:t>，进一步深化信访</w:t>
      </w:r>
      <w:r w:rsidR="00AA6ACE">
        <w:rPr>
          <w:rFonts w:ascii="仿宋_GB2312" w:eastAsia="仿宋_GB2312" w:hAnsi="仿宋_GB2312" w:cs="仿宋_GB2312" w:hint="eastAsia"/>
          <w:lang w:eastAsia="zh-CN"/>
        </w:rPr>
        <w:t>领域</w:t>
      </w:r>
      <w:r w:rsidR="00707B9F" w:rsidRPr="00707B9F">
        <w:rPr>
          <w:rFonts w:ascii="仿宋_GB2312" w:eastAsia="仿宋_GB2312" w:hAnsi="仿宋_GB2312" w:cs="仿宋_GB2312" w:hint="eastAsia"/>
          <w:lang w:eastAsia="zh-CN"/>
        </w:rPr>
        <w:t>信息公开质量和实效</w:t>
      </w:r>
      <w:r w:rsidR="00AA6ACE">
        <w:rPr>
          <w:rFonts w:ascii="仿宋_GB2312" w:eastAsia="仿宋_GB2312" w:hAnsi="仿宋_GB2312" w:cs="仿宋_GB2312" w:hint="eastAsia"/>
          <w:lang w:eastAsia="zh-CN"/>
        </w:rPr>
        <w:t>。坚持问题导向</w:t>
      </w:r>
      <w:r w:rsidRPr="0077779C">
        <w:rPr>
          <w:rFonts w:ascii="仿宋_GB2312" w:eastAsia="仿宋_GB2312" w:hAnsi="仿宋_GB2312" w:cs="仿宋_GB2312" w:hint="eastAsia"/>
          <w:lang w:eastAsia="zh-CN"/>
        </w:rPr>
        <w:t>，</w:t>
      </w:r>
      <w:r w:rsidRPr="0077779C">
        <w:rPr>
          <w:rFonts w:ascii="仿宋_GB2312" w:eastAsia="仿宋_GB2312" w:hAnsi="仿宋_GB2312" w:cs="仿宋_GB2312" w:hint="eastAsia"/>
          <w:lang w:eastAsia="zh-CN"/>
        </w:rPr>
        <w:lastRenderedPageBreak/>
        <w:t>突出重点、热点和难点问题，把群众最关心的事项作为政府信息公开的主要内容，切实发挥好信息公开平台的桥梁作用。同时，</w:t>
      </w:r>
      <w:r w:rsidR="00412961" w:rsidRPr="0077779C">
        <w:rPr>
          <w:rFonts w:ascii="仿宋_GB2312" w:eastAsia="仿宋_GB2312" w:hAnsi="仿宋_GB2312" w:cs="仿宋_GB2312" w:hint="eastAsia"/>
          <w:lang w:eastAsia="zh-CN"/>
        </w:rPr>
        <w:t>定期开展业务学习</w:t>
      </w:r>
      <w:r w:rsidR="00412961">
        <w:rPr>
          <w:rFonts w:ascii="仿宋_GB2312" w:eastAsia="仿宋_GB2312" w:hAnsi="仿宋_GB2312" w:cs="仿宋_GB2312" w:hint="eastAsia"/>
          <w:lang w:eastAsia="zh-CN"/>
        </w:rPr>
        <w:t>，强化信息公开工作培训</w:t>
      </w:r>
      <w:r w:rsidRPr="0077779C">
        <w:rPr>
          <w:rFonts w:ascii="仿宋_GB2312" w:eastAsia="仿宋_GB2312" w:hAnsi="仿宋_GB2312" w:cs="仿宋_GB2312" w:hint="eastAsia"/>
          <w:lang w:eastAsia="zh-CN"/>
        </w:rPr>
        <w:t>，使全体干部职工熟悉政府信息公</w:t>
      </w:r>
      <w:r w:rsidR="00AA6ACE">
        <w:rPr>
          <w:rFonts w:ascii="仿宋_GB2312" w:eastAsia="仿宋_GB2312" w:hAnsi="仿宋_GB2312" w:cs="仿宋_GB2312" w:hint="eastAsia"/>
          <w:lang w:eastAsia="zh-CN"/>
        </w:rPr>
        <w:t>开的内容、范围和操作规程，切实增强</w:t>
      </w:r>
      <w:r w:rsidR="009261BD">
        <w:rPr>
          <w:rFonts w:ascii="仿宋_GB2312" w:eastAsia="仿宋_GB2312" w:hAnsi="仿宋_GB2312" w:cs="仿宋_GB2312" w:hint="eastAsia"/>
          <w:lang w:eastAsia="zh-CN"/>
        </w:rPr>
        <w:t>法治意识</w:t>
      </w:r>
      <w:r w:rsidR="00AA6ACE">
        <w:rPr>
          <w:rFonts w:ascii="仿宋_GB2312" w:eastAsia="仿宋_GB2312" w:hAnsi="仿宋_GB2312" w:cs="仿宋_GB2312" w:hint="eastAsia"/>
          <w:lang w:eastAsia="zh-CN"/>
        </w:rPr>
        <w:t>、保密意识和公开意识，</w:t>
      </w:r>
      <w:r w:rsidR="00412961" w:rsidRPr="00412961">
        <w:rPr>
          <w:rFonts w:ascii="仿宋_GB2312" w:eastAsia="仿宋_GB2312" w:hAnsi="仿宋_GB2312" w:cs="仿宋_GB2312" w:hint="eastAsia"/>
          <w:lang w:eastAsia="zh-CN"/>
        </w:rPr>
        <w:t>提升信息公开工作队伍综合素质</w:t>
      </w:r>
      <w:r w:rsidR="00412961">
        <w:rPr>
          <w:rFonts w:ascii="仿宋_GB2312" w:eastAsia="仿宋_GB2312" w:hAnsi="仿宋_GB2312" w:cs="仿宋_GB2312" w:hint="eastAsia"/>
          <w:lang w:eastAsia="zh-CN"/>
        </w:rPr>
        <w:t>，</w:t>
      </w:r>
      <w:r w:rsidR="00AA6ACE" w:rsidRPr="00AA6ACE">
        <w:rPr>
          <w:rFonts w:ascii="仿宋_GB2312" w:eastAsia="仿宋_GB2312" w:hAnsi="仿宋_GB2312" w:cs="仿宋_GB2312" w:hint="eastAsia"/>
          <w:lang w:eastAsia="zh-CN"/>
        </w:rPr>
        <w:t>大力提升信息公开实效和质量，不断提升信息公开工作整体水平</w:t>
      </w:r>
      <w:r w:rsidR="00AA6ACE">
        <w:rPr>
          <w:rFonts w:ascii="仿宋_GB2312" w:eastAsia="仿宋_GB2312" w:hAnsi="仿宋_GB2312" w:cs="仿宋_GB2312" w:hint="eastAsia"/>
          <w:lang w:eastAsia="zh-CN"/>
        </w:rPr>
        <w:t>。</w:t>
      </w:r>
      <w:r w:rsidRPr="0077779C">
        <w:rPr>
          <w:rFonts w:ascii="仿宋_GB2312" w:eastAsia="仿宋_GB2312" w:hAnsi="仿宋_GB2312" w:cs="仿宋_GB2312" w:hint="eastAsia"/>
          <w:lang w:eastAsia="zh-CN"/>
        </w:rPr>
        <w:t>三是完善工作规范。加强工作规范和长效机制建设，细化工作任务和责任，规范工作流程。进一步梳理所掌握的政府信息，及时提供，定期维护，确保政府信息公开工作能按照既定的工作流程有效运作，公众能够方便查询，更好的服务人民群众。</w:t>
      </w:r>
    </w:p>
    <w:p w:rsidR="0023700E" w:rsidRPr="008C7711" w:rsidRDefault="009746CB" w:rsidP="0098393B">
      <w:pPr>
        <w:pStyle w:val="a3"/>
        <w:spacing w:before="32" w:line="321" w:lineRule="auto"/>
        <w:ind w:left="0" w:right="277" w:firstLineChars="200" w:firstLine="640"/>
        <w:jc w:val="both"/>
        <w:rPr>
          <w:rFonts w:ascii="黑体" w:eastAsia="黑体" w:hAnsi="黑体" w:cs="仿宋_GB2312"/>
          <w:lang w:eastAsia="zh-CN"/>
        </w:rPr>
      </w:pPr>
      <w:r w:rsidRPr="008C7711">
        <w:rPr>
          <w:rFonts w:ascii="黑体" w:eastAsia="黑体" w:hAnsi="黑体" w:cs="仿宋_GB2312" w:hint="eastAsia"/>
          <w:lang w:eastAsia="zh-CN"/>
        </w:rPr>
        <w:t>六、其他需要报告的事项</w:t>
      </w:r>
    </w:p>
    <w:p w:rsidR="0023700E" w:rsidRDefault="0077779C">
      <w:pPr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 </w:t>
      </w:r>
      <w:r w:rsidR="008C7711"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无</w:t>
      </w:r>
    </w:p>
    <w:sectPr w:rsidR="0023700E" w:rsidSect="0069112E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1C86" w:rsidRPr="00DF47E0" w:rsidRDefault="00571C86" w:rsidP="000606C5">
      <w:pPr>
        <w:ind w:firstLine="640"/>
        <w:rPr>
          <w:rFonts w:ascii="Times New Roman" w:hAnsi="Times New Roman"/>
        </w:rPr>
      </w:pPr>
      <w:r>
        <w:separator/>
      </w:r>
    </w:p>
  </w:endnote>
  <w:endnote w:type="continuationSeparator" w:id="0">
    <w:p w:rsidR="00571C86" w:rsidRPr="00DF47E0" w:rsidRDefault="00571C86" w:rsidP="000606C5">
      <w:pPr>
        <w:ind w:firstLine="640"/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1C86" w:rsidRPr="00DF47E0" w:rsidRDefault="00571C86" w:rsidP="000606C5">
      <w:pPr>
        <w:ind w:firstLine="640"/>
        <w:rPr>
          <w:rFonts w:ascii="Times New Roman" w:hAnsi="Times New Roman"/>
        </w:rPr>
      </w:pPr>
      <w:r>
        <w:separator/>
      </w:r>
    </w:p>
  </w:footnote>
  <w:footnote w:type="continuationSeparator" w:id="0">
    <w:p w:rsidR="00571C86" w:rsidRPr="00DF47E0" w:rsidRDefault="00571C86" w:rsidP="000606C5">
      <w:pPr>
        <w:ind w:firstLine="640"/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00E"/>
    <w:rsid w:val="000606C5"/>
    <w:rsid w:val="00156A82"/>
    <w:rsid w:val="0023700E"/>
    <w:rsid w:val="00256A9B"/>
    <w:rsid w:val="0027161F"/>
    <w:rsid w:val="00306D8B"/>
    <w:rsid w:val="00390D2B"/>
    <w:rsid w:val="00412961"/>
    <w:rsid w:val="004834D9"/>
    <w:rsid w:val="004A16BF"/>
    <w:rsid w:val="00546E72"/>
    <w:rsid w:val="00571C86"/>
    <w:rsid w:val="00631035"/>
    <w:rsid w:val="0069112E"/>
    <w:rsid w:val="006D0B56"/>
    <w:rsid w:val="00707B9F"/>
    <w:rsid w:val="0077779C"/>
    <w:rsid w:val="00820367"/>
    <w:rsid w:val="008317DE"/>
    <w:rsid w:val="008A328F"/>
    <w:rsid w:val="008C7711"/>
    <w:rsid w:val="009261BD"/>
    <w:rsid w:val="009440BD"/>
    <w:rsid w:val="009746CB"/>
    <w:rsid w:val="0098393B"/>
    <w:rsid w:val="00AA6ACE"/>
    <w:rsid w:val="00C56CEB"/>
    <w:rsid w:val="00EB6A41"/>
    <w:rsid w:val="00EF0B12"/>
    <w:rsid w:val="00F96230"/>
    <w:rsid w:val="00FB263E"/>
    <w:rsid w:val="00FF08D7"/>
    <w:rsid w:val="0A523281"/>
    <w:rsid w:val="5DC17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416589D-0020-4042-94A5-FBDB8015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700E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3700E"/>
    <w:pPr>
      <w:spacing w:before="141"/>
      <w:ind w:left="120"/>
    </w:pPr>
    <w:rPr>
      <w:sz w:val="32"/>
      <w:szCs w:val="32"/>
    </w:rPr>
  </w:style>
  <w:style w:type="paragraph" w:styleId="a4">
    <w:name w:val="header"/>
    <w:basedOn w:val="a"/>
    <w:link w:val="a5"/>
    <w:rsid w:val="00060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606C5"/>
    <w:rPr>
      <w:rFonts w:ascii="宋体" w:eastAsia="宋体" w:hAnsi="宋体" w:cs="宋体"/>
      <w:sz w:val="18"/>
      <w:szCs w:val="18"/>
      <w:lang w:eastAsia="en-US"/>
    </w:rPr>
  </w:style>
  <w:style w:type="paragraph" w:styleId="a6">
    <w:name w:val="footer"/>
    <w:basedOn w:val="a"/>
    <w:link w:val="a7"/>
    <w:rsid w:val="000606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606C5"/>
    <w:rPr>
      <w:rFonts w:ascii="宋体" w:eastAsia="宋体" w:hAnsi="宋体" w:cs="宋体"/>
      <w:sz w:val="18"/>
      <w:szCs w:val="18"/>
      <w:lang w:eastAsia="en-US"/>
    </w:rPr>
  </w:style>
  <w:style w:type="paragraph" w:customStyle="1" w:styleId="TableParagraph">
    <w:name w:val="Table Paragraph"/>
    <w:basedOn w:val="a"/>
    <w:uiPriority w:val="1"/>
    <w:qFormat/>
    <w:rsid w:val="00F96230"/>
    <w:pPr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374</Words>
  <Characters>2135</Characters>
  <Application>Microsoft Office Word</Application>
  <DocSecurity>0</DocSecurity>
  <Lines>17</Lines>
  <Paragraphs>5</Paragraphs>
  <ScaleCrop>false</ScaleCrop>
  <Company>微软中国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2021-01-28T08:56:00Z</cp:lastPrinted>
  <dcterms:created xsi:type="dcterms:W3CDTF">2014-10-29T12:08:00Z</dcterms:created>
  <dcterms:modified xsi:type="dcterms:W3CDTF">2023-10-12T07:25:00Z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