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博山区文旅局2024年执法年报</w:t>
      </w:r>
    </w:p>
    <w:p>
      <w:pPr>
        <w:pStyle w:val="2"/>
        <w:jc w:val="center"/>
        <w:rPr>
          <w:rFonts w:hint="eastAsia"/>
          <w:vertAlign w:val="baseline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050" w:type="dxa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DkxOGQ2ODVhNmNmOTM5YTU0ZWRmYWU1MWUxNjcifQ=="/>
    <w:docVar w:name="KSO_WPS_MARK_KEY" w:val="bd2bded5-cf97-4ed0-ab3e-b5d16c306461"/>
  </w:docVars>
  <w:rsids>
    <w:rsidRoot w:val="00000000"/>
    <w:rsid w:val="117A2261"/>
    <w:rsid w:val="51780AD9"/>
    <w:rsid w:val="53AB74D6"/>
    <w:rsid w:val="642B3664"/>
    <w:rsid w:val="711C412F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1661</Characters>
  <Lines>0</Lines>
  <Paragraphs>0</Paragraphs>
  <TotalTime>284</TotalTime>
  <ScaleCrop>false</ScaleCrop>
  <LinksUpToDate>false</LinksUpToDate>
  <CharactersWithSpaces>1667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邵凌峰</cp:lastModifiedBy>
  <dcterms:modified xsi:type="dcterms:W3CDTF">2025-01-20T06:51:03Z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B3916237EC92486990727DEC5D2B855C</vt:lpwstr>
  </property>
  <property fmtid="{D5CDD505-2E9C-101B-9397-08002B2CF9AE}" pid="4" name="KSOTemplateDocerSaveRecord">
    <vt:lpwstr>eyJoZGlkIjoiZTQ1NGZkMmM1NGVmMGIwNmNkMjI4MDUyYWIyNmEzNzkiLCJ1c2VySWQiOiIxMzQ0NTIyMjM5In0=</vt:lpwstr>
  </property>
</Properties>
</file>