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80" w:lineRule="exact"/>
        <w:jc w:val="center"/>
        <w:rPr>
          <w:rFonts w:hint="eastAsia" w:ascii="方正小标宋简体" w:hAnsi="文星标宋" w:eastAsia="方正小标宋简体" w:cs="文星标宋"/>
          <w:sz w:val="44"/>
          <w:szCs w:val="44"/>
        </w:rPr>
      </w:pPr>
      <w:r>
        <w:rPr>
          <w:rFonts w:hint="eastAsia" w:ascii="方正小标宋简体" w:hAnsi="文星标宋" w:eastAsia="方正小标宋简体" w:cs="文星标宋"/>
          <w:sz w:val="44"/>
          <w:szCs w:val="44"/>
          <w:u w:val="none" w:color="FFFFFF" w:themeColor="background1"/>
          <w:lang w:eastAsia="zh-CN"/>
        </w:rPr>
        <w:t>博山区文化和旅游</w:t>
      </w:r>
      <w:r>
        <w:rPr>
          <w:rFonts w:hint="eastAsia" w:ascii="方正小标宋简体" w:hAnsi="文星标宋" w:eastAsia="方正小标宋简体" w:cs="文星标宋"/>
          <w:sz w:val="44"/>
          <w:szCs w:val="44"/>
          <w:u w:val="none" w:color="FFFFFF" w:themeColor="background1"/>
        </w:rPr>
        <w:t>局</w:t>
      </w:r>
      <w:r>
        <w:rPr>
          <w:rFonts w:hint="eastAsia" w:ascii="方正小标宋简体" w:hAnsi="文星标宋" w:eastAsia="方正小标宋简体" w:cs="文星标宋"/>
          <w:sz w:val="44"/>
          <w:szCs w:val="44"/>
          <w:u w:val="none" w:color="FFFFFF" w:themeColor="background1"/>
          <w:lang w:val="en-US" w:eastAsia="zh-CN"/>
        </w:rPr>
        <w:t>2019</w:t>
      </w:r>
      <w:r>
        <w:rPr>
          <w:rFonts w:hint="eastAsia" w:ascii="方正小标宋简体" w:hAnsi="文星标宋" w:eastAsia="方正小标宋简体" w:cs="文星标宋"/>
          <w:sz w:val="44"/>
          <w:szCs w:val="44"/>
          <w:u w:val="none"/>
        </w:rPr>
        <w:t>年</w:t>
      </w:r>
      <w:r>
        <w:rPr>
          <w:rFonts w:hint="eastAsia" w:ascii="方正小标宋简体" w:hAnsi="文星标宋" w:eastAsia="方正小标宋简体" w:cs="文星标宋"/>
          <w:sz w:val="44"/>
          <w:szCs w:val="44"/>
        </w:rPr>
        <w:t>度行政许可情况统计表</w:t>
      </w:r>
    </w:p>
    <w:p>
      <w:pPr>
        <w:numPr>
          <w:ilvl w:val="0"/>
          <w:numId w:val="0"/>
        </w:numPr>
        <w:spacing w:line="480" w:lineRule="exact"/>
        <w:jc w:val="both"/>
        <w:rPr>
          <w:rFonts w:hint="eastAsia" w:ascii="方正小标宋简体" w:hAnsi="文星标宋" w:eastAsia="方正小标宋简体" w:cs="文星标宋"/>
          <w:sz w:val="32"/>
          <w:szCs w:val="32"/>
        </w:rPr>
      </w:pPr>
    </w:p>
    <w:tbl>
      <w:tblPr>
        <w:tblStyle w:val="6"/>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none"/>
                <w:lang w:eastAsia="zh-CN"/>
              </w:rPr>
              <w:t>博山区文化和旅游局</w:t>
            </w:r>
          </w:p>
        </w:tc>
        <w:tc>
          <w:tcPr>
            <w:tcW w:w="2184"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126"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044"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10"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hint="eastAsia" w:ascii="仿宋_GB2312" w:hAnsi="仿宋_GB2312" w:eastAsia="仿宋_GB2312" w:cs="仿宋_GB2312"/>
                <w:sz w:val="32"/>
                <w:szCs w:val="32"/>
              </w:rPr>
            </w:pPr>
          </w:p>
        </w:tc>
        <w:tc>
          <w:tcPr>
            <w:tcW w:w="2126" w:type="dxa"/>
            <w:vAlign w:val="center"/>
          </w:tcPr>
          <w:p>
            <w:pPr>
              <w:spacing w:line="480" w:lineRule="exact"/>
              <w:jc w:val="center"/>
              <w:rPr>
                <w:rFonts w:hint="eastAsia" w:ascii="仿宋_GB2312" w:hAnsi="仿宋_GB2312" w:eastAsia="仿宋_GB2312" w:cs="仿宋_GB2312"/>
                <w:sz w:val="32"/>
                <w:szCs w:val="32"/>
              </w:rPr>
            </w:pPr>
          </w:p>
        </w:tc>
        <w:tc>
          <w:tcPr>
            <w:tcW w:w="2044" w:type="dxa"/>
            <w:vAlign w:val="center"/>
          </w:tcPr>
          <w:p>
            <w:pPr>
              <w:spacing w:line="480" w:lineRule="exact"/>
              <w:jc w:val="center"/>
              <w:rPr>
                <w:rFonts w:hint="eastAsia" w:ascii="仿宋_GB2312" w:hAnsi="仿宋_GB2312" w:eastAsia="仿宋_GB2312" w:cs="仿宋_GB2312"/>
                <w:sz w:val="32"/>
                <w:szCs w:val="32"/>
              </w:rPr>
            </w:pPr>
          </w:p>
        </w:tc>
        <w:tc>
          <w:tcPr>
            <w:tcW w:w="3410" w:type="dxa"/>
            <w:vAlign w:val="center"/>
          </w:tcPr>
          <w:p>
            <w:pPr>
              <w:spacing w:line="48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36" w:type="dxa"/>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hint="eastAsia" w:ascii="仿宋_GB2312" w:hAnsi="仿宋_GB2312" w:eastAsia="仿宋_GB2312" w:cs="仿宋_GB2312"/>
                <w:sz w:val="32"/>
                <w:szCs w:val="32"/>
              </w:rPr>
            </w:pPr>
          </w:p>
        </w:tc>
        <w:tc>
          <w:tcPr>
            <w:tcW w:w="2126" w:type="dxa"/>
            <w:vAlign w:val="center"/>
          </w:tcPr>
          <w:p>
            <w:pPr>
              <w:spacing w:line="480" w:lineRule="exact"/>
              <w:jc w:val="center"/>
              <w:rPr>
                <w:rFonts w:hint="eastAsia" w:ascii="仿宋_GB2312" w:hAnsi="仿宋_GB2312" w:eastAsia="仿宋_GB2312" w:cs="仿宋_GB2312"/>
                <w:sz w:val="32"/>
                <w:szCs w:val="32"/>
              </w:rPr>
            </w:pPr>
          </w:p>
        </w:tc>
        <w:tc>
          <w:tcPr>
            <w:tcW w:w="2044" w:type="dxa"/>
            <w:vAlign w:val="center"/>
          </w:tcPr>
          <w:p>
            <w:pPr>
              <w:spacing w:line="480" w:lineRule="exact"/>
              <w:jc w:val="center"/>
              <w:rPr>
                <w:rFonts w:hint="eastAsia" w:ascii="仿宋_GB2312" w:hAnsi="仿宋_GB2312" w:eastAsia="仿宋_GB2312" w:cs="仿宋_GB2312"/>
                <w:sz w:val="32"/>
                <w:szCs w:val="32"/>
              </w:rPr>
            </w:pPr>
          </w:p>
        </w:tc>
        <w:tc>
          <w:tcPr>
            <w:tcW w:w="3410" w:type="dxa"/>
            <w:vAlign w:val="center"/>
          </w:tcPr>
          <w:p>
            <w:pPr>
              <w:spacing w:line="48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126" w:type="dxa"/>
            <w:vAlign w:val="center"/>
          </w:tcPr>
          <w:p>
            <w:pPr>
              <w:spacing w:line="48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044"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10"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numPr>
          <w:ilvl w:val="0"/>
          <w:numId w:val="1"/>
        </w:num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准予变更、延续和不予变更、延续的数量，分别计入“许可数量、不予许可数量”。</w:t>
      </w:r>
    </w:p>
    <w:p>
      <w:pPr>
        <w:widowControl w:val="0"/>
        <w:numPr>
          <w:ilvl w:val="0"/>
          <w:numId w:val="0"/>
        </w:numPr>
        <w:spacing w:line="320" w:lineRule="exact"/>
        <w:jc w:val="both"/>
        <w:rPr>
          <w:rFonts w:hint="eastAsia" w:ascii="仿宋_GB2312" w:hAnsi="仿宋_GB2312" w:eastAsia="仿宋_GB2312" w:cs="仿宋_GB2312"/>
          <w:sz w:val="24"/>
        </w:rPr>
      </w:pPr>
    </w:p>
    <w:p>
      <w:pPr>
        <w:widowControl w:val="0"/>
        <w:numPr>
          <w:ilvl w:val="0"/>
          <w:numId w:val="0"/>
        </w:numPr>
        <w:spacing w:line="320" w:lineRule="exact"/>
        <w:jc w:val="both"/>
        <w:rPr>
          <w:rFonts w:hint="eastAsia" w:ascii="仿宋_GB2312" w:hAnsi="仿宋_GB2312" w:eastAsia="仿宋_GB2312" w:cs="仿宋_GB2312"/>
          <w:sz w:val="24"/>
        </w:rPr>
      </w:pPr>
    </w:p>
    <w:p>
      <w:pPr>
        <w:widowControl w:val="0"/>
        <w:numPr>
          <w:ilvl w:val="0"/>
          <w:numId w:val="0"/>
        </w:numPr>
        <w:spacing w:line="320" w:lineRule="exact"/>
        <w:jc w:val="both"/>
        <w:rPr>
          <w:rFonts w:hint="eastAsia" w:ascii="仿宋_GB2312" w:hAnsi="仿宋_GB2312" w:eastAsia="仿宋_GB2312" w:cs="仿宋_GB2312"/>
          <w:sz w:val="24"/>
        </w:rPr>
      </w:pPr>
    </w:p>
    <w:p>
      <w:pPr>
        <w:widowControl w:val="0"/>
        <w:numPr>
          <w:ilvl w:val="0"/>
          <w:numId w:val="0"/>
        </w:numPr>
        <w:spacing w:line="320" w:lineRule="exact"/>
        <w:jc w:val="both"/>
        <w:rPr>
          <w:rFonts w:hint="eastAsia" w:ascii="仿宋_GB2312" w:hAnsi="仿宋_GB2312" w:eastAsia="仿宋_GB2312" w:cs="仿宋_GB2312"/>
          <w:sz w:val="24"/>
        </w:rPr>
      </w:pPr>
    </w:p>
    <w:p>
      <w:pPr>
        <w:spacing w:line="480" w:lineRule="exact"/>
        <w:jc w:val="center"/>
        <w:rPr>
          <w:rFonts w:ascii="方正小标宋简体" w:hAnsi="文星标宋" w:eastAsia="方正小标宋简体" w:cs="文星标宋"/>
          <w:sz w:val="44"/>
          <w:szCs w:val="44"/>
        </w:rPr>
      </w:pPr>
      <w:r>
        <w:rPr>
          <w:rFonts w:hint="eastAsia" w:ascii="方正小标宋简体" w:hAnsi="文星标宋" w:eastAsia="方正小标宋简体" w:cs="文星标宋"/>
          <w:sz w:val="44"/>
          <w:szCs w:val="44"/>
          <w:u w:val="none"/>
          <w:lang w:eastAsia="zh-CN"/>
        </w:rPr>
        <w:t>博山区文化和旅游</w:t>
      </w:r>
      <w:r>
        <w:rPr>
          <w:rFonts w:hint="eastAsia" w:ascii="方正小标宋简体" w:hAnsi="文星标宋" w:eastAsia="方正小标宋简体" w:cs="文星标宋"/>
          <w:sz w:val="44"/>
          <w:szCs w:val="44"/>
          <w:u w:val="none"/>
        </w:rPr>
        <w:t>局</w:t>
      </w:r>
      <w:r>
        <w:rPr>
          <w:rFonts w:hint="eastAsia" w:ascii="方正小标宋简体" w:hAnsi="文星标宋" w:eastAsia="方正小标宋简体" w:cs="文星标宋"/>
          <w:sz w:val="44"/>
          <w:szCs w:val="44"/>
          <w:u w:val="none"/>
          <w:lang w:val="en-US" w:eastAsia="zh-CN"/>
        </w:rPr>
        <w:t>2019</w:t>
      </w:r>
      <w:r>
        <w:rPr>
          <w:rFonts w:hint="eastAsia" w:ascii="方正小标宋简体" w:hAnsi="文星标宋" w:eastAsia="方正小标宋简体" w:cs="文星标宋"/>
          <w:sz w:val="44"/>
          <w:szCs w:val="44"/>
          <w:u w:val="none"/>
        </w:rPr>
        <w:t>年度行</w:t>
      </w:r>
      <w:r>
        <w:rPr>
          <w:rFonts w:hint="eastAsia" w:ascii="方正小标宋简体" w:hAnsi="文星标宋" w:eastAsia="方正小标宋简体" w:cs="文星标宋"/>
          <w:sz w:val="44"/>
          <w:szCs w:val="44"/>
        </w:rPr>
        <w:t>政处罚情况统计表</w:t>
      </w:r>
    </w:p>
    <w:p>
      <w:pPr>
        <w:spacing w:line="480" w:lineRule="exact"/>
        <w:jc w:val="center"/>
        <w:rPr>
          <w:rFonts w:ascii="文星标宋" w:hAnsi="文星标宋" w:eastAsia="文星标宋" w:cs="文星标宋"/>
          <w:sz w:val="44"/>
          <w:szCs w:val="44"/>
        </w:rPr>
      </w:pPr>
    </w:p>
    <w:tbl>
      <w:tblPr>
        <w:tblStyle w:val="6"/>
        <w:tblW w:w="13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31" w:type="dxa"/>
            <w:vAlign w:val="center"/>
          </w:tcPr>
          <w:p>
            <w:pPr>
              <w:spacing w:line="320" w:lineRule="exact"/>
              <w:jc w:val="center"/>
            </w:pPr>
            <w:r>
              <w:rPr>
                <w:rFonts w:hint="eastAsia" w:ascii="仿宋_GB2312" w:hAnsi="仿宋_GB2312" w:eastAsia="仿宋_GB2312" w:cs="仿宋_GB2312"/>
                <w:sz w:val="28"/>
                <w:szCs w:val="28"/>
                <w:u w:val="none"/>
                <w:lang w:eastAsia="zh-CN"/>
              </w:rPr>
              <w:t>博山区文化和旅游局</w:t>
            </w:r>
          </w:p>
        </w:tc>
        <w:tc>
          <w:tcPr>
            <w:tcW w:w="77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31" w:type="dxa"/>
            <w:vAlign w:val="center"/>
          </w:tcPr>
          <w:p>
            <w:pPr>
              <w:spacing w:line="320" w:lineRule="exact"/>
              <w:jc w:val="center"/>
            </w:pPr>
            <w:r>
              <w:rPr>
                <w:rFonts w:hint="eastAsia" w:ascii="仿宋_GB2312" w:hAnsi="仿宋_GB2312" w:eastAsia="仿宋_GB2312" w:cs="仿宋_GB2312"/>
                <w:sz w:val="28"/>
                <w:szCs w:val="28"/>
                <w:u w:val="none"/>
                <w:lang w:eastAsia="zh-CN"/>
              </w:rPr>
              <w:t>博山区文化市场综合执法大队</w:t>
            </w:r>
          </w:p>
        </w:tc>
        <w:tc>
          <w:tcPr>
            <w:tcW w:w="77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93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85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12</w:t>
            </w:r>
          </w:p>
        </w:tc>
        <w:tc>
          <w:tcPr>
            <w:tcW w:w="709"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12</w:t>
            </w:r>
          </w:p>
        </w:tc>
        <w:tc>
          <w:tcPr>
            <w:tcW w:w="70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p>
        </w:tc>
        <w:tc>
          <w:tcPr>
            <w:tcW w:w="708"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12</w:t>
            </w:r>
          </w:p>
        </w:tc>
        <w:tc>
          <w:tcPr>
            <w:tcW w:w="937"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9册图书</w:t>
            </w:r>
          </w:p>
        </w:tc>
        <w:tc>
          <w:tcPr>
            <w:tcW w:w="63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5.3</w:t>
            </w:r>
          </w:p>
        </w:tc>
        <w:tc>
          <w:tcPr>
            <w:tcW w:w="850"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44"/>
          <w:szCs w:val="44"/>
        </w:rPr>
      </w:pPr>
      <w:r>
        <w:rPr>
          <w:rFonts w:hint="eastAsia" w:ascii="方正小标宋简体" w:hAnsi="文星标宋" w:eastAsia="方正小标宋简体" w:cs="文星标宋"/>
          <w:sz w:val="44"/>
          <w:szCs w:val="44"/>
          <w:u w:val="none"/>
          <w:lang w:eastAsia="zh-CN"/>
        </w:rPr>
        <w:t>博山区文化和旅游</w:t>
      </w:r>
      <w:r>
        <w:rPr>
          <w:rFonts w:hint="eastAsia" w:ascii="方正小标宋简体" w:hAnsi="文星标宋" w:eastAsia="方正小标宋简体" w:cs="文星标宋"/>
          <w:sz w:val="44"/>
          <w:szCs w:val="44"/>
          <w:u w:val="none"/>
        </w:rPr>
        <w:t>局</w:t>
      </w:r>
      <w:r>
        <w:rPr>
          <w:rFonts w:hint="eastAsia" w:ascii="方正小标宋简体" w:hAnsi="文星标宋" w:eastAsia="方正小标宋简体" w:cs="文星标宋"/>
          <w:sz w:val="44"/>
          <w:szCs w:val="44"/>
          <w:u w:val="none"/>
          <w:lang w:val="en-US" w:eastAsia="zh-CN"/>
        </w:rPr>
        <w:t>2019</w:t>
      </w:r>
      <w:r>
        <w:rPr>
          <w:rFonts w:hint="eastAsia" w:ascii="方正小标宋简体" w:hAnsi="文星标宋" w:eastAsia="方正小标宋简体" w:cs="文星标宋"/>
          <w:sz w:val="44"/>
          <w:szCs w:val="44"/>
          <w:u w:val="none"/>
        </w:rPr>
        <w:t>年度行政</w:t>
      </w:r>
      <w:r>
        <w:rPr>
          <w:rFonts w:hint="eastAsia" w:ascii="方正小标宋简体" w:hAnsi="文星标宋" w:eastAsia="方正小标宋简体" w:cs="文星标宋"/>
          <w:sz w:val="44"/>
          <w:szCs w:val="44"/>
        </w:rPr>
        <w:t>强制情况统计表</w:t>
      </w:r>
    </w:p>
    <w:p>
      <w:pPr>
        <w:spacing w:line="480" w:lineRule="exact"/>
        <w:jc w:val="center"/>
        <w:rPr>
          <w:rFonts w:ascii="文星标宋" w:hAnsi="文星标宋" w:eastAsia="文星标宋" w:cs="文星标宋"/>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81" w:type="dxa"/>
            <w:vAlign w:val="center"/>
          </w:tcPr>
          <w:p>
            <w:pPr>
              <w:spacing w:line="320" w:lineRule="exact"/>
              <w:jc w:val="center"/>
            </w:pPr>
            <w:r>
              <w:rPr>
                <w:rFonts w:hint="eastAsia" w:ascii="仿宋_GB2312" w:hAnsi="仿宋_GB2312" w:eastAsia="仿宋_GB2312" w:cs="仿宋_GB2312"/>
                <w:sz w:val="28"/>
                <w:szCs w:val="28"/>
              </w:rPr>
              <w:t>博山区文化和旅游局</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45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81" w:type="dxa"/>
            <w:vAlign w:val="center"/>
          </w:tcPr>
          <w:p>
            <w:pPr>
              <w:spacing w:line="320" w:lineRule="exact"/>
              <w:jc w:val="center"/>
            </w:pPr>
            <w:r>
              <w:rPr>
                <w:rFonts w:hint="eastAsia" w:ascii="仿宋_GB2312" w:hAnsi="仿宋_GB2312" w:eastAsia="仿宋_GB2312" w:cs="仿宋_GB2312"/>
                <w:sz w:val="28"/>
                <w:szCs w:val="28"/>
                <w:u w:val="none"/>
                <w:lang w:eastAsia="zh-CN"/>
              </w:rPr>
              <w:t>博山区文化市场综合执法大队</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9册图书</w:t>
            </w: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45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2"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0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45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方正小标宋简体" w:hAnsi="文星标宋" w:eastAsia="方正小标宋简体" w:cs="文星标宋"/>
          <w:sz w:val="44"/>
          <w:szCs w:val="44"/>
        </w:rPr>
      </w:pPr>
      <w:r>
        <w:rPr>
          <w:rFonts w:hint="eastAsia" w:ascii="方正小标宋简体" w:hAnsi="文星标宋" w:eastAsia="方正小标宋简体" w:cs="文星标宋"/>
          <w:sz w:val="44"/>
          <w:szCs w:val="44"/>
          <w:u w:val="none"/>
          <w:lang w:eastAsia="zh-CN"/>
        </w:rPr>
        <w:t>博山区文化和旅游</w:t>
      </w:r>
      <w:r>
        <w:rPr>
          <w:rFonts w:hint="eastAsia" w:ascii="方正小标宋简体" w:hAnsi="文星标宋" w:eastAsia="方正小标宋简体" w:cs="文星标宋"/>
          <w:sz w:val="44"/>
          <w:szCs w:val="44"/>
          <w:u w:val="none"/>
        </w:rPr>
        <w:t>局</w:t>
      </w:r>
      <w:r>
        <w:rPr>
          <w:rFonts w:hint="eastAsia" w:ascii="方正小标宋简体" w:hAnsi="文星标宋" w:eastAsia="方正小标宋简体" w:cs="文星标宋"/>
          <w:sz w:val="44"/>
          <w:szCs w:val="44"/>
          <w:u w:val="none"/>
          <w:lang w:val="en-US" w:eastAsia="zh-CN"/>
        </w:rPr>
        <w:t>2019</w:t>
      </w:r>
      <w:r>
        <w:rPr>
          <w:rFonts w:hint="eastAsia" w:ascii="方正小标宋简体" w:hAnsi="文星标宋" w:eastAsia="方正小标宋简体" w:cs="文星标宋"/>
          <w:sz w:val="44"/>
          <w:szCs w:val="44"/>
          <w:u w:val="none"/>
        </w:rPr>
        <w:t>年度行政</w:t>
      </w:r>
      <w:r>
        <w:rPr>
          <w:rFonts w:hint="eastAsia" w:ascii="方正小标宋简体" w:hAnsi="文星标宋" w:eastAsia="方正小标宋简体" w:cs="文星标宋"/>
          <w:sz w:val="44"/>
          <w:szCs w:val="44"/>
        </w:rPr>
        <w:t>检查情况统计表</w:t>
      </w:r>
    </w:p>
    <w:p>
      <w:pPr>
        <w:spacing w:line="480" w:lineRule="exact"/>
        <w:rPr>
          <w:rFonts w:ascii="仿宋_GB2312" w:hAnsi="仿宋_GB2312" w:eastAsia="仿宋_GB2312" w:cs="仿宋_GB2312"/>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博山区文化和旅游局</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u w:val="none"/>
                <w:lang w:eastAsia="zh-CN"/>
              </w:rPr>
              <w:t>博山区文化市场综合执法大队</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42" w:type="dxa"/>
            <w:vAlign w:val="center"/>
          </w:tcPr>
          <w:p>
            <w:pPr>
              <w:spacing w:line="320" w:lineRule="exact"/>
              <w:jc w:val="center"/>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博山区文物事业服务中心</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347</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04F61"/>
    <w:multiLevelType w:val="singleLevel"/>
    <w:tmpl w:val="AF804F6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648FF"/>
    <w:rsid w:val="00870F43"/>
    <w:rsid w:val="0087352B"/>
    <w:rsid w:val="008A1B94"/>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1623A5C"/>
    <w:rsid w:val="02916615"/>
    <w:rsid w:val="036E3E96"/>
    <w:rsid w:val="0B383A1F"/>
    <w:rsid w:val="0B916688"/>
    <w:rsid w:val="10AB15D0"/>
    <w:rsid w:val="178934F1"/>
    <w:rsid w:val="1A030F84"/>
    <w:rsid w:val="1C63102D"/>
    <w:rsid w:val="1FB50A24"/>
    <w:rsid w:val="266F5E17"/>
    <w:rsid w:val="26B7190B"/>
    <w:rsid w:val="2D77046A"/>
    <w:rsid w:val="3A404461"/>
    <w:rsid w:val="40E26B2F"/>
    <w:rsid w:val="42560A27"/>
    <w:rsid w:val="43765B1A"/>
    <w:rsid w:val="43D36153"/>
    <w:rsid w:val="4A264A3D"/>
    <w:rsid w:val="4B220717"/>
    <w:rsid w:val="4D1B527C"/>
    <w:rsid w:val="4D482102"/>
    <w:rsid w:val="4DC326FD"/>
    <w:rsid w:val="4EF657E1"/>
    <w:rsid w:val="50B939A8"/>
    <w:rsid w:val="54900A79"/>
    <w:rsid w:val="55241847"/>
    <w:rsid w:val="553C6728"/>
    <w:rsid w:val="55F3309B"/>
    <w:rsid w:val="572C4C44"/>
    <w:rsid w:val="57F456A7"/>
    <w:rsid w:val="5DCD3D91"/>
    <w:rsid w:val="5E3339D7"/>
    <w:rsid w:val="5FBF7D54"/>
    <w:rsid w:val="6934303C"/>
    <w:rsid w:val="6DE06E0D"/>
    <w:rsid w:val="6FAE2D17"/>
    <w:rsid w:val="707413CD"/>
    <w:rsid w:val="7184209C"/>
    <w:rsid w:val="7BD5137A"/>
    <w:rsid w:val="7C8D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404</Words>
  <Characters>2305</Characters>
  <Lines>19</Lines>
  <Paragraphs>5</Paragraphs>
  <TotalTime>23</TotalTime>
  <ScaleCrop>false</ScaleCrop>
  <LinksUpToDate>false</LinksUpToDate>
  <CharactersWithSpaces>2704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Xin</cp:lastModifiedBy>
  <cp:lastPrinted>2020-01-13T07:43:00Z</cp:lastPrinted>
  <dcterms:modified xsi:type="dcterms:W3CDTF">2020-06-09T03:10:36Z</dcterms:modified>
  <dc:title>国务院第一巡查组召开安全生产大检查汇报会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