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A9AE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2BCECBD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43CD54B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4F5BBF7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博山区人力资源和社会保障局</w:t>
      </w:r>
    </w:p>
    <w:p w14:paraId="7B19637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关于2022年</w:t>
      </w:r>
      <w:bookmarkStart w:id="0" w:name="_GoBack"/>
      <w:bookmarkEnd w:id="0"/>
      <w:r>
        <w:rPr>
          <w:rFonts w:hint="eastAsia" w:ascii="方正小标宋简体" w:hAnsi="方正小标宋简体" w:eastAsia="方正小标宋简体" w:cs="方正小标宋简体"/>
          <w:sz w:val="44"/>
          <w:szCs w:val="44"/>
        </w:rPr>
        <w:t>度博山区用人单位劳动保障</w:t>
      </w:r>
    </w:p>
    <w:p w14:paraId="1B259E8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守法诚信等级评价的通报</w:t>
      </w:r>
    </w:p>
    <w:p w14:paraId="7F35411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博人社字〔2023〕11号</w:t>
      </w:r>
    </w:p>
    <w:p w14:paraId="5855B8B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p>
    <w:p w14:paraId="6F622B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督促企业自觉遵守劳动保障法律规定,履行守法诚信义务，根据《淄博市人力资源和社会保障局关于印发淄博市企业劳动保障守法诚信等级评价实施办法的通知》（淄人社发〔2022〕20号）要求，经淄博市博山区人力资源和社会保障局初步评价，并征求本区发改、工信、工会等部门意见建议，对674家博山区用人单位评价等次予以通报。</w:t>
      </w:r>
    </w:p>
    <w:p w14:paraId="6BB136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76BBC1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"http://172.20.16.157:88/resources/public/20230922/650d5242675b9775f20336ec.xls" \o "附件：2022年度博山区用人单位劳动保障守法诚信等级评价明细表.xls" \t "http://172.20.16.157:88/preview/site_bsqrlzyhshbzj/channel_c_5f9f6c5d03741cded2c00ee2_n_1605681686.1637/_blank"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2022年度博山区用人单位劳动保障守法诚信等级评价明细表</w:t>
      </w:r>
      <w:r>
        <w:rPr>
          <w:rFonts w:hint="eastAsia" w:ascii="仿宋_GB2312" w:hAnsi="仿宋_GB2312" w:eastAsia="仿宋_GB2312" w:cs="仿宋_GB2312"/>
          <w:sz w:val="32"/>
          <w:szCs w:val="32"/>
        </w:rPr>
        <w:fldChar w:fldCharType="end"/>
      </w:r>
    </w:p>
    <w:p w14:paraId="5E5E7C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259F2BA7">
      <w:pPr>
        <w:keepNext w:val="0"/>
        <w:keepLines w:val="0"/>
        <w:pageBreakBefore w:val="0"/>
        <w:widowControl w:val="0"/>
        <w:kinsoku/>
        <w:wordWrap/>
        <w:overflowPunct/>
        <w:topLinePunct w:val="0"/>
        <w:autoSpaceDE/>
        <w:autoSpaceDN/>
        <w:bidi w:val="0"/>
        <w:adjustRightInd/>
        <w:snapToGrid/>
        <w:spacing w:line="576"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4F097328">
      <w:pPr>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博山区人力资源和社会保障局</w:t>
      </w:r>
    </w:p>
    <w:p w14:paraId="2554C78A">
      <w:pPr>
        <w:keepNext w:val="0"/>
        <w:keepLines w:val="0"/>
        <w:pageBreakBefore w:val="0"/>
        <w:widowControl w:val="0"/>
        <w:kinsoku/>
        <w:wordWrap/>
        <w:overflowPunct/>
        <w:topLinePunct w:val="0"/>
        <w:autoSpaceDE/>
        <w:autoSpaceDN/>
        <w:bidi w:val="0"/>
        <w:adjustRightInd/>
        <w:snapToGrid/>
        <w:spacing w:line="576"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2023年3月28日</w:t>
      </w:r>
    </w:p>
    <w:p w14:paraId="48F771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r>
        <w:rPr>
          <w:rFonts w:hint="eastAsia" w:ascii="仿宋_GB2312" w:hAnsi="仿宋_GB2312" w:eastAsia="仿宋_GB2312" w:cs="仿宋_GB2312"/>
          <w:sz w:val="32"/>
          <w:szCs w:val="32"/>
        </w:rPr>
        <w:t>（此件公开发布）</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E4D6A"/>
    <w:rsid w:val="064E336B"/>
    <w:rsid w:val="135075BB"/>
    <w:rsid w:val="52AA2CA4"/>
    <w:rsid w:val="65C464D9"/>
    <w:rsid w:val="6E83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2025-07-08T07:07:00Z</dcterms:created>
  <dc:creator>Administrator</dc:creator>
  <cp:lastModifiedBy>孟文豪</cp:lastModifiedBy>
  <dcterms:modified xsi:type="dcterms:W3CDTF">2025-07-14T08:22:26Z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9FAC1AF47702436F87729D75D122B9C4_12</vt:lpwstr>
  </property>
  <property fmtid="{D5CDD505-2E9C-101B-9397-08002B2CF9AE}" pid="4" name="KSOTemplateDocerSaveRecord">
    <vt:lpwstr>eyJoZGlkIjoiY2E5MTMzOGQwMTVkNTM4YzQ3M2NjNjAxNmM4Y2NjODIiLCJ1c2VySWQiOiI0MjgxNTg0MzEifQ==</vt:lpwstr>
  </property>
</Properties>
</file>