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根据《中华人民共和国政府信息公开条例》、《山东省政府信息公开办法》规定和有关文件要求编制本报告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博山区民政局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认真贯彻落实《</w:t>
      </w:r>
      <w:r>
        <w:rPr>
          <w:rFonts w:hint="eastAsia" w:ascii="仿宋_GB2312" w:hAnsi="仿宋_GB2312" w:eastAsia="仿宋_GB2312" w:cs="仿宋_GB2312"/>
          <w:color w:val="3D3D3D"/>
          <w:spacing w:val="0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条例》，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  <w:t>进一步落实“主要领导亲自抓，分管领导具体抓，职能部门抓落实”的工作机制，健全完善相关制度办法，明确工作人员责任，细化各项工作措施，确保政府信息及时主动公开。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认真遵守政府信息公开申请要求，切实保障人民群众的知情权、参与权、监督权和表达权，不断推进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民政系统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信息公开工作取得新成效。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8"/>
        <w:gridCol w:w="1915"/>
        <w:gridCol w:w="2054"/>
        <w:gridCol w:w="2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0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本年新制作数量</w:t>
            </w:r>
          </w:p>
        </w:tc>
        <w:tc>
          <w:tcPr>
            <w:tcW w:w="11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本年新公开数量</w:t>
            </w:r>
          </w:p>
        </w:tc>
        <w:tc>
          <w:tcPr>
            <w:tcW w:w="15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对外公开总数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0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11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15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其他对外管理服务事项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0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11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15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17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15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21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17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采购项目数量</w:t>
            </w:r>
          </w:p>
        </w:tc>
        <w:tc>
          <w:tcPr>
            <w:tcW w:w="15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政府集中采购</w:t>
            </w:r>
          </w:p>
        </w:tc>
        <w:tc>
          <w:tcPr>
            <w:tcW w:w="2170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592"/>
        <w:gridCol w:w="1515"/>
        <w:gridCol w:w="616"/>
        <w:gridCol w:w="616"/>
        <w:gridCol w:w="616"/>
        <w:gridCol w:w="616"/>
        <w:gridCol w:w="616"/>
        <w:gridCol w:w="616"/>
        <w:gridCol w:w="10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2539" w:type="pct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1671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59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3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3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59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不予公开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609"/>
        <w:gridCol w:w="609"/>
        <w:gridCol w:w="609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68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3231" w:type="pct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32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32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32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1615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1615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3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3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</w:rPr>
        <w:t>2019</w:t>
      </w: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</w:rPr>
        <w:t>年，我局通过积极努力、认真细致、扎实负责的工作，政府信息公开工作有了新的进展。但也存在一些不足，如主动公开的信息在网站上公开发布的时限不够及时，公开的方式、途径不够广泛，今后我们要采取多种方式、渠道，及时公开新产生的政府信息，并加强受理和反馈的工作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88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博山区民政局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5196"/>
    <w:rsid w:val="0A0B5BF5"/>
    <w:rsid w:val="21F85196"/>
    <w:rsid w:val="26031DB9"/>
    <w:rsid w:val="2FBF5709"/>
    <w:rsid w:val="674E5E18"/>
    <w:rsid w:val="73E01BA3"/>
    <w:rsid w:val="7BC3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2021-01-21T06:00:00Z</dcterms:created>
  <dc:creator>星空</dc:creator>
  <cp:lastModifiedBy>Tiny</cp:lastModifiedBy>
  <dcterms:modified xsi:type="dcterms:W3CDTF">2021-12-09T02:54:32Z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C4817EB5317F4BDABFCE22D903906F1C</vt:lpwstr>
  </property>
</Properties>
</file>