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2023年博山区</w:t>
      </w:r>
      <w:r>
        <w:rPr>
          <w:rFonts w:hint="eastAsia" w:ascii="方正小标宋简体" w:eastAsia="方正小标宋简体"/>
          <w:sz w:val="44"/>
          <w:szCs w:val="44"/>
        </w:rPr>
        <w:t>养老服务机构行政处罚事项</w:t>
      </w:r>
    </w:p>
    <w:p>
      <w:pPr>
        <w:pStyle w:val="2"/>
        <w:keepNext w:val="0"/>
        <w:keepLines w:val="0"/>
        <w:pageBreakBefore w:val="0"/>
        <w:widowControl w:val="0"/>
        <w:kinsoku/>
        <w:wordWrap/>
        <w:overflowPunct/>
        <w:topLinePunct w:val="0"/>
        <w:autoSpaceDE/>
        <w:autoSpaceDN/>
        <w:bidi w:val="0"/>
        <w:adjustRightInd/>
        <w:snapToGrid/>
        <w:jc w:val="both"/>
        <w:textAlignment w:val="auto"/>
        <w:rPr>
          <w:rFonts w:hint="eastAsia" w:ascii="黑体" w:hAnsi="黑体" w:eastAsia="黑体" w:cs="黑体"/>
          <w:sz w:val="32"/>
        </w:rPr>
      </w:pPr>
      <w:r>
        <w:rPr>
          <w:rFonts w:hint="eastAsia" w:ascii="黑体" w:hAnsi="黑体" w:eastAsia="黑体" w:cs="黑体"/>
          <w:sz w:val="32"/>
        </w:rPr>
        <w:t>养老机构行政处罚事项及标准</w:t>
      </w:r>
    </w:p>
    <w:p>
      <w:pPr>
        <w:pStyle w:val="2"/>
        <w:keepNext w:val="0"/>
        <w:keepLines w:val="0"/>
        <w:pageBreakBefore w:val="0"/>
        <w:widowControl w:val="0"/>
        <w:kinsoku/>
        <w:wordWrap/>
        <w:overflowPunct/>
        <w:topLinePunct w:val="0"/>
        <w:autoSpaceDE/>
        <w:autoSpaceDN/>
        <w:bidi w:val="0"/>
        <w:adjustRightInd/>
        <w:snapToGrid/>
        <w:jc w:val="both"/>
        <w:textAlignment w:val="auto"/>
        <w:rPr>
          <w:rFonts w:hint="eastAsia" w:eastAsia="仿宋_GB2312"/>
          <w:sz w:val="32"/>
        </w:rPr>
      </w:pPr>
      <w:r>
        <w:rPr>
          <w:rFonts w:hint="eastAsia" w:eastAsia="仿宋_GB2312"/>
          <w:sz w:val="32"/>
        </w:rPr>
        <w:t>养老机构有下列行为之一的，由实施许可的民政部门责令改正；情节严重的，处以3万元以下的罚款；构成犯罪的，依法追究刑事责任：</w:t>
      </w:r>
    </w:p>
    <w:p>
      <w:pPr>
        <w:pStyle w:val="2"/>
        <w:keepNext w:val="0"/>
        <w:keepLines w:val="0"/>
        <w:pageBreakBefore w:val="0"/>
        <w:widowControl w:val="0"/>
        <w:kinsoku/>
        <w:wordWrap/>
        <w:overflowPunct/>
        <w:topLinePunct w:val="0"/>
        <w:autoSpaceDE/>
        <w:autoSpaceDN/>
        <w:bidi w:val="0"/>
        <w:adjustRightInd/>
        <w:snapToGrid/>
        <w:jc w:val="both"/>
        <w:textAlignment w:val="auto"/>
        <w:rPr>
          <w:rFonts w:hint="eastAsia" w:eastAsia="仿宋_GB2312"/>
          <w:sz w:val="32"/>
        </w:rPr>
      </w:pPr>
      <w:r>
        <w:rPr>
          <w:rFonts w:hint="eastAsia" w:eastAsia="仿宋_GB2312"/>
          <w:sz w:val="32"/>
        </w:rPr>
        <w:t>一、未与老年人或者其代理人签订服务协议，或者协议不符合规定的；</w:t>
      </w:r>
    </w:p>
    <w:p>
      <w:pPr>
        <w:pStyle w:val="2"/>
        <w:keepNext w:val="0"/>
        <w:keepLines w:val="0"/>
        <w:pageBreakBefore w:val="0"/>
        <w:widowControl w:val="0"/>
        <w:kinsoku/>
        <w:wordWrap/>
        <w:overflowPunct/>
        <w:topLinePunct w:val="0"/>
        <w:autoSpaceDE/>
        <w:autoSpaceDN/>
        <w:bidi w:val="0"/>
        <w:adjustRightInd/>
        <w:snapToGrid/>
        <w:jc w:val="both"/>
        <w:textAlignment w:val="auto"/>
        <w:rPr>
          <w:rFonts w:hint="eastAsia" w:eastAsia="仿宋_GB2312"/>
          <w:sz w:val="32"/>
        </w:rPr>
      </w:pPr>
      <w:r>
        <w:rPr>
          <w:rFonts w:hint="eastAsia" w:eastAsia="仿宋_GB2312"/>
          <w:sz w:val="32"/>
        </w:rPr>
        <w:t>二、未按照国家有关标准和规定开展服务的；</w:t>
      </w:r>
    </w:p>
    <w:p>
      <w:pPr>
        <w:pStyle w:val="2"/>
        <w:keepNext w:val="0"/>
        <w:keepLines w:val="0"/>
        <w:pageBreakBefore w:val="0"/>
        <w:widowControl w:val="0"/>
        <w:kinsoku/>
        <w:wordWrap/>
        <w:overflowPunct/>
        <w:topLinePunct w:val="0"/>
        <w:autoSpaceDE/>
        <w:autoSpaceDN/>
        <w:bidi w:val="0"/>
        <w:adjustRightInd/>
        <w:snapToGrid/>
        <w:jc w:val="both"/>
        <w:textAlignment w:val="auto"/>
        <w:rPr>
          <w:rFonts w:hint="eastAsia" w:eastAsia="仿宋_GB2312"/>
          <w:sz w:val="32"/>
        </w:rPr>
      </w:pPr>
      <w:r>
        <w:rPr>
          <w:rFonts w:hint="eastAsia" w:eastAsia="仿宋_GB2312"/>
          <w:sz w:val="32"/>
        </w:rPr>
        <w:t>三、配备人员的资格不符合规定的；</w:t>
      </w:r>
    </w:p>
    <w:p>
      <w:pPr>
        <w:pStyle w:val="2"/>
        <w:keepNext w:val="0"/>
        <w:keepLines w:val="0"/>
        <w:pageBreakBefore w:val="0"/>
        <w:widowControl w:val="0"/>
        <w:kinsoku/>
        <w:wordWrap/>
        <w:overflowPunct/>
        <w:topLinePunct w:val="0"/>
        <w:autoSpaceDE/>
        <w:autoSpaceDN/>
        <w:bidi w:val="0"/>
        <w:adjustRightInd/>
        <w:snapToGrid/>
        <w:jc w:val="both"/>
        <w:textAlignment w:val="auto"/>
        <w:rPr>
          <w:rFonts w:hint="eastAsia" w:eastAsia="仿宋_GB2312"/>
          <w:sz w:val="32"/>
        </w:rPr>
      </w:pPr>
      <w:r>
        <w:rPr>
          <w:rFonts w:hint="eastAsia" w:eastAsia="仿宋_GB2312"/>
          <w:sz w:val="32"/>
        </w:rPr>
        <w:t>四、向负责监督检查的民政部门隐瞒有关情况、提供虚假材料或者拒绝提供反映其活动情况真实材料的；</w:t>
      </w:r>
    </w:p>
    <w:p>
      <w:pPr>
        <w:pStyle w:val="2"/>
        <w:keepNext w:val="0"/>
        <w:keepLines w:val="0"/>
        <w:pageBreakBefore w:val="0"/>
        <w:widowControl w:val="0"/>
        <w:kinsoku/>
        <w:wordWrap/>
        <w:overflowPunct/>
        <w:topLinePunct w:val="0"/>
        <w:autoSpaceDE/>
        <w:autoSpaceDN/>
        <w:bidi w:val="0"/>
        <w:adjustRightInd/>
        <w:snapToGrid/>
        <w:jc w:val="both"/>
        <w:textAlignment w:val="auto"/>
        <w:rPr>
          <w:rFonts w:hint="eastAsia" w:eastAsia="仿宋_GB2312"/>
          <w:sz w:val="32"/>
        </w:rPr>
      </w:pPr>
      <w:r>
        <w:rPr>
          <w:rFonts w:hint="eastAsia" w:eastAsia="仿宋_GB2312"/>
          <w:sz w:val="32"/>
        </w:rPr>
        <w:t>五、利用养老机构的房屋、场地、设施开展与养老服务宗旨无关的活动的；</w:t>
      </w:r>
    </w:p>
    <w:p>
      <w:pPr>
        <w:pStyle w:val="2"/>
        <w:keepNext w:val="0"/>
        <w:keepLines w:val="0"/>
        <w:pageBreakBefore w:val="0"/>
        <w:widowControl w:val="0"/>
        <w:kinsoku/>
        <w:wordWrap/>
        <w:overflowPunct/>
        <w:topLinePunct w:val="0"/>
        <w:autoSpaceDE/>
        <w:autoSpaceDN/>
        <w:bidi w:val="0"/>
        <w:adjustRightInd/>
        <w:snapToGrid/>
        <w:jc w:val="both"/>
        <w:textAlignment w:val="auto"/>
        <w:rPr>
          <w:rFonts w:hint="eastAsia" w:eastAsia="仿宋_GB2312"/>
          <w:sz w:val="32"/>
        </w:rPr>
      </w:pPr>
      <w:r>
        <w:rPr>
          <w:rFonts w:hint="eastAsia" w:eastAsia="仿宋_GB2312"/>
          <w:sz w:val="32"/>
        </w:rPr>
        <w:t>六、歧视、侮辱、虐待或遗弃老年人以及其他侵犯老年人合法权益行为的；</w:t>
      </w:r>
    </w:p>
    <w:p>
      <w:pPr>
        <w:pStyle w:val="2"/>
        <w:keepNext w:val="0"/>
        <w:keepLines w:val="0"/>
        <w:pageBreakBefore w:val="0"/>
        <w:widowControl w:val="0"/>
        <w:kinsoku/>
        <w:wordWrap/>
        <w:overflowPunct/>
        <w:topLinePunct w:val="0"/>
        <w:autoSpaceDE/>
        <w:autoSpaceDN/>
        <w:bidi w:val="0"/>
        <w:adjustRightInd/>
        <w:snapToGrid/>
        <w:jc w:val="both"/>
        <w:textAlignment w:val="auto"/>
        <w:rPr>
          <w:rFonts w:hint="eastAsia" w:eastAsia="仿宋_GB2312"/>
          <w:sz w:val="32"/>
        </w:rPr>
      </w:pPr>
      <w:r>
        <w:rPr>
          <w:rFonts w:hint="eastAsia" w:eastAsia="仿宋_GB2312"/>
          <w:sz w:val="32"/>
        </w:rPr>
        <w:t>七、擅自暂停或者终止服务的；</w:t>
      </w:r>
    </w:p>
    <w:p>
      <w:pPr>
        <w:pStyle w:val="2"/>
        <w:keepNext w:val="0"/>
        <w:keepLines w:val="0"/>
        <w:pageBreakBefore w:val="0"/>
        <w:widowControl w:val="0"/>
        <w:kinsoku/>
        <w:wordWrap/>
        <w:overflowPunct/>
        <w:topLinePunct w:val="0"/>
        <w:autoSpaceDE/>
        <w:autoSpaceDN/>
        <w:bidi w:val="0"/>
        <w:adjustRightInd/>
        <w:snapToGrid/>
        <w:jc w:val="both"/>
        <w:textAlignment w:val="auto"/>
        <w:rPr>
          <w:rFonts w:hint="eastAsia" w:eastAsia="仿宋_GB2312"/>
          <w:sz w:val="32"/>
        </w:rPr>
      </w:pPr>
      <w:r>
        <w:rPr>
          <w:rFonts w:hint="eastAsia" w:eastAsia="仿宋_GB2312"/>
          <w:sz w:val="32"/>
        </w:rPr>
        <w:t>八、法律、法规、规章规定的其他违法行为。</w:t>
      </w:r>
    </w:p>
    <w:p>
      <w:pPr>
        <w:pStyle w:val="2"/>
        <w:keepNext w:val="0"/>
        <w:keepLines w:val="0"/>
        <w:pageBreakBefore w:val="0"/>
        <w:widowControl w:val="0"/>
        <w:kinsoku/>
        <w:wordWrap/>
        <w:overflowPunct/>
        <w:topLinePunct w:val="0"/>
        <w:autoSpaceDE/>
        <w:autoSpaceDN/>
        <w:bidi w:val="0"/>
        <w:adjustRightInd/>
        <w:snapToGrid/>
        <w:jc w:val="both"/>
        <w:textAlignment w:val="auto"/>
        <w:rPr>
          <w:rFonts w:hint="eastAsia" w:ascii="黑体" w:hAnsi="黑体" w:eastAsia="黑体" w:cs="黑体"/>
          <w:sz w:val="32"/>
        </w:rPr>
      </w:pPr>
      <w:r>
        <w:rPr>
          <w:rFonts w:hint="eastAsia" w:ascii="黑体" w:hAnsi="黑体" w:eastAsia="黑体" w:cs="黑体"/>
          <w:sz w:val="32"/>
        </w:rPr>
        <w:t>监督方式：</w:t>
      </w:r>
    </w:p>
    <w:p>
      <w:pPr>
        <w:pStyle w:val="2"/>
        <w:keepNext w:val="0"/>
        <w:keepLines w:val="0"/>
        <w:pageBreakBefore w:val="0"/>
        <w:widowControl w:val="0"/>
        <w:kinsoku/>
        <w:wordWrap/>
        <w:overflowPunct/>
        <w:topLinePunct w:val="0"/>
        <w:autoSpaceDE/>
        <w:autoSpaceDN/>
        <w:bidi w:val="0"/>
        <w:adjustRightInd/>
        <w:snapToGrid/>
        <w:jc w:val="both"/>
        <w:textAlignment w:val="auto"/>
        <w:rPr>
          <w:rFonts w:hint="eastAsia" w:eastAsia="仿宋_GB2312"/>
          <w:sz w:val="32"/>
        </w:rPr>
      </w:pPr>
      <w:r>
        <w:rPr>
          <w:rFonts w:hint="eastAsia" w:eastAsia="仿宋_GB2312"/>
          <w:sz w:val="32"/>
        </w:rPr>
        <w:t> 一、民政部门依法履行监督检查职责，可以采取以下措施：</w:t>
      </w:r>
    </w:p>
    <w:p>
      <w:pPr>
        <w:pStyle w:val="2"/>
        <w:keepNext w:val="0"/>
        <w:keepLines w:val="0"/>
        <w:pageBreakBefore w:val="0"/>
        <w:widowControl w:val="0"/>
        <w:kinsoku/>
        <w:wordWrap/>
        <w:overflowPunct/>
        <w:topLinePunct w:val="0"/>
        <w:autoSpaceDE/>
        <w:autoSpaceDN/>
        <w:bidi w:val="0"/>
        <w:adjustRightInd/>
        <w:snapToGrid/>
        <w:jc w:val="both"/>
        <w:textAlignment w:val="auto"/>
        <w:rPr>
          <w:rFonts w:hint="eastAsia" w:eastAsia="仿宋_GB2312"/>
          <w:sz w:val="32"/>
        </w:rPr>
      </w:pPr>
      <w:r>
        <w:rPr>
          <w:rFonts w:hint="eastAsia" w:eastAsia="仿宋_GB2312"/>
          <w:sz w:val="32"/>
        </w:rPr>
        <w:t>（一）向养老机构和个人了解情况；</w:t>
      </w:r>
    </w:p>
    <w:p>
      <w:pPr>
        <w:pStyle w:val="2"/>
        <w:keepNext w:val="0"/>
        <w:keepLines w:val="0"/>
        <w:pageBreakBefore w:val="0"/>
        <w:widowControl w:val="0"/>
        <w:kinsoku/>
        <w:wordWrap/>
        <w:overflowPunct/>
        <w:topLinePunct w:val="0"/>
        <w:autoSpaceDE/>
        <w:autoSpaceDN/>
        <w:bidi w:val="0"/>
        <w:adjustRightInd/>
        <w:snapToGrid/>
        <w:jc w:val="both"/>
        <w:textAlignment w:val="auto"/>
        <w:rPr>
          <w:rFonts w:hint="eastAsia" w:eastAsia="仿宋_GB2312"/>
          <w:sz w:val="32"/>
        </w:rPr>
      </w:pPr>
      <w:r>
        <w:rPr>
          <w:rFonts w:hint="eastAsia" w:eastAsia="仿宋_GB2312"/>
          <w:sz w:val="32"/>
        </w:rPr>
        <w:t>（二）进入涉嫌违法的养老机构进行现场检查；</w:t>
      </w:r>
    </w:p>
    <w:p>
      <w:pPr>
        <w:pStyle w:val="2"/>
        <w:keepNext w:val="0"/>
        <w:keepLines w:val="0"/>
        <w:pageBreakBefore w:val="0"/>
        <w:widowControl w:val="0"/>
        <w:kinsoku/>
        <w:wordWrap/>
        <w:overflowPunct/>
        <w:topLinePunct w:val="0"/>
        <w:autoSpaceDE/>
        <w:autoSpaceDN/>
        <w:bidi w:val="0"/>
        <w:adjustRightInd/>
        <w:snapToGrid/>
        <w:jc w:val="both"/>
        <w:textAlignment w:val="auto"/>
        <w:rPr>
          <w:rFonts w:hint="eastAsia" w:eastAsia="仿宋_GB2312"/>
          <w:sz w:val="32"/>
        </w:rPr>
      </w:pPr>
      <w:r>
        <w:rPr>
          <w:rFonts w:hint="eastAsia" w:eastAsia="仿宋_GB2312"/>
          <w:sz w:val="32"/>
        </w:rPr>
        <w:t>（三）查阅或者复制有关合同、票据、账簿及其他有关资料；</w:t>
      </w:r>
    </w:p>
    <w:p>
      <w:pPr>
        <w:pStyle w:val="2"/>
        <w:keepNext w:val="0"/>
        <w:keepLines w:val="0"/>
        <w:pageBreakBefore w:val="0"/>
        <w:widowControl w:val="0"/>
        <w:kinsoku/>
        <w:wordWrap/>
        <w:overflowPunct/>
        <w:topLinePunct w:val="0"/>
        <w:autoSpaceDE/>
        <w:autoSpaceDN/>
        <w:bidi w:val="0"/>
        <w:adjustRightInd/>
        <w:snapToGrid/>
        <w:jc w:val="both"/>
        <w:textAlignment w:val="auto"/>
        <w:rPr>
          <w:rFonts w:hint="eastAsia" w:eastAsia="仿宋_GB2312"/>
          <w:sz w:val="32"/>
        </w:rPr>
      </w:pPr>
      <w:r>
        <w:rPr>
          <w:rFonts w:hint="eastAsia" w:eastAsia="仿宋_GB2312"/>
          <w:sz w:val="32"/>
        </w:rPr>
        <w:t>（四）发现养老机构存在可能危及人身健康和生命财产安全风险的，责令限期改正，逾期不改正的，责令停业整顿。</w:t>
      </w:r>
    </w:p>
    <w:p>
      <w:pPr>
        <w:pStyle w:val="2"/>
        <w:keepNext w:val="0"/>
        <w:keepLines w:val="0"/>
        <w:pageBreakBefore w:val="0"/>
        <w:widowControl w:val="0"/>
        <w:kinsoku/>
        <w:wordWrap/>
        <w:overflowPunct/>
        <w:topLinePunct w:val="0"/>
        <w:autoSpaceDE/>
        <w:autoSpaceDN/>
        <w:bidi w:val="0"/>
        <w:adjustRightInd/>
        <w:snapToGrid/>
        <w:jc w:val="both"/>
        <w:textAlignment w:val="auto"/>
        <w:rPr>
          <w:rFonts w:hint="eastAsia" w:eastAsia="仿宋_GB2312"/>
          <w:sz w:val="32"/>
        </w:rPr>
      </w:pPr>
      <w:r>
        <w:rPr>
          <w:rFonts w:hint="eastAsia" w:eastAsia="仿宋_GB2312"/>
          <w:sz w:val="32"/>
        </w:rPr>
        <w:t>民政部门实施监督检查时，监督检查人员不得少于2人，应当出示执法证件。</w:t>
      </w:r>
    </w:p>
    <w:p>
      <w:pPr>
        <w:pStyle w:val="2"/>
        <w:keepNext w:val="0"/>
        <w:keepLines w:val="0"/>
        <w:pageBreakBefore w:val="0"/>
        <w:widowControl w:val="0"/>
        <w:kinsoku/>
        <w:wordWrap/>
        <w:overflowPunct/>
        <w:topLinePunct w:val="0"/>
        <w:autoSpaceDE/>
        <w:autoSpaceDN/>
        <w:bidi w:val="0"/>
        <w:adjustRightInd/>
        <w:snapToGrid/>
        <w:jc w:val="both"/>
        <w:textAlignment w:val="auto"/>
        <w:rPr>
          <w:rFonts w:hint="eastAsia" w:eastAsia="仿宋_GB2312"/>
          <w:sz w:val="32"/>
        </w:rPr>
      </w:pPr>
      <w:r>
        <w:rPr>
          <w:rFonts w:hint="eastAsia" w:eastAsia="仿宋_GB2312"/>
          <w:sz w:val="32"/>
        </w:rPr>
        <w:t>对民政部门依法进行的监督检查，养老机构应当配合，如实提供相关资料和信息，不得隐瞒、拒绝、阻碍。</w:t>
      </w:r>
    </w:p>
    <w:p>
      <w:pPr>
        <w:pStyle w:val="2"/>
        <w:keepNext w:val="0"/>
        <w:keepLines w:val="0"/>
        <w:pageBreakBefore w:val="0"/>
        <w:widowControl w:val="0"/>
        <w:kinsoku/>
        <w:wordWrap/>
        <w:overflowPunct/>
        <w:topLinePunct w:val="0"/>
        <w:autoSpaceDE/>
        <w:autoSpaceDN/>
        <w:bidi w:val="0"/>
        <w:adjustRightInd/>
        <w:snapToGrid/>
        <w:jc w:val="both"/>
        <w:textAlignment w:val="auto"/>
        <w:rPr>
          <w:rFonts w:hint="eastAsia" w:eastAsia="仿宋_GB2312"/>
          <w:sz w:val="32"/>
        </w:rPr>
      </w:pPr>
      <w:r>
        <w:rPr>
          <w:rFonts w:hint="eastAsia" w:eastAsia="仿宋_GB2312"/>
          <w:sz w:val="32"/>
        </w:rPr>
        <w:t>二、对已经备案的养老机构，备案民政部门应当自备案之日起20个工作日以内进行现场检查，并核实备案信息；对未备案的养老机构，服务场所所在地的县级人民政府民政部门应当自发现其收住老年人之日起20个工作日以内进行现场检查，并督促及时备案。</w:t>
      </w:r>
    </w:p>
    <w:p>
      <w:pPr>
        <w:pStyle w:val="2"/>
        <w:keepNext w:val="0"/>
        <w:keepLines w:val="0"/>
        <w:pageBreakBefore w:val="0"/>
        <w:widowControl w:val="0"/>
        <w:kinsoku/>
        <w:wordWrap/>
        <w:overflowPunct/>
        <w:topLinePunct w:val="0"/>
        <w:autoSpaceDE/>
        <w:autoSpaceDN/>
        <w:bidi w:val="0"/>
        <w:adjustRightInd/>
        <w:snapToGrid/>
        <w:jc w:val="both"/>
        <w:textAlignment w:val="auto"/>
        <w:rPr>
          <w:rFonts w:hint="eastAsia" w:eastAsia="仿宋_GB2312"/>
          <w:sz w:val="32"/>
        </w:rPr>
      </w:pPr>
      <w:r>
        <w:rPr>
          <w:rFonts w:hint="eastAsia" w:eastAsia="仿宋_GB2312"/>
          <w:sz w:val="32"/>
        </w:rPr>
        <w:t>民政部门应当每年对养老机构服务安全和质量进行不少于一次的现场检查。</w:t>
      </w:r>
    </w:p>
    <w:p>
      <w:pPr>
        <w:pStyle w:val="2"/>
        <w:keepNext w:val="0"/>
        <w:keepLines w:val="0"/>
        <w:pageBreakBefore w:val="0"/>
        <w:widowControl w:val="0"/>
        <w:kinsoku/>
        <w:wordWrap/>
        <w:overflowPunct/>
        <w:topLinePunct w:val="0"/>
        <w:autoSpaceDE/>
        <w:autoSpaceDN/>
        <w:bidi w:val="0"/>
        <w:adjustRightInd/>
        <w:snapToGrid/>
        <w:jc w:val="both"/>
        <w:textAlignment w:val="auto"/>
        <w:rPr>
          <w:rFonts w:hint="eastAsia" w:eastAsia="仿宋_GB2312"/>
          <w:sz w:val="32"/>
        </w:rPr>
      </w:pPr>
      <w:r>
        <w:rPr>
          <w:rFonts w:hint="eastAsia" w:eastAsia="仿宋_GB2312"/>
          <w:sz w:val="32"/>
        </w:rPr>
        <w:t>三、民政部门应当采取随机抽取检查对象、随机选派检查人员的方式对养老机构实施监督检查。抽查情况及查处结果应当及时向社会公布。</w:t>
      </w:r>
    </w:p>
    <w:p>
      <w:pPr>
        <w:pStyle w:val="2"/>
        <w:keepNext w:val="0"/>
        <w:keepLines w:val="0"/>
        <w:pageBreakBefore w:val="0"/>
        <w:widowControl w:val="0"/>
        <w:kinsoku/>
        <w:wordWrap/>
        <w:overflowPunct/>
        <w:topLinePunct w:val="0"/>
        <w:autoSpaceDE/>
        <w:autoSpaceDN/>
        <w:bidi w:val="0"/>
        <w:adjustRightInd/>
        <w:snapToGrid/>
        <w:jc w:val="both"/>
        <w:textAlignment w:val="auto"/>
        <w:rPr>
          <w:rFonts w:hint="eastAsia" w:eastAsia="仿宋_GB2312"/>
          <w:sz w:val="32"/>
        </w:rPr>
      </w:pPr>
      <w:r>
        <w:rPr>
          <w:rFonts w:hint="eastAsia" w:eastAsia="仿宋_GB2312"/>
          <w:sz w:val="32"/>
        </w:rPr>
        <w:t>民政部门应当结合养老机构的服务规模、信用记录、风险程度等情况，确定抽查比例和频次。对违法失信、风险高的养老机构，适当提高抽查比例和频次，依法依规实施严管和惩戒。</w:t>
      </w:r>
    </w:p>
    <w:p>
      <w:pPr>
        <w:pStyle w:val="2"/>
        <w:keepNext w:val="0"/>
        <w:keepLines w:val="0"/>
        <w:pageBreakBefore w:val="0"/>
        <w:widowControl w:val="0"/>
        <w:kinsoku/>
        <w:wordWrap/>
        <w:overflowPunct/>
        <w:topLinePunct w:val="0"/>
        <w:autoSpaceDE/>
        <w:autoSpaceDN/>
        <w:bidi w:val="0"/>
        <w:adjustRightInd/>
        <w:snapToGrid/>
        <w:jc w:val="both"/>
        <w:textAlignment w:val="auto"/>
        <w:rPr>
          <w:rFonts w:hint="eastAsia" w:eastAsia="仿宋_GB2312"/>
          <w:sz w:val="32"/>
        </w:rPr>
      </w:pPr>
      <w:r>
        <w:rPr>
          <w:rFonts w:hint="eastAsia" w:eastAsia="仿宋_GB2312"/>
          <w:sz w:val="32"/>
        </w:rPr>
        <w:t>四、民政部门应当加强对养老机构非法集资的防范、监测和预警工作，发现养老机构涉嫌非法集资的，按照有关规定及时移交相关部门。</w:t>
      </w:r>
    </w:p>
    <w:p>
      <w:pPr>
        <w:pStyle w:val="2"/>
        <w:keepNext w:val="0"/>
        <w:keepLines w:val="0"/>
        <w:pageBreakBefore w:val="0"/>
        <w:widowControl w:val="0"/>
        <w:kinsoku/>
        <w:wordWrap/>
        <w:overflowPunct/>
        <w:topLinePunct w:val="0"/>
        <w:autoSpaceDE/>
        <w:autoSpaceDN/>
        <w:bidi w:val="0"/>
        <w:adjustRightInd/>
        <w:snapToGrid/>
        <w:jc w:val="both"/>
        <w:textAlignment w:val="auto"/>
        <w:rPr>
          <w:rFonts w:hint="eastAsia" w:eastAsia="仿宋_GB2312"/>
          <w:sz w:val="32"/>
        </w:rPr>
      </w:pPr>
      <w:r>
        <w:rPr>
          <w:rFonts w:hint="eastAsia" w:eastAsia="仿宋_GB2312"/>
          <w:sz w:val="32"/>
        </w:rPr>
        <w:t>五、民政部门应当充分利用信息技术手段，加强对养老机构的监督检查，提高监管能力和水平。</w:t>
      </w:r>
    </w:p>
    <w:p>
      <w:pPr>
        <w:pStyle w:val="2"/>
        <w:keepNext w:val="0"/>
        <w:keepLines w:val="0"/>
        <w:pageBreakBefore w:val="0"/>
        <w:widowControl w:val="0"/>
        <w:kinsoku/>
        <w:wordWrap/>
        <w:overflowPunct/>
        <w:topLinePunct w:val="0"/>
        <w:autoSpaceDE/>
        <w:autoSpaceDN/>
        <w:bidi w:val="0"/>
        <w:adjustRightInd/>
        <w:snapToGrid/>
        <w:jc w:val="both"/>
        <w:textAlignment w:val="auto"/>
        <w:rPr>
          <w:rFonts w:hint="eastAsia" w:eastAsia="仿宋_GB2312"/>
          <w:sz w:val="32"/>
        </w:rPr>
      </w:pPr>
      <w:r>
        <w:rPr>
          <w:rFonts w:hint="eastAsia" w:eastAsia="仿宋_GB2312"/>
          <w:sz w:val="32"/>
        </w:rPr>
        <w:t>六、民政部门应当定期开展养老服务行业统计工作，养老机构应当及时准确报送相关信息。</w:t>
      </w:r>
    </w:p>
    <w:p>
      <w:pPr>
        <w:pStyle w:val="2"/>
        <w:keepNext w:val="0"/>
        <w:keepLines w:val="0"/>
        <w:pageBreakBefore w:val="0"/>
        <w:widowControl w:val="0"/>
        <w:kinsoku/>
        <w:wordWrap/>
        <w:overflowPunct/>
        <w:topLinePunct w:val="0"/>
        <w:autoSpaceDE/>
        <w:autoSpaceDN/>
        <w:bidi w:val="0"/>
        <w:adjustRightInd/>
        <w:snapToGrid/>
        <w:jc w:val="both"/>
        <w:textAlignment w:val="auto"/>
        <w:rPr>
          <w:rFonts w:hint="eastAsia" w:eastAsia="仿宋_GB2312"/>
          <w:sz w:val="32"/>
        </w:rPr>
      </w:pPr>
      <w:r>
        <w:rPr>
          <w:rFonts w:hint="eastAsia" w:eastAsia="仿宋_GB2312"/>
          <w:sz w:val="32"/>
        </w:rPr>
        <w:t>七、养老机构应当听取老年人或者其代理人的意见和建议，发挥其对养老机构服务和运营的监督促进作用。</w:t>
      </w:r>
    </w:p>
    <w:p>
      <w:pPr>
        <w:pStyle w:val="2"/>
        <w:keepNext w:val="0"/>
        <w:keepLines w:val="0"/>
        <w:pageBreakBefore w:val="0"/>
        <w:widowControl w:val="0"/>
        <w:kinsoku/>
        <w:wordWrap/>
        <w:overflowPunct/>
        <w:topLinePunct w:val="0"/>
        <w:autoSpaceDE/>
        <w:autoSpaceDN/>
        <w:bidi w:val="0"/>
        <w:adjustRightInd/>
        <w:snapToGrid/>
        <w:jc w:val="both"/>
        <w:textAlignment w:val="auto"/>
        <w:rPr>
          <w:rFonts w:hint="eastAsia" w:eastAsia="仿宋_GB2312"/>
          <w:sz w:val="32"/>
        </w:rPr>
      </w:pPr>
      <w:r>
        <w:rPr>
          <w:rFonts w:hint="eastAsia" w:eastAsia="仿宋_GB2312"/>
          <w:sz w:val="32"/>
        </w:rPr>
        <w:t>八、民政部门应当畅通对养老机构的举报投诉渠道，依法及时处理有关举报投诉。</w:t>
      </w:r>
    </w:p>
    <w:p>
      <w:pPr>
        <w:pStyle w:val="2"/>
        <w:keepNext w:val="0"/>
        <w:keepLines w:val="0"/>
        <w:pageBreakBefore w:val="0"/>
        <w:widowControl w:val="0"/>
        <w:kinsoku/>
        <w:wordWrap/>
        <w:overflowPunct/>
        <w:topLinePunct w:val="0"/>
        <w:autoSpaceDE/>
        <w:autoSpaceDN/>
        <w:bidi w:val="0"/>
        <w:adjustRightInd/>
        <w:snapToGrid/>
        <w:jc w:val="both"/>
        <w:textAlignment w:val="auto"/>
        <w:rPr>
          <w:rFonts w:hint="eastAsia" w:eastAsia="仿宋_GB2312"/>
          <w:sz w:val="32"/>
        </w:rPr>
      </w:pPr>
      <w:r>
        <w:rPr>
          <w:rFonts w:hint="eastAsia" w:eastAsia="仿宋_GB2312"/>
          <w:sz w:val="32"/>
        </w:rPr>
        <w:t>九、民政部门发现个人或者组织未经登记以养老机构名义开展活动的，应当书面通报相关登记管理机关，并配合做好查处工作。</w:t>
      </w:r>
      <w:bookmarkStart w:id="0" w:name="_GoBack"/>
      <w:bookmarkEnd w:id="0"/>
    </w:p>
    <w:p>
      <w:pPr>
        <w:pStyle w:val="2"/>
        <w:keepNext w:val="0"/>
        <w:keepLines w:val="0"/>
        <w:pageBreakBefore w:val="0"/>
        <w:widowControl w:val="0"/>
        <w:kinsoku/>
        <w:wordWrap/>
        <w:overflowPunct/>
        <w:topLinePunct w:val="0"/>
        <w:autoSpaceDE/>
        <w:autoSpaceDN/>
        <w:bidi w:val="0"/>
        <w:adjustRightInd/>
        <w:snapToGrid/>
        <w:jc w:val="both"/>
        <w:textAlignment w:val="auto"/>
        <w:rPr>
          <w:rFonts w:hint="eastAsia" w:eastAsia="仿宋_GB2312"/>
          <w:sz w:val="32"/>
        </w:rPr>
      </w:pPr>
      <w:r>
        <w:rPr>
          <w:rFonts w:hint="eastAsia" w:eastAsia="仿宋_GB2312"/>
          <w:sz w:val="32"/>
        </w:rPr>
        <w:t>联系方式：</w:t>
      </w:r>
      <w:r>
        <w:rPr>
          <w:rFonts w:hint="eastAsia" w:ascii="仿宋_GB2312" w:hAnsi="仿宋_GB2312" w:eastAsia="仿宋_GB2312" w:cs="仿宋_GB2312"/>
          <w:sz w:val="32"/>
        </w:rPr>
        <w:t>0533-4110255</w:t>
      </w:r>
    </w:p>
    <w:p>
      <w:pPr>
        <w:pStyle w:val="2"/>
        <w:keepNext w:val="0"/>
        <w:keepLines w:val="0"/>
        <w:pageBreakBefore w:val="0"/>
        <w:widowControl w:val="0"/>
        <w:kinsoku/>
        <w:wordWrap/>
        <w:overflowPunct/>
        <w:topLinePunct w:val="0"/>
        <w:autoSpaceDE/>
        <w:autoSpaceDN/>
        <w:bidi w:val="0"/>
        <w:adjustRightInd/>
        <w:snapToGrid/>
        <w:jc w:val="both"/>
        <w:textAlignment w:val="auto"/>
        <w:rPr>
          <w:rFonts w:hint="eastAsia" w:eastAsia="仿宋_GB2312"/>
          <w:sz w:val="32"/>
        </w:rPr>
      </w:pPr>
      <w:r>
        <w:rPr>
          <w:rFonts w:hint="eastAsia" w:eastAsia="仿宋_GB2312"/>
          <w:sz w:val="32"/>
        </w:rPr>
        <w:t>年度行政处罚结果：</w:t>
      </w:r>
    </w:p>
    <w:p>
      <w:pPr>
        <w:pStyle w:val="2"/>
        <w:keepNext w:val="0"/>
        <w:keepLines w:val="0"/>
        <w:pageBreakBefore w:val="0"/>
        <w:widowControl w:val="0"/>
        <w:kinsoku/>
        <w:wordWrap/>
        <w:overflowPunct/>
        <w:topLinePunct w:val="0"/>
        <w:autoSpaceDE/>
        <w:autoSpaceDN/>
        <w:bidi w:val="0"/>
        <w:adjustRightInd/>
        <w:snapToGrid/>
        <w:jc w:val="both"/>
        <w:textAlignment w:val="auto"/>
        <w:rPr>
          <w:rFonts w:hint="eastAsia" w:eastAsia="仿宋_GB2312"/>
          <w:sz w:val="32"/>
        </w:rPr>
      </w:pPr>
      <w:r>
        <w:rPr>
          <w:rFonts w:hint="eastAsia" w:eastAsia="仿宋_GB2312"/>
          <w:sz w:val="32"/>
        </w:rPr>
        <w:t>未发现养老机构出现违反以上事项情况。</w:t>
      </w:r>
    </w:p>
    <w:p>
      <w:pPr>
        <w:pStyle w:val="2"/>
        <w:keepNext w:val="0"/>
        <w:keepLines w:val="0"/>
        <w:pageBreakBefore w:val="0"/>
        <w:widowControl w:val="0"/>
        <w:kinsoku/>
        <w:wordWrap/>
        <w:overflowPunct/>
        <w:topLinePunct w:val="0"/>
        <w:autoSpaceDE/>
        <w:autoSpaceDN/>
        <w:bidi w:val="0"/>
        <w:adjustRightInd/>
        <w:snapToGrid/>
        <w:jc w:val="both"/>
        <w:textAlignment w:val="auto"/>
        <w:rPr>
          <w:rFonts w:hint="eastAsia" w:eastAsia="仿宋_GB2312"/>
          <w:sz w:val="32"/>
        </w:rPr>
      </w:pPr>
      <w:r>
        <w:rPr>
          <w:rFonts w:hint="eastAsia" w:eastAsia="仿宋_GB2312"/>
          <w:sz w:val="32"/>
        </w:rPr>
        <w:t>202</w:t>
      </w:r>
      <w:r>
        <w:rPr>
          <w:rFonts w:hint="eastAsia" w:eastAsia="仿宋_GB2312"/>
          <w:sz w:val="32"/>
          <w:lang w:val="en-US" w:eastAsia="zh-CN"/>
        </w:rPr>
        <w:t>3</w:t>
      </w:r>
      <w:r>
        <w:rPr>
          <w:rFonts w:hint="eastAsia" w:eastAsia="仿宋_GB2312"/>
          <w:sz w:val="32"/>
        </w:rPr>
        <w:t>年度行政复议、行政诉讼情况：</w:t>
      </w:r>
    </w:p>
    <w:p>
      <w:pPr>
        <w:pStyle w:val="2"/>
        <w:keepNext w:val="0"/>
        <w:keepLines w:val="0"/>
        <w:pageBreakBefore w:val="0"/>
        <w:widowControl w:val="0"/>
        <w:kinsoku/>
        <w:wordWrap/>
        <w:overflowPunct/>
        <w:topLinePunct w:val="0"/>
        <w:autoSpaceDE/>
        <w:autoSpaceDN/>
        <w:bidi w:val="0"/>
        <w:adjustRightInd/>
        <w:snapToGrid/>
        <w:jc w:val="both"/>
        <w:textAlignment w:val="auto"/>
        <w:rPr>
          <w:rFonts w:hint="eastAsia" w:eastAsia="仿宋_GB2312"/>
          <w:sz w:val="32"/>
        </w:rPr>
      </w:pPr>
      <w:r>
        <w:rPr>
          <w:rFonts w:hint="eastAsia" w:eastAsia="仿宋_GB2312"/>
          <w:sz w:val="32"/>
        </w:rPr>
        <w:t>无</w:t>
      </w:r>
    </w:p>
    <w:p>
      <w:pPr>
        <w:pStyle w:val="2"/>
        <w:keepNext w:val="0"/>
        <w:keepLines w:val="0"/>
        <w:pageBreakBefore w:val="0"/>
        <w:widowControl w:val="0"/>
        <w:kinsoku/>
        <w:wordWrap/>
        <w:overflowPunct/>
        <w:topLinePunct w:val="0"/>
        <w:autoSpaceDE/>
        <w:autoSpaceDN/>
        <w:bidi w:val="0"/>
        <w:adjustRightInd/>
        <w:snapToGrid/>
        <w:jc w:val="both"/>
        <w:textAlignment w:val="auto"/>
        <w:rPr>
          <w:rFonts w:hint="eastAsia" w:eastAsia="仿宋_GB2312"/>
          <w:sz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D8DC9D1-C5D5-49A9-8F4B-F17CD1379BC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4352ACC3-E8BE-4B66-983A-6C8D9B2ADF7A}"/>
  </w:font>
  <w:font w:name="仿宋_GB2312">
    <w:panose1 w:val="02010609030101010101"/>
    <w:charset w:val="86"/>
    <w:family w:val="auto"/>
    <w:pitch w:val="default"/>
    <w:sig w:usb0="00000001" w:usb1="080E0000" w:usb2="00000000" w:usb3="00000000" w:csb0="00040000" w:csb1="00000000"/>
    <w:embedRegular r:id="rId3" w:fontKey="{F1E18EDB-A9B6-4DC9-8536-A922C9B7849D}"/>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hlNjExYjhhZGEwNmQ5NTBhM2M1MzM4ZDBhZjViMzAifQ=="/>
  </w:docVars>
  <w:rsids>
    <w:rsidRoot w:val="007A0A61"/>
    <w:rsid w:val="00457C85"/>
    <w:rsid w:val="007A0A61"/>
    <w:rsid w:val="0C16540D"/>
    <w:rsid w:val="0DD67FEF"/>
    <w:rsid w:val="35CD3FE5"/>
    <w:rsid w:val="5A9B05EE"/>
    <w:rsid w:val="769D46D2"/>
    <w:rsid w:val="76F77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Autospacing="0" w:afterAutospacing="0" w:line="576" w:lineRule="exact"/>
      <w:ind w:firstLine="880" w:firstLineChars="200"/>
      <w:jc w:val="left"/>
      <w:outlineLvl w:val="0"/>
    </w:pPr>
    <w:rPr>
      <w:rFonts w:ascii="黑体" w:hAnsi="黑体" w:eastAsia="黑体" w:cs="Times New Roman"/>
      <w:kern w:val="44"/>
      <w:sz w:val="32"/>
      <w:szCs w:val="48"/>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1156</Words>
  <Characters>1174</Characters>
  <Lines>1</Lines>
  <Paragraphs>1</Paragraphs>
  <TotalTime>2</TotalTime>
  <ScaleCrop>false</ScaleCrop>
  <LinksUpToDate>false</LinksUpToDate>
  <CharactersWithSpaces>1175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魏程</cp:lastModifiedBy>
  <dcterms:modified xsi:type="dcterms:W3CDTF">2023-12-18T02:57:56Z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7DD2A9EE914D4F4DA8B0964B9DF7342D</vt:lpwstr>
  </property>
</Properties>
</file>