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关于转发“爱山东”APP操作指引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及申领说明的通知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各级各类学校：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为进一步做好学校疫情防控工作，把好入门关，现将“爱山东”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APP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操作指南及申领说明转发给你们，请按要求落实。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1.于4月1日前，完成本学校“场所码”的注册、申领、下载打印、张贴使用等各项工作。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2.要明确专人负责，严格核验出入人员扫码及健康信息、核酸检测信息，对持有个人通行码人员进行扫码核验信息；校外人员非必要不入校，确需入校的需持有48 小时核酸阴性证明并展示个人健康信息，如实登记出入时间。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爱山东”APP操作指南、申领说明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2022年3月29日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97E21"/>
    <w:rsid w:val="433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264</Characters>
  <Lines>0</Lines>
  <Paragraphs>0</Paragraphs>
  <TotalTime>2</TotalTime>
  <ScaleCrop>false</ScaleCrop>
  <LinksUpToDate>false</LinksUpToDate>
  <CharactersWithSpaces>285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2022-03-29T09:25:00Z</dcterms:created>
  <dc:creator>浅浅浅微</dc:creator>
  <cp:lastModifiedBy>浅浅浅微</cp:lastModifiedBy>
  <dcterms:modified xsi:type="dcterms:W3CDTF">2022-03-29T09:29:23Z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CED0FB7C779B4AE4B092C27000DD86CE</vt:lpwstr>
  </property>
</Properties>
</file>