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AD" w:rsidRDefault="00C870AD" w:rsidP="00C870AD">
      <w:pPr>
        <w:ind w:firstLineChars="100" w:firstLine="321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“学科展魅力</w:t>
      </w:r>
      <w:r w:rsidR="00CF41D5">
        <w:rPr>
          <w:rFonts w:ascii="方正小标宋简体" w:eastAsia="方正小标宋简体" w:hint="eastAsia"/>
          <w:b/>
          <w:sz w:val="32"/>
          <w:szCs w:val="32"/>
        </w:rPr>
        <w:t xml:space="preserve">   创学新意浓</w:t>
      </w:r>
      <w:r>
        <w:rPr>
          <w:rFonts w:ascii="方正小标宋简体" w:eastAsia="方正小标宋简体" w:hint="eastAsia"/>
          <w:b/>
          <w:sz w:val="32"/>
          <w:szCs w:val="32"/>
        </w:rPr>
        <w:t>”</w:t>
      </w:r>
    </w:p>
    <w:p w:rsidR="00C870AD" w:rsidRDefault="00C870AD" w:rsidP="00C870AD">
      <w:pPr>
        <w:ind w:firstLineChars="100" w:firstLine="321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——</w:t>
      </w:r>
      <w:proofErr w:type="gramStart"/>
      <w:r w:rsidR="00EF446C" w:rsidRPr="00C870AD">
        <w:rPr>
          <w:rFonts w:ascii="方正小标宋简体" w:eastAsia="方正小标宋简体" w:hint="eastAsia"/>
          <w:sz w:val="32"/>
          <w:szCs w:val="32"/>
        </w:rPr>
        <w:t>西冶街</w:t>
      </w:r>
      <w:proofErr w:type="gramEnd"/>
      <w:r w:rsidR="00EF446C" w:rsidRPr="00C870AD">
        <w:rPr>
          <w:rFonts w:ascii="方正小标宋简体" w:eastAsia="方正小标宋简体"/>
          <w:sz w:val="32"/>
          <w:szCs w:val="32"/>
        </w:rPr>
        <w:t>中心</w:t>
      </w:r>
      <w:r w:rsidR="00EF446C" w:rsidRPr="00C870AD">
        <w:rPr>
          <w:rFonts w:ascii="方正小标宋简体" w:eastAsia="方正小标宋简体" w:hint="eastAsia"/>
          <w:sz w:val="32"/>
          <w:szCs w:val="32"/>
        </w:rPr>
        <w:t>小学</w:t>
      </w:r>
      <w:r w:rsidR="00EF446C" w:rsidRPr="00C870AD">
        <w:rPr>
          <w:rFonts w:ascii="方正小标宋简体" w:eastAsia="方正小标宋简体"/>
          <w:sz w:val="32"/>
          <w:szCs w:val="32"/>
        </w:rPr>
        <w:t>学生学科素养展示活动方案</w:t>
      </w:r>
    </w:p>
    <w:p w:rsidR="002A336D" w:rsidRPr="00C870AD" w:rsidRDefault="00EF446C" w:rsidP="00C870AD">
      <w:pPr>
        <w:ind w:firstLineChars="100" w:firstLine="320"/>
        <w:jc w:val="center"/>
        <w:rPr>
          <w:rFonts w:ascii="方正小标宋简体" w:eastAsia="方正小标宋简体"/>
          <w:sz w:val="32"/>
          <w:szCs w:val="32"/>
        </w:rPr>
      </w:pPr>
      <w:r w:rsidRPr="00C870AD">
        <w:rPr>
          <w:rFonts w:ascii="方正小标宋简体" w:eastAsia="方正小标宋简体"/>
          <w:sz w:val="32"/>
          <w:szCs w:val="32"/>
        </w:rPr>
        <w:t>（</w:t>
      </w:r>
      <w:r w:rsidRPr="00C870AD">
        <w:rPr>
          <w:rFonts w:ascii="方正小标宋简体" w:eastAsia="方正小标宋简体" w:hint="eastAsia"/>
          <w:sz w:val="32"/>
          <w:szCs w:val="32"/>
        </w:rPr>
        <w:t>特色作业</w:t>
      </w:r>
      <w:r w:rsidRPr="00C870AD">
        <w:rPr>
          <w:rFonts w:ascii="方正小标宋简体" w:eastAsia="方正小标宋简体"/>
          <w:sz w:val="32"/>
          <w:szCs w:val="32"/>
        </w:rPr>
        <w:t>篇）</w:t>
      </w:r>
    </w:p>
    <w:p w:rsidR="002A336D" w:rsidRDefault="00EF446C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为进一步加强教学常规管理， 为学生提供一次展示自我的机会，树立学习的榜样，营造开放的教学管理氛围，搭建学生间交流与借鉴的平台，不断提高学生作业形式多样性和创新意识，进一步提高学生作业的规范化、科学化、个性化，加强学生良好学习习惯的养成教育,特举行这次作业展评活动，具体要求如下:</w:t>
      </w:r>
    </w:p>
    <w:p w:rsidR="002A336D" w:rsidRDefault="00EF446C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展评地点</w:t>
      </w:r>
      <w:r>
        <w:rPr>
          <w:rFonts w:ascii="仿宋_GB2312" w:eastAsia="仿宋_GB2312"/>
          <w:sz w:val="32"/>
          <w:szCs w:val="32"/>
        </w:rPr>
        <w:t>：四楼录播室</w:t>
      </w:r>
    </w:p>
    <w:p w:rsidR="002A336D" w:rsidRDefault="00EF446C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参展年级</w:t>
      </w:r>
      <w:r>
        <w:rPr>
          <w:rFonts w:ascii="仿宋_GB2312" w:eastAsia="仿宋_GB2312"/>
          <w:sz w:val="32"/>
          <w:szCs w:val="32"/>
        </w:rPr>
        <w:t>：一</w:t>
      </w:r>
      <w:r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/>
          <w:sz w:val="32"/>
          <w:szCs w:val="32"/>
        </w:rPr>
        <w:t>五年级</w:t>
      </w:r>
    </w:p>
    <w:p w:rsidR="002A336D" w:rsidRDefault="00EF446C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参展</w:t>
      </w:r>
      <w:r>
        <w:rPr>
          <w:rFonts w:ascii="仿宋_GB2312" w:eastAsia="仿宋_GB2312"/>
          <w:sz w:val="32"/>
          <w:szCs w:val="32"/>
        </w:rPr>
        <w:t>学科：</w:t>
      </w:r>
      <w:r>
        <w:rPr>
          <w:rFonts w:ascii="仿宋_GB2312" w:eastAsia="仿宋_GB2312" w:hint="eastAsia"/>
          <w:sz w:val="32"/>
          <w:szCs w:val="32"/>
        </w:rPr>
        <w:t>语</w:t>
      </w:r>
      <w:r>
        <w:rPr>
          <w:rFonts w:ascii="仿宋_GB2312" w:eastAsia="仿宋_GB2312"/>
          <w:sz w:val="32"/>
          <w:szCs w:val="32"/>
        </w:rPr>
        <w:t>文、</w:t>
      </w:r>
      <w:r>
        <w:rPr>
          <w:rFonts w:ascii="仿宋_GB2312" w:eastAsia="仿宋_GB2312" w:hint="eastAsia"/>
          <w:sz w:val="32"/>
          <w:szCs w:val="32"/>
        </w:rPr>
        <w:t>数</w:t>
      </w:r>
      <w:r>
        <w:rPr>
          <w:rFonts w:ascii="仿宋_GB2312" w:eastAsia="仿宋_GB2312"/>
          <w:sz w:val="32"/>
          <w:szCs w:val="32"/>
        </w:rPr>
        <w:t>学、</w:t>
      </w:r>
      <w:r>
        <w:rPr>
          <w:rFonts w:ascii="仿宋_GB2312" w:eastAsia="仿宋_GB2312" w:hint="eastAsia"/>
          <w:sz w:val="32"/>
          <w:szCs w:val="32"/>
        </w:rPr>
        <w:t>英</w:t>
      </w:r>
      <w:r>
        <w:rPr>
          <w:rFonts w:ascii="仿宋_GB2312" w:eastAsia="仿宋_GB2312"/>
          <w:sz w:val="32"/>
          <w:szCs w:val="32"/>
        </w:rPr>
        <w:t>语</w:t>
      </w:r>
      <w:r>
        <w:rPr>
          <w:rFonts w:ascii="仿宋_GB2312" w:eastAsia="仿宋_GB2312" w:hint="eastAsia"/>
          <w:sz w:val="32"/>
          <w:szCs w:val="32"/>
        </w:rPr>
        <w:t>学科</w:t>
      </w:r>
    </w:p>
    <w:p w:rsidR="002A336D" w:rsidRDefault="00EF446C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负责人:各班语数英任课教师、教</w:t>
      </w:r>
      <w:r>
        <w:rPr>
          <w:rFonts w:ascii="仿宋_GB2312" w:eastAsia="仿宋_GB2312"/>
          <w:sz w:val="32"/>
          <w:szCs w:val="32"/>
        </w:rPr>
        <w:t>学管理</w:t>
      </w:r>
      <w:r>
        <w:rPr>
          <w:rFonts w:ascii="仿宋_GB2312" w:eastAsia="仿宋_GB2312" w:hint="eastAsia"/>
          <w:sz w:val="32"/>
          <w:szCs w:val="32"/>
        </w:rPr>
        <w:t>处、</w:t>
      </w:r>
      <w:r>
        <w:rPr>
          <w:rFonts w:ascii="仿宋_GB2312" w:eastAsia="仿宋_GB2312"/>
          <w:sz w:val="32"/>
          <w:szCs w:val="32"/>
        </w:rPr>
        <w:t>教研管理处</w:t>
      </w:r>
      <w:r w:rsidR="00BA2EA2">
        <w:rPr>
          <w:rFonts w:ascii="仿宋_GB2312" w:eastAsia="仿宋_GB2312" w:hint="eastAsia"/>
          <w:sz w:val="32"/>
          <w:szCs w:val="32"/>
        </w:rPr>
        <w:t>。</w:t>
      </w:r>
    </w:p>
    <w:p w:rsidR="002A336D" w:rsidRDefault="00EF446C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展评</w:t>
      </w:r>
      <w:r>
        <w:rPr>
          <w:rFonts w:ascii="仿宋_GB2312" w:eastAsia="仿宋_GB2312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BA2EA2" w:rsidRDefault="00EF446C" w:rsidP="00BA2EA2">
      <w:pPr>
        <w:numPr>
          <w:ilvl w:val="0"/>
          <w:numId w:val="2"/>
        </w:num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各年级各学科组根据教学内容统一确定作业主题，</w:t>
      </w:r>
      <w:r>
        <w:rPr>
          <w:rFonts w:ascii="仿宋_GB2312" w:eastAsia="仿宋_GB2312" w:hint="eastAsia"/>
          <w:sz w:val="32"/>
          <w:szCs w:val="32"/>
        </w:rPr>
        <w:t>各班</w:t>
      </w:r>
      <w:r>
        <w:rPr>
          <w:rFonts w:ascii="仿宋_GB2312" w:eastAsia="仿宋_GB2312"/>
          <w:sz w:val="32"/>
          <w:szCs w:val="32"/>
        </w:rPr>
        <w:t>教师指导学生高质量完成作业，严禁增加学生作业负担。</w:t>
      </w:r>
      <w:r w:rsidR="00BA2EA2">
        <w:rPr>
          <w:rFonts w:ascii="仿宋_GB2312" w:eastAsia="仿宋_GB2312"/>
          <w:sz w:val="32"/>
          <w:szCs w:val="32"/>
        </w:rPr>
        <w:t xml:space="preserve">         </w:t>
      </w:r>
    </w:p>
    <w:p w:rsidR="002A336D" w:rsidRDefault="00EF446C" w:rsidP="00BA2EA2">
      <w:pPr>
        <w:tabs>
          <w:tab w:val="left" w:pos="425"/>
        </w:tabs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2.将特色作业于</w:t>
      </w:r>
      <w:r w:rsidR="008008B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5日</w:t>
      </w:r>
      <w:r>
        <w:rPr>
          <w:rFonts w:ascii="仿宋_GB2312" w:eastAsia="仿宋_GB2312"/>
          <w:sz w:val="32"/>
          <w:szCs w:val="32"/>
        </w:rPr>
        <w:t>下班前交到四楼录播室，</w:t>
      </w:r>
      <w:r w:rsidR="008008B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6日由班主任及搭班老师带领学生排队，有秩序地到展评点参观展评学生作业，让学生在对比中进行评价、交流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学习。</w:t>
      </w:r>
    </w:p>
    <w:p w:rsidR="002A336D" w:rsidRDefault="00EF446C" w:rsidP="00C870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请各班充分重视此次活动，通过活动提高学生规范书写的意识，使学生书写质量逐步提高，进而促进学科教学质量更进一步。 </w:t>
      </w:r>
    </w:p>
    <w:p w:rsidR="002A336D" w:rsidRDefault="00EF446C" w:rsidP="00BA2EA2">
      <w:pPr>
        <w:ind w:firstLineChars="1050" w:firstLine="33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西冶街</w:t>
      </w:r>
      <w:proofErr w:type="gramEnd"/>
      <w:r w:rsidR="00BA2EA2">
        <w:rPr>
          <w:rFonts w:ascii="仿宋_GB2312" w:eastAsia="仿宋_GB2312"/>
          <w:sz w:val="32"/>
          <w:szCs w:val="32"/>
        </w:rPr>
        <w:t>小学</w:t>
      </w:r>
      <w:r w:rsidR="00BA2EA2">
        <w:rPr>
          <w:rFonts w:ascii="仿宋_GB2312" w:eastAsia="仿宋_GB2312" w:hint="eastAsia"/>
          <w:sz w:val="32"/>
          <w:szCs w:val="32"/>
        </w:rPr>
        <w:t>教学管理处</w:t>
      </w:r>
      <w:r w:rsidR="00BA2EA2">
        <w:rPr>
          <w:rFonts w:ascii="仿宋_GB2312" w:eastAsia="仿宋_GB2312"/>
          <w:sz w:val="32"/>
          <w:szCs w:val="32"/>
        </w:rPr>
        <w:t>、</w:t>
      </w:r>
      <w:r w:rsidR="00BA2EA2">
        <w:rPr>
          <w:rFonts w:ascii="仿宋_GB2312" w:eastAsia="仿宋_GB2312" w:hint="eastAsia"/>
          <w:sz w:val="32"/>
          <w:szCs w:val="32"/>
        </w:rPr>
        <w:t>教研管理</w:t>
      </w:r>
      <w:r>
        <w:rPr>
          <w:rFonts w:ascii="仿宋_GB2312" w:eastAsia="仿宋_GB2312"/>
          <w:sz w:val="32"/>
          <w:szCs w:val="32"/>
        </w:rPr>
        <w:t>处</w:t>
      </w:r>
      <w:bookmarkStart w:id="0" w:name="_GoBack"/>
      <w:bookmarkEnd w:id="0"/>
    </w:p>
    <w:sectPr w:rsidR="002A336D" w:rsidSect="00EF446C">
      <w:pgSz w:w="11906" w:h="16838"/>
      <w:pgMar w:top="1440" w:right="1077" w:bottom="102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62C6F"/>
    <w:multiLevelType w:val="multilevel"/>
    <w:tmpl w:val="5DD62C6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abstractNum w:abstractNumId="1">
    <w:nsid w:val="7BEE2827"/>
    <w:multiLevelType w:val="singleLevel"/>
    <w:tmpl w:val="7BEE282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60"/>
    <w:rsid w:val="AF6FCA57"/>
    <w:rsid w:val="FC190059"/>
    <w:rsid w:val="001D20F2"/>
    <w:rsid w:val="002A336D"/>
    <w:rsid w:val="004917D5"/>
    <w:rsid w:val="00612860"/>
    <w:rsid w:val="008008B8"/>
    <w:rsid w:val="00813E39"/>
    <w:rsid w:val="00BA2EA2"/>
    <w:rsid w:val="00C870AD"/>
    <w:rsid w:val="00CF41D5"/>
    <w:rsid w:val="00D13D05"/>
    <w:rsid w:val="00D67103"/>
    <w:rsid w:val="00EF446C"/>
    <w:rsid w:val="2FEB9EED"/>
    <w:rsid w:val="6FEFB038"/>
    <w:rsid w:val="79E5C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94091BF-0EAF-43A4-98C4-F8D4977C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2023-12-12T14:17:00Z</dcterms:created>
  <dcterms:modified xsi:type="dcterms:W3CDTF">2024-05-21T23:44:00Z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