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5CD5" w:rsidRPr="00C2684E" w:rsidRDefault="00AA5CD5" w:rsidP="008E0CAE">
      <w:pPr>
        <w:spacing w:line="576" w:lineRule="exact"/>
        <w:jc w:val="center"/>
        <w:rPr>
          <w:rFonts w:ascii="方正小标宋简体" w:eastAsia="方正小标宋简体"/>
          <w:sz w:val="44"/>
          <w:szCs w:val="44"/>
        </w:rPr>
      </w:pPr>
      <w:r w:rsidRPr="00C2684E">
        <w:rPr>
          <w:rFonts w:ascii="方正小标宋简体" w:eastAsia="方正小标宋简体" w:hint="eastAsia"/>
          <w:sz w:val="44"/>
          <w:szCs w:val="44"/>
        </w:rPr>
        <w:t>博山区财政局</w:t>
      </w:r>
    </w:p>
    <w:p w:rsidR="00AA5CD5" w:rsidRDefault="00AA5CD5" w:rsidP="008E0CAE">
      <w:pPr>
        <w:spacing w:line="576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2021</w:t>
      </w:r>
      <w:r w:rsidRPr="00C2684E">
        <w:rPr>
          <w:rFonts w:ascii="方正小标宋简体" w:eastAsia="方正小标宋简体" w:hint="eastAsia"/>
          <w:sz w:val="44"/>
          <w:szCs w:val="44"/>
        </w:rPr>
        <w:t>年度政府信息公开工作年度报告</w:t>
      </w:r>
    </w:p>
    <w:p w:rsidR="008E0CAE" w:rsidRPr="00C2684E" w:rsidRDefault="008E0CAE" w:rsidP="008E0CAE">
      <w:pPr>
        <w:spacing w:line="576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1A13D0" w:rsidRDefault="001A13D0" w:rsidP="008E0CAE">
      <w:pPr>
        <w:pStyle w:val="a6"/>
        <w:widowControl/>
        <w:spacing w:beforeAutospacing="0" w:afterAutospacing="0" w:line="576" w:lineRule="exact"/>
        <w:ind w:firstLineChars="200" w:firstLine="640"/>
        <w:jc w:val="both"/>
        <w:rPr>
          <w:rFonts w:ascii="黑体" w:eastAsia="黑体" w:hAnsi="黑体" w:cs="黑体"/>
          <w:b/>
          <w:bCs/>
          <w:color w:val="000000"/>
          <w:sz w:val="32"/>
          <w:szCs w:val="32"/>
        </w:rPr>
      </w:pPr>
      <w:r w:rsidRPr="00CD682B">
        <w:rPr>
          <w:rFonts w:ascii="仿宋_GB2312" w:eastAsia="仿宋_GB2312"/>
          <w:sz w:val="32"/>
          <w:szCs w:val="32"/>
        </w:rPr>
        <w:t>根据《中华人民共和国政府信息公开条例》，结合我局实际情况编制了</w:t>
      </w:r>
      <w:r>
        <w:rPr>
          <w:rFonts w:ascii="仿宋_GB2312" w:eastAsia="仿宋_GB2312" w:hint="eastAsia"/>
          <w:sz w:val="32"/>
          <w:szCs w:val="32"/>
        </w:rPr>
        <w:t>2021</w:t>
      </w:r>
      <w:r w:rsidRPr="00CD682B">
        <w:rPr>
          <w:rFonts w:ascii="仿宋_GB2312" w:eastAsia="仿宋_GB2312"/>
          <w:sz w:val="32"/>
          <w:szCs w:val="32"/>
        </w:rPr>
        <w:t>年度政府信息公开工作年度报告，全文包括主动公开政府信息情况，</w:t>
      </w:r>
      <w:r w:rsidR="005238AC" w:rsidRPr="005238AC">
        <w:rPr>
          <w:rFonts w:ascii="仿宋_GB2312" w:eastAsia="仿宋_GB2312" w:hint="eastAsia"/>
          <w:sz w:val="32"/>
          <w:szCs w:val="32"/>
        </w:rPr>
        <w:t>收到和处理政府信息公开申请情况</w:t>
      </w:r>
      <w:r w:rsidR="005238AC">
        <w:rPr>
          <w:rFonts w:ascii="仿宋_GB2312" w:eastAsia="仿宋_GB2312" w:hint="eastAsia"/>
          <w:sz w:val="32"/>
          <w:szCs w:val="32"/>
        </w:rPr>
        <w:t>，</w:t>
      </w:r>
      <w:r w:rsidR="005238AC" w:rsidRPr="005238AC">
        <w:rPr>
          <w:rFonts w:ascii="仿宋_GB2312" w:eastAsia="仿宋_GB2312" w:hint="eastAsia"/>
          <w:sz w:val="32"/>
          <w:szCs w:val="32"/>
        </w:rPr>
        <w:t>政府信息公开行政复议、行政诉讼情况</w:t>
      </w:r>
      <w:r w:rsidR="005238AC">
        <w:rPr>
          <w:rFonts w:ascii="仿宋_GB2312" w:eastAsia="仿宋_GB2312" w:hint="eastAsia"/>
          <w:sz w:val="32"/>
          <w:szCs w:val="32"/>
        </w:rPr>
        <w:t>，</w:t>
      </w:r>
      <w:r w:rsidR="005238AC" w:rsidRPr="005238AC">
        <w:rPr>
          <w:rFonts w:ascii="仿宋_GB2312" w:eastAsia="仿宋_GB2312" w:hint="eastAsia"/>
          <w:sz w:val="32"/>
          <w:szCs w:val="32"/>
        </w:rPr>
        <w:t>存在的主要问题及改进情况</w:t>
      </w:r>
      <w:r w:rsidRPr="00CD682B">
        <w:rPr>
          <w:rFonts w:ascii="仿宋_GB2312" w:eastAsia="仿宋_GB2312"/>
          <w:sz w:val="32"/>
          <w:szCs w:val="32"/>
        </w:rPr>
        <w:t>等。本年度报告中所列数据的统计期限从</w:t>
      </w:r>
      <w:r>
        <w:rPr>
          <w:rFonts w:ascii="仿宋_GB2312" w:eastAsia="仿宋_GB2312" w:hint="eastAsia"/>
          <w:sz w:val="32"/>
          <w:szCs w:val="32"/>
        </w:rPr>
        <w:t>2021</w:t>
      </w:r>
      <w:r w:rsidRPr="00CD682B">
        <w:rPr>
          <w:rFonts w:ascii="仿宋_GB2312" w:eastAsia="仿宋_GB2312"/>
          <w:sz w:val="32"/>
          <w:szCs w:val="32"/>
        </w:rPr>
        <w:t>年1月1日到12月31日止。如对本年度报告有任何疑问，请与</w:t>
      </w:r>
      <w:r>
        <w:rPr>
          <w:rFonts w:ascii="仿宋_GB2312" w:eastAsia="仿宋_GB2312" w:hint="eastAsia"/>
          <w:sz w:val="32"/>
          <w:szCs w:val="32"/>
        </w:rPr>
        <w:t>博山区</w:t>
      </w:r>
      <w:r w:rsidRPr="00CD682B">
        <w:rPr>
          <w:rFonts w:ascii="仿宋_GB2312" w:eastAsia="仿宋_GB2312"/>
          <w:sz w:val="32"/>
          <w:szCs w:val="32"/>
        </w:rPr>
        <w:t>财政局办公室联系（电话：05</w:t>
      </w:r>
      <w:r>
        <w:rPr>
          <w:rFonts w:ascii="仿宋_GB2312" w:eastAsia="仿宋_GB2312" w:hint="eastAsia"/>
          <w:sz w:val="32"/>
          <w:szCs w:val="32"/>
        </w:rPr>
        <w:t>33</w:t>
      </w:r>
      <w:r w:rsidRPr="00CD682B">
        <w:rPr>
          <w:rFonts w:ascii="仿宋_GB2312" w:eastAsia="仿宋_GB2312"/>
          <w:sz w:val="32"/>
          <w:szCs w:val="32"/>
        </w:rPr>
        <w:t>—</w:t>
      </w:r>
      <w:r>
        <w:rPr>
          <w:rFonts w:ascii="仿宋_GB2312" w:eastAsia="仿宋_GB2312" w:hint="eastAsia"/>
          <w:sz w:val="32"/>
          <w:szCs w:val="32"/>
        </w:rPr>
        <w:t>4180612</w:t>
      </w:r>
      <w:r w:rsidRPr="00CD682B">
        <w:rPr>
          <w:rFonts w:ascii="仿宋_GB2312" w:eastAsia="仿宋_GB2312"/>
          <w:sz w:val="32"/>
          <w:szCs w:val="32"/>
        </w:rPr>
        <w:t>，电子邮箱：</w:t>
      </w:r>
      <w:hyperlink r:id="rId8" w:history="1">
        <w:r>
          <w:rPr>
            <w:rStyle w:val="a7"/>
            <w:rFonts w:ascii="仿宋_GB2312" w:eastAsia="仿宋_GB2312" w:hint="eastAsia"/>
            <w:sz w:val="32"/>
            <w:szCs w:val="32"/>
          </w:rPr>
          <w:t>bsqczj</w:t>
        </w:r>
        <w:r w:rsidRPr="00047591">
          <w:rPr>
            <w:rStyle w:val="a7"/>
            <w:rFonts w:ascii="仿宋_GB2312" w:eastAsia="仿宋_GB2312"/>
            <w:sz w:val="32"/>
            <w:szCs w:val="32"/>
          </w:rPr>
          <w:t>@</w:t>
        </w:r>
        <w:r>
          <w:rPr>
            <w:rStyle w:val="a7"/>
            <w:rFonts w:ascii="仿宋_GB2312" w:eastAsia="仿宋_GB2312" w:hint="eastAsia"/>
            <w:sz w:val="32"/>
            <w:szCs w:val="32"/>
          </w:rPr>
          <w:t>zb.shandong.cn</w:t>
        </w:r>
      </w:hyperlink>
      <w:r w:rsidRPr="00CD682B">
        <w:rPr>
          <w:rFonts w:ascii="仿宋_GB2312" w:eastAsia="仿宋_GB2312"/>
          <w:sz w:val="32"/>
          <w:szCs w:val="32"/>
        </w:rPr>
        <w:t>）。</w:t>
      </w:r>
    </w:p>
    <w:p w:rsidR="008038E4" w:rsidRDefault="00000122" w:rsidP="008E0CAE">
      <w:pPr>
        <w:pStyle w:val="a6"/>
        <w:widowControl/>
        <w:spacing w:beforeAutospacing="0" w:afterAutospacing="0" w:line="576" w:lineRule="exact"/>
        <w:jc w:val="both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一、总体情况</w:t>
      </w:r>
    </w:p>
    <w:p w:rsidR="001A13D0" w:rsidRPr="00FF1C55" w:rsidRDefault="001A13D0" w:rsidP="008E0CAE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F1C55">
        <w:rPr>
          <w:rFonts w:ascii="仿宋_GB2312" w:eastAsia="仿宋_GB2312"/>
          <w:sz w:val="32"/>
          <w:szCs w:val="32"/>
        </w:rPr>
        <w:t>根据《条例》要求，我局持续深入开展政府信息公开工作。为此，我局成立了财政局政府信息公开领导小组及下设办公室，专门配备了专职工作人员，设立了信息申请受理点。</w:t>
      </w:r>
      <w:r>
        <w:rPr>
          <w:rFonts w:ascii="仿宋_GB2312" w:eastAsia="仿宋_GB2312" w:hint="eastAsia"/>
          <w:sz w:val="32"/>
          <w:szCs w:val="32"/>
        </w:rPr>
        <w:t>2021</w:t>
      </w:r>
      <w:r w:rsidRPr="00FF1C55">
        <w:rPr>
          <w:rFonts w:ascii="仿宋_GB2312" w:eastAsia="仿宋_GB2312"/>
          <w:sz w:val="32"/>
          <w:szCs w:val="32"/>
        </w:rPr>
        <w:t>年，我局政府信息公开工作开展顺利，政府信息公开咨询、申请以及答复工作运行正常。</w:t>
      </w:r>
    </w:p>
    <w:p w:rsidR="001A13D0" w:rsidRPr="00FF1C55" w:rsidRDefault="001A13D0" w:rsidP="008E0CAE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F1C55">
        <w:rPr>
          <w:rFonts w:ascii="仿宋_GB2312" w:eastAsia="仿宋_GB2312"/>
          <w:sz w:val="32"/>
          <w:szCs w:val="32"/>
        </w:rPr>
        <w:t>我局认真贯彻</w:t>
      </w:r>
      <w:r w:rsidRPr="00B062DE">
        <w:rPr>
          <w:rFonts w:ascii="仿宋_GB2312" w:eastAsia="仿宋_GB2312" w:hint="eastAsia"/>
          <w:sz w:val="32"/>
          <w:szCs w:val="32"/>
        </w:rPr>
        <w:t>认真贯彻落实</w:t>
      </w:r>
      <w:r w:rsidRPr="00FF1C55">
        <w:rPr>
          <w:rFonts w:ascii="仿宋_GB2312" w:eastAsia="仿宋_GB2312"/>
          <w:sz w:val="32"/>
          <w:szCs w:val="32"/>
        </w:rPr>
        <w:t>政府信息公开工作相关要求，加强对财政信息公开工作的领导，</w:t>
      </w:r>
      <w:r w:rsidRPr="00B92143">
        <w:rPr>
          <w:rFonts w:ascii="仿宋_GB2312" w:eastAsia="仿宋_GB2312" w:hAnsi="宋体" w:cs="宋体" w:hint="eastAsia"/>
          <w:kern w:val="0"/>
          <w:sz w:val="32"/>
          <w:szCs w:val="32"/>
        </w:rPr>
        <w:t>不断扩大公开范围，细化公开内容，强化工作措施，</w:t>
      </w:r>
      <w:r w:rsidRPr="00FF1C55">
        <w:rPr>
          <w:rFonts w:ascii="仿宋_GB2312" w:eastAsia="仿宋_GB2312"/>
          <w:sz w:val="32"/>
          <w:szCs w:val="32"/>
        </w:rPr>
        <w:t>规范依申请公开财政信息的流程</w:t>
      </w:r>
      <w:r>
        <w:rPr>
          <w:rFonts w:ascii="仿宋_GB2312" w:eastAsia="仿宋_GB2312" w:hint="eastAsia"/>
          <w:sz w:val="32"/>
          <w:szCs w:val="32"/>
        </w:rPr>
        <w:t>，</w:t>
      </w:r>
      <w:r w:rsidRPr="00B92143">
        <w:rPr>
          <w:rFonts w:ascii="仿宋_GB2312" w:eastAsia="仿宋_GB2312" w:hAnsi="宋体" w:cs="宋体" w:hint="eastAsia"/>
          <w:kern w:val="0"/>
          <w:sz w:val="32"/>
          <w:szCs w:val="32"/>
        </w:rPr>
        <w:t>切实增强财政透明度</w:t>
      </w:r>
      <w:r w:rsidRPr="00FF1C55">
        <w:rPr>
          <w:rFonts w:ascii="仿宋_GB2312" w:eastAsia="仿宋_GB2312"/>
          <w:sz w:val="32"/>
          <w:szCs w:val="32"/>
        </w:rPr>
        <w:t>。具体表现在：一是继续落实</w:t>
      </w:r>
      <w:r>
        <w:rPr>
          <w:rFonts w:ascii="仿宋_GB2312" w:eastAsia="仿宋_GB2312" w:hint="eastAsia"/>
          <w:sz w:val="32"/>
          <w:szCs w:val="32"/>
        </w:rPr>
        <w:t>由局长任组长，其他党组成员任副组长，局属科室负责人任成员的政府信息公开工作领导小组工作制度</w:t>
      </w:r>
      <w:r w:rsidRPr="00FF1C55">
        <w:rPr>
          <w:rFonts w:ascii="仿宋_GB2312" w:eastAsia="仿宋_GB2312"/>
          <w:sz w:val="32"/>
          <w:szCs w:val="32"/>
        </w:rPr>
        <w:t>；二是建立健全政府信息发布协调机制、保密审</w:t>
      </w:r>
      <w:r w:rsidRPr="00FF1C55">
        <w:rPr>
          <w:rFonts w:ascii="仿宋_GB2312" w:eastAsia="仿宋_GB2312"/>
          <w:sz w:val="32"/>
          <w:szCs w:val="32"/>
        </w:rPr>
        <w:lastRenderedPageBreak/>
        <w:t>查机制和监督考核机制，编制统一规范的政府信息公开指南和目录，重点推动公众关注度高的政府信息公开，逐步建立</w:t>
      </w:r>
      <w:r w:rsidR="00DB5A44">
        <w:rPr>
          <w:rFonts w:ascii="仿宋_GB2312" w:eastAsia="仿宋_GB2312"/>
          <w:sz w:val="32"/>
          <w:szCs w:val="32"/>
        </w:rPr>
        <w:t>行政权力</w:t>
      </w:r>
      <w:r w:rsidRPr="00FF1C55">
        <w:rPr>
          <w:rFonts w:ascii="仿宋_GB2312" w:eastAsia="仿宋_GB2312"/>
          <w:sz w:val="32"/>
          <w:szCs w:val="32"/>
        </w:rPr>
        <w:t>公开透明运行的管理体制。</w:t>
      </w:r>
    </w:p>
    <w:p w:rsidR="001A13D0" w:rsidRPr="00FF1C55" w:rsidRDefault="001A13D0" w:rsidP="008E0CAE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F1C55">
        <w:rPr>
          <w:rFonts w:ascii="仿宋_GB2312" w:eastAsia="仿宋_GB2312" w:hint="eastAsia"/>
          <w:sz w:val="32"/>
          <w:szCs w:val="32"/>
        </w:rPr>
        <w:t>一年来，我局严格按《条例》及省、市、</w:t>
      </w:r>
      <w:r>
        <w:rPr>
          <w:rFonts w:ascii="仿宋_GB2312" w:eastAsia="仿宋_GB2312" w:hint="eastAsia"/>
          <w:sz w:val="32"/>
          <w:szCs w:val="32"/>
        </w:rPr>
        <w:t>区</w:t>
      </w:r>
      <w:r w:rsidRPr="00FF1C55">
        <w:rPr>
          <w:rFonts w:ascii="仿宋_GB2312" w:eastAsia="仿宋_GB2312" w:hint="eastAsia"/>
          <w:sz w:val="32"/>
          <w:szCs w:val="32"/>
        </w:rPr>
        <w:t>政府的相关要求，对政府信息实行了有效公开，加强领导，完善措施，创新方式，狠抓落实，政府信息公开工作深入推进，机关作风有效转变，服务群众的意识明显增强，满意度不断提高。</w:t>
      </w:r>
    </w:p>
    <w:p w:rsidR="008038E4" w:rsidRDefault="00000122" w:rsidP="008E0CAE">
      <w:pPr>
        <w:pStyle w:val="a6"/>
        <w:widowControl/>
        <w:spacing w:beforeAutospacing="0" w:afterAutospacing="0" w:line="576" w:lineRule="exact"/>
        <w:ind w:firstLine="420"/>
        <w:jc w:val="both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二、主动公开政府信息情况</w:t>
      </w:r>
    </w:p>
    <w:tbl>
      <w:tblPr>
        <w:tblW w:w="974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5"/>
        <w:gridCol w:w="2435"/>
        <w:gridCol w:w="2435"/>
        <w:gridCol w:w="2435"/>
      </w:tblGrid>
      <w:tr w:rsidR="008038E4">
        <w:trPr>
          <w:trHeight w:val="340"/>
          <w:jc w:val="center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038E4" w:rsidRDefault="00000122" w:rsidP="008E0CAE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:rsidR="008038E4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038E4" w:rsidRDefault="00000122" w:rsidP="008E0CAE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038E4" w:rsidRDefault="00000122" w:rsidP="008E0CAE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发件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038E4" w:rsidRDefault="00000122" w:rsidP="008E0CAE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038E4" w:rsidRDefault="00000122" w:rsidP="008E0CAE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数</w:t>
            </w:r>
          </w:p>
        </w:tc>
      </w:tr>
      <w:tr w:rsidR="008038E4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038E4" w:rsidRDefault="00000122" w:rsidP="008E0CAE">
            <w:pPr>
              <w:widowControl/>
              <w:spacing w:line="576" w:lineRule="exact"/>
              <w:jc w:val="left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038E4" w:rsidRDefault="00000122" w:rsidP="008E0CAE">
            <w:pPr>
              <w:widowControl/>
              <w:spacing w:line="576" w:lineRule="exact"/>
              <w:jc w:val="left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　　</w:t>
            </w:r>
            <w:r w:rsidR="001A13D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038E4" w:rsidRDefault="00000122" w:rsidP="008E0CAE">
            <w:pPr>
              <w:widowControl/>
              <w:spacing w:line="576" w:lineRule="exact"/>
              <w:jc w:val="left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 　</w:t>
            </w:r>
            <w:r w:rsidR="001A13D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038E4" w:rsidRDefault="00000122" w:rsidP="008E0CAE">
            <w:pPr>
              <w:widowControl/>
              <w:spacing w:line="576" w:lineRule="exact"/>
              <w:jc w:val="lef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 w:bidi="ar"/>
              </w:rPr>
              <w:t> </w:t>
            </w:r>
            <w:r w:rsidR="001A13D0">
              <w:rPr>
                <w:rFonts w:ascii="Calibri" w:hAnsi="Calibri" w:cs="Calibri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:rsidR="008038E4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038E4" w:rsidRDefault="00000122" w:rsidP="008E0CAE">
            <w:pPr>
              <w:widowControl/>
              <w:spacing w:line="576" w:lineRule="exact"/>
              <w:jc w:val="left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038E4" w:rsidRDefault="00000122" w:rsidP="008E0CAE">
            <w:pPr>
              <w:widowControl/>
              <w:spacing w:line="576" w:lineRule="exact"/>
              <w:jc w:val="left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　　</w:t>
            </w:r>
            <w:r w:rsidR="001A13D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038E4" w:rsidRDefault="00000122" w:rsidP="008E0CAE">
            <w:pPr>
              <w:widowControl/>
              <w:spacing w:line="576" w:lineRule="exact"/>
              <w:jc w:val="left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 　</w:t>
            </w:r>
            <w:r w:rsidR="001A13D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038E4" w:rsidRDefault="00000122" w:rsidP="008E0CAE">
            <w:pPr>
              <w:widowControl/>
              <w:spacing w:line="576" w:lineRule="exact"/>
              <w:jc w:val="lef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 w:bidi="ar"/>
              </w:rPr>
              <w:t> </w:t>
            </w:r>
            <w:r w:rsidR="001A13D0">
              <w:rPr>
                <w:rFonts w:ascii="Calibri" w:hAnsi="Calibri" w:cs="Calibri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:rsidR="008038E4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038E4" w:rsidRDefault="00000122" w:rsidP="008E0CAE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:rsidR="008038E4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038E4" w:rsidRDefault="00000122" w:rsidP="008E0CAE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038E4" w:rsidRDefault="00000122" w:rsidP="008E0CAE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:rsidR="008038E4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038E4" w:rsidRDefault="00000122" w:rsidP="008E0CAE">
            <w:pPr>
              <w:widowControl/>
              <w:spacing w:line="576" w:lineRule="exact"/>
              <w:jc w:val="left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038E4" w:rsidRDefault="00000122" w:rsidP="008E0CAE">
            <w:pPr>
              <w:widowControl/>
              <w:spacing w:line="576" w:lineRule="exact"/>
              <w:jc w:val="left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 w:bidi="ar"/>
              </w:rPr>
              <w:t> </w:t>
            </w:r>
            <w:r w:rsidR="001A13D0">
              <w:rPr>
                <w:rFonts w:ascii="Calibri" w:hAnsi="Calibri" w:cs="Calibri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:rsidR="008038E4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038E4" w:rsidRDefault="00000122" w:rsidP="008E0CAE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:rsidR="008038E4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038E4" w:rsidRDefault="00000122" w:rsidP="008E0CAE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038E4" w:rsidRDefault="00000122" w:rsidP="008E0CAE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:rsidR="008038E4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038E4" w:rsidRDefault="00000122" w:rsidP="008E0CAE">
            <w:pPr>
              <w:widowControl/>
              <w:spacing w:line="576" w:lineRule="exact"/>
              <w:jc w:val="left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038E4" w:rsidRDefault="00000122" w:rsidP="00D576F0">
            <w:pPr>
              <w:widowControl/>
              <w:spacing w:line="576" w:lineRule="exact"/>
              <w:jc w:val="left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　</w:t>
            </w:r>
            <w:r w:rsidR="00D576F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8038E4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038E4" w:rsidRDefault="00000122" w:rsidP="008E0CAE">
            <w:pPr>
              <w:widowControl/>
              <w:spacing w:line="576" w:lineRule="exact"/>
              <w:jc w:val="left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038E4" w:rsidRDefault="00000122" w:rsidP="008E0CAE">
            <w:pPr>
              <w:widowControl/>
              <w:spacing w:line="576" w:lineRule="exact"/>
              <w:jc w:val="left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　</w:t>
            </w:r>
            <w:r w:rsidR="001A13D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8038E4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038E4" w:rsidRDefault="00000122" w:rsidP="008E0CAE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:rsidR="008038E4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038E4" w:rsidRDefault="00000122" w:rsidP="008E0CAE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038E4" w:rsidRDefault="00000122" w:rsidP="008E0CAE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:rsidR="008038E4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038E4" w:rsidRDefault="00000122" w:rsidP="008E0CAE">
            <w:pPr>
              <w:widowControl/>
              <w:spacing w:line="576" w:lineRule="exact"/>
              <w:jc w:val="left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038E4" w:rsidRDefault="00D576F0" w:rsidP="008E0CAE">
            <w:pPr>
              <w:spacing w:line="576" w:lineRule="exact"/>
              <w:rPr>
                <w:rFonts w:ascii="宋体"/>
                <w:color w:val="000000"/>
                <w:sz w:val="24"/>
              </w:rPr>
            </w:pPr>
            <w:r>
              <w:rPr>
                <w:rFonts w:ascii="宋体"/>
                <w:color w:val="000000"/>
                <w:sz w:val="24"/>
              </w:rPr>
              <w:t>3.93</w:t>
            </w:r>
          </w:p>
        </w:tc>
      </w:tr>
    </w:tbl>
    <w:p w:rsidR="008038E4" w:rsidRDefault="00000122" w:rsidP="008E0CAE">
      <w:pPr>
        <w:pStyle w:val="a6"/>
        <w:widowControl/>
        <w:spacing w:beforeAutospacing="0" w:afterAutospacing="0" w:line="576" w:lineRule="exact"/>
        <w:ind w:firstLine="420"/>
        <w:jc w:val="both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三、收到和处理政府信息公开申请情况</w:t>
      </w:r>
    </w:p>
    <w:tbl>
      <w:tblPr>
        <w:tblW w:w="974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9"/>
        <w:gridCol w:w="943"/>
        <w:gridCol w:w="3220"/>
        <w:gridCol w:w="688"/>
        <w:gridCol w:w="688"/>
        <w:gridCol w:w="688"/>
        <w:gridCol w:w="688"/>
        <w:gridCol w:w="688"/>
        <w:gridCol w:w="688"/>
        <w:gridCol w:w="688"/>
      </w:tblGrid>
      <w:tr w:rsidR="008038E4" w:rsidTr="0034329F">
        <w:trPr>
          <w:jc w:val="center"/>
        </w:trPr>
        <w:tc>
          <w:tcPr>
            <w:tcW w:w="493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8E4" w:rsidRDefault="00000122" w:rsidP="008E0CAE">
            <w:pPr>
              <w:widowControl/>
              <w:spacing w:line="576" w:lineRule="exact"/>
              <w:jc w:val="left"/>
              <w:rPr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038E4" w:rsidRDefault="00000122" w:rsidP="008E0CAE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:rsidR="008038E4" w:rsidTr="0034329F">
        <w:trPr>
          <w:jc w:val="center"/>
        </w:trPr>
        <w:tc>
          <w:tcPr>
            <w:tcW w:w="493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8E4" w:rsidRDefault="008038E4" w:rsidP="008E0CAE">
            <w:pPr>
              <w:spacing w:line="576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038E4" w:rsidRDefault="00000122" w:rsidP="008E0CAE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038E4" w:rsidRDefault="00000122" w:rsidP="008E0CAE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038E4" w:rsidRDefault="00000122" w:rsidP="008E0CAE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:rsidR="008038E4" w:rsidTr="0034329F">
        <w:trPr>
          <w:jc w:val="center"/>
        </w:trPr>
        <w:tc>
          <w:tcPr>
            <w:tcW w:w="493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8E4" w:rsidRDefault="008038E4" w:rsidP="008E0CAE">
            <w:pPr>
              <w:spacing w:line="576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8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038E4" w:rsidRDefault="008038E4" w:rsidP="008E0CAE">
            <w:pPr>
              <w:spacing w:line="576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038E4" w:rsidRDefault="00000122" w:rsidP="008E0CAE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商业</w:t>
            </w:r>
          </w:p>
          <w:p w:rsidR="008038E4" w:rsidRDefault="00000122" w:rsidP="008E0CAE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038E4" w:rsidRDefault="00000122" w:rsidP="008E0CAE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科研</w:t>
            </w:r>
          </w:p>
          <w:p w:rsidR="008038E4" w:rsidRDefault="00000122" w:rsidP="008E0CAE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038E4" w:rsidRDefault="00000122" w:rsidP="008E0CAE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038E4" w:rsidRDefault="00000122" w:rsidP="008E0CAE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038E4" w:rsidRDefault="00000122" w:rsidP="008E0CAE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8" w:type="dxa"/>
            <w:vMerge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038E4" w:rsidRDefault="008038E4" w:rsidP="008E0CAE">
            <w:pPr>
              <w:spacing w:line="576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8038E4" w:rsidTr="0034329F"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038E4" w:rsidRDefault="00000122" w:rsidP="008E0CAE">
            <w:pPr>
              <w:widowControl/>
              <w:spacing w:line="576" w:lineRule="exact"/>
              <w:jc w:val="left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038E4" w:rsidRDefault="00000122" w:rsidP="008E0CAE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 w:rsidR="0034329F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038E4" w:rsidRDefault="0034329F" w:rsidP="008E0CAE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  <w:r w:rsidR="0000012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038E4" w:rsidRDefault="00000122" w:rsidP="008E0CAE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 w:rsidR="0034329F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038E4" w:rsidRDefault="0034329F" w:rsidP="008E0CAE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  <w:r w:rsidR="0000012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038E4" w:rsidRDefault="00000122" w:rsidP="008E0CAE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 w:rsidR="0034329F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038E4" w:rsidRDefault="0034329F" w:rsidP="008E0CAE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  <w:r w:rsidR="0000012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038E4" w:rsidRDefault="00000122" w:rsidP="008E0CAE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</w:t>
            </w:r>
            <w:r w:rsidR="0034329F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34329F" w:rsidTr="0034329F"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left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</w:tr>
      <w:tr w:rsidR="0034329F" w:rsidTr="0034329F">
        <w:trPr>
          <w:jc w:val="center"/>
        </w:trPr>
        <w:tc>
          <w:tcPr>
            <w:tcW w:w="769" w:type="dxa"/>
            <w:vMerge w:val="restart"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left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left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</w:tr>
      <w:tr w:rsidR="0034329F" w:rsidTr="0034329F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spacing w:line="576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left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</w:tr>
      <w:tr w:rsidR="0034329F" w:rsidTr="00EF02E7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spacing w:line="576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left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329F" w:rsidRDefault="0034329F" w:rsidP="0034329F">
            <w:pPr>
              <w:widowControl/>
              <w:spacing w:line="576" w:lineRule="exact"/>
              <w:jc w:val="left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</w:tr>
      <w:tr w:rsidR="0034329F" w:rsidTr="00546913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spacing w:line="576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spacing w:line="576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329F" w:rsidRDefault="0034329F" w:rsidP="0034329F">
            <w:pPr>
              <w:widowControl/>
              <w:spacing w:line="576" w:lineRule="exact"/>
              <w:jc w:val="left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</w:tr>
      <w:tr w:rsidR="0034329F" w:rsidTr="00515034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spacing w:line="576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spacing w:line="576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329F" w:rsidRDefault="0034329F" w:rsidP="0034329F">
            <w:pPr>
              <w:widowControl/>
              <w:spacing w:line="576" w:lineRule="exact"/>
              <w:jc w:val="left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</w:tr>
      <w:tr w:rsidR="0034329F" w:rsidTr="000530BE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spacing w:line="576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spacing w:line="576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329F" w:rsidRDefault="0034329F" w:rsidP="0034329F">
            <w:pPr>
              <w:widowControl/>
              <w:spacing w:line="576" w:lineRule="exact"/>
              <w:jc w:val="left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</w:tr>
      <w:tr w:rsidR="0034329F" w:rsidTr="00226381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spacing w:line="576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spacing w:line="576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329F" w:rsidRDefault="0034329F" w:rsidP="0034329F">
            <w:pPr>
              <w:widowControl/>
              <w:spacing w:line="576" w:lineRule="exact"/>
              <w:jc w:val="left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</w:tr>
      <w:tr w:rsidR="0034329F" w:rsidTr="00C500A8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spacing w:line="576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spacing w:line="576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329F" w:rsidRDefault="0034329F" w:rsidP="0034329F">
            <w:pPr>
              <w:widowControl/>
              <w:spacing w:line="576" w:lineRule="exact"/>
              <w:jc w:val="left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</w:tr>
      <w:tr w:rsidR="0034329F" w:rsidTr="00ED4BB9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spacing w:line="576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spacing w:line="576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329F" w:rsidRDefault="0034329F" w:rsidP="0034329F">
            <w:pPr>
              <w:widowControl/>
              <w:spacing w:line="576" w:lineRule="exact"/>
              <w:jc w:val="left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</w:tr>
      <w:tr w:rsidR="0034329F" w:rsidTr="00B35C36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spacing w:line="576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spacing w:line="576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329F" w:rsidRDefault="0034329F" w:rsidP="0034329F">
            <w:pPr>
              <w:widowControl/>
              <w:spacing w:line="576" w:lineRule="exact"/>
              <w:jc w:val="left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</w:tr>
      <w:tr w:rsidR="0034329F" w:rsidTr="002A1071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spacing w:line="576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left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329F" w:rsidRDefault="0034329F" w:rsidP="0034329F">
            <w:pPr>
              <w:widowControl/>
              <w:spacing w:line="576" w:lineRule="exact"/>
              <w:jc w:val="left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</w:tr>
      <w:tr w:rsidR="0034329F" w:rsidTr="00B1716B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spacing w:line="576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spacing w:line="576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329F" w:rsidRDefault="0034329F" w:rsidP="0034329F">
            <w:pPr>
              <w:widowControl/>
              <w:spacing w:line="576" w:lineRule="exact"/>
              <w:jc w:val="left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</w:tr>
      <w:tr w:rsidR="0034329F" w:rsidTr="00B5760F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spacing w:line="576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spacing w:line="576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329F" w:rsidRDefault="0034329F" w:rsidP="0034329F">
            <w:pPr>
              <w:widowControl/>
              <w:spacing w:line="576" w:lineRule="exact"/>
              <w:jc w:val="left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</w:tr>
      <w:tr w:rsidR="0034329F" w:rsidTr="00DE3902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spacing w:line="576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left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329F" w:rsidRDefault="0034329F" w:rsidP="0034329F">
            <w:pPr>
              <w:widowControl/>
              <w:spacing w:line="576" w:lineRule="exact"/>
              <w:jc w:val="left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</w:tr>
      <w:tr w:rsidR="0034329F" w:rsidTr="00A953A4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spacing w:line="576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spacing w:line="576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329F" w:rsidRDefault="0034329F" w:rsidP="0034329F">
            <w:pPr>
              <w:widowControl/>
              <w:spacing w:line="576" w:lineRule="exact"/>
              <w:jc w:val="left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</w:tr>
      <w:tr w:rsidR="0034329F" w:rsidTr="00C17E5E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spacing w:line="576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spacing w:line="576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329F" w:rsidRDefault="0034329F" w:rsidP="0034329F">
            <w:pPr>
              <w:widowControl/>
              <w:spacing w:line="576" w:lineRule="exact"/>
              <w:jc w:val="left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</w:tr>
      <w:tr w:rsidR="0034329F" w:rsidTr="00F10089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spacing w:line="576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spacing w:line="576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329F" w:rsidRDefault="0034329F" w:rsidP="0034329F">
            <w:pPr>
              <w:widowControl/>
              <w:spacing w:line="576" w:lineRule="exact"/>
              <w:jc w:val="left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</w:tr>
      <w:tr w:rsidR="0034329F" w:rsidTr="004308A7">
        <w:trPr>
          <w:trHeight w:val="779"/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spacing w:line="576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spacing w:line="576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</w:tr>
      <w:tr w:rsidR="0034329F" w:rsidTr="0034329F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spacing w:line="576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left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</w:tr>
      <w:tr w:rsidR="0034329F" w:rsidTr="0034329F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spacing w:line="576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43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spacing w:line="576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</w:tr>
      <w:tr w:rsidR="0034329F" w:rsidTr="0034329F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spacing w:line="576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43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spacing w:line="576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left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</w:tr>
      <w:tr w:rsidR="0034329F" w:rsidTr="0034329F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spacing w:line="576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left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</w:tr>
      <w:tr w:rsidR="0034329F" w:rsidTr="0034329F"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left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329F" w:rsidRDefault="0034329F" w:rsidP="0034329F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</w:tr>
    </w:tbl>
    <w:p w:rsidR="00DF15CF" w:rsidRDefault="00DF15CF" w:rsidP="008E0CAE">
      <w:pPr>
        <w:pStyle w:val="a6"/>
        <w:widowControl/>
        <w:spacing w:beforeAutospacing="0" w:afterAutospacing="0" w:line="576" w:lineRule="exact"/>
        <w:ind w:firstLine="420"/>
        <w:jc w:val="both"/>
        <w:rPr>
          <w:rFonts w:ascii="黑体" w:eastAsia="黑体" w:hAnsi="黑体" w:cs="黑体"/>
          <w:color w:val="000000"/>
          <w:sz w:val="32"/>
          <w:szCs w:val="32"/>
        </w:rPr>
      </w:pPr>
    </w:p>
    <w:p w:rsidR="00DF15CF" w:rsidRDefault="00DF15CF" w:rsidP="008E0CAE">
      <w:pPr>
        <w:pStyle w:val="a6"/>
        <w:widowControl/>
        <w:spacing w:beforeAutospacing="0" w:afterAutospacing="0" w:line="576" w:lineRule="exact"/>
        <w:ind w:firstLine="420"/>
        <w:jc w:val="both"/>
        <w:rPr>
          <w:rFonts w:ascii="黑体" w:eastAsia="黑体" w:hAnsi="黑体" w:cs="黑体"/>
          <w:color w:val="000000"/>
          <w:sz w:val="32"/>
          <w:szCs w:val="32"/>
        </w:rPr>
      </w:pPr>
    </w:p>
    <w:p w:rsidR="00DF15CF" w:rsidRDefault="00DF15CF" w:rsidP="008E0CAE">
      <w:pPr>
        <w:pStyle w:val="a6"/>
        <w:widowControl/>
        <w:spacing w:beforeAutospacing="0" w:afterAutospacing="0" w:line="576" w:lineRule="exact"/>
        <w:ind w:firstLine="420"/>
        <w:jc w:val="both"/>
        <w:rPr>
          <w:rFonts w:ascii="黑体" w:eastAsia="黑体" w:hAnsi="黑体" w:cs="黑体"/>
          <w:color w:val="000000"/>
          <w:sz w:val="32"/>
          <w:szCs w:val="32"/>
        </w:rPr>
      </w:pPr>
    </w:p>
    <w:p w:rsidR="002B17BD" w:rsidRDefault="002B17BD" w:rsidP="008E0CAE">
      <w:pPr>
        <w:pStyle w:val="a6"/>
        <w:widowControl/>
        <w:spacing w:beforeAutospacing="0" w:afterAutospacing="0" w:line="576" w:lineRule="exact"/>
        <w:ind w:firstLine="420"/>
        <w:jc w:val="both"/>
        <w:rPr>
          <w:rFonts w:ascii="黑体" w:eastAsia="黑体" w:hAnsi="黑体" w:cs="黑体"/>
          <w:color w:val="000000"/>
          <w:sz w:val="32"/>
          <w:szCs w:val="32"/>
        </w:rPr>
      </w:pPr>
    </w:p>
    <w:p w:rsidR="002B17BD" w:rsidRDefault="002B17BD" w:rsidP="008E0CAE">
      <w:pPr>
        <w:pStyle w:val="a6"/>
        <w:widowControl/>
        <w:spacing w:beforeAutospacing="0" w:afterAutospacing="0" w:line="576" w:lineRule="exact"/>
        <w:ind w:firstLine="420"/>
        <w:jc w:val="both"/>
        <w:rPr>
          <w:rFonts w:ascii="黑体" w:eastAsia="黑体" w:hAnsi="黑体" w:cs="黑体"/>
          <w:color w:val="000000"/>
          <w:sz w:val="32"/>
          <w:szCs w:val="32"/>
        </w:rPr>
      </w:pPr>
    </w:p>
    <w:p w:rsidR="002B17BD" w:rsidRDefault="002B17BD" w:rsidP="008E0CAE">
      <w:pPr>
        <w:pStyle w:val="a6"/>
        <w:widowControl/>
        <w:spacing w:beforeAutospacing="0" w:afterAutospacing="0" w:line="576" w:lineRule="exact"/>
        <w:ind w:firstLine="420"/>
        <w:jc w:val="both"/>
        <w:rPr>
          <w:rFonts w:ascii="黑体" w:eastAsia="黑体" w:hAnsi="黑体" w:cs="黑体"/>
          <w:color w:val="000000"/>
          <w:sz w:val="32"/>
          <w:szCs w:val="32"/>
        </w:rPr>
      </w:pPr>
    </w:p>
    <w:p w:rsidR="002B17BD" w:rsidRDefault="002B17BD" w:rsidP="008E0CAE">
      <w:pPr>
        <w:pStyle w:val="a6"/>
        <w:widowControl/>
        <w:spacing w:beforeAutospacing="0" w:afterAutospacing="0" w:line="576" w:lineRule="exact"/>
        <w:ind w:firstLine="420"/>
        <w:jc w:val="both"/>
        <w:rPr>
          <w:rFonts w:ascii="黑体" w:eastAsia="黑体" w:hAnsi="黑体" w:cs="黑体"/>
          <w:color w:val="000000"/>
          <w:sz w:val="32"/>
          <w:szCs w:val="32"/>
        </w:rPr>
      </w:pPr>
    </w:p>
    <w:p w:rsidR="008038E4" w:rsidRDefault="00000122" w:rsidP="008E0CAE">
      <w:pPr>
        <w:pStyle w:val="a6"/>
        <w:widowControl/>
        <w:spacing w:beforeAutospacing="0" w:afterAutospacing="0" w:line="576" w:lineRule="exact"/>
        <w:ind w:firstLine="420"/>
        <w:jc w:val="both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四、政府信息公开行政复议、行政诉讼情况</w:t>
      </w:r>
    </w:p>
    <w:tbl>
      <w:tblPr>
        <w:tblW w:w="10940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"/>
        <w:gridCol w:w="816"/>
        <w:gridCol w:w="816"/>
        <w:gridCol w:w="816"/>
        <w:gridCol w:w="516"/>
        <w:gridCol w:w="816"/>
        <w:gridCol w:w="816"/>
        <w:gridCol w:w="816"/>
        <w:gridCol w:w="816"/>
        <w:gridCol w:w="516"/>
        <w:gridCol w:w="816"/>
        <w:gridCol w:w="816"/>
        <w:gridCol w:w="816"/>
        <w:gridCol w:w="816"/>
        <w:gridCol w:w="416"/>
      </w:tblGrid>
      <w:tr w:rsidR="008038E4" w:rsidTr="00DF15CF">
        <w:trPr>
          <w:jc w:val="center"/>
        </w:trPr>
        <w:tc>
          <w:tcPr>
            <w:tcW w:w="34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8E4" w:rsidRDefault="00000122" w:rsidP="008E0CAE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74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8E4" w:rsidRDefault="00000122" w:rsidP="008E0CAE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:rsidR="008038E4" w:rsidTr="00DF15CF">
        <w:trPr>
          <w:jc w:val="center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8E4" w:rsidRDefault="00000122" w:rsidP="008E0CAE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8E4" w:rsidRDefault="00000122" w:rsidP="008E0CAE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结果 纠正</w:t>
            </w:r>
          </w:p>
        </w:tc>
        <w:tc>
          <w:tcPr>
            <w:tcW w:w="8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8E4" w:rsidRDefault="00000122" w:rsidP="008E0CAE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其他 结果</w:t>
            </w:r>
          </w:p>
        </w:tc>
        <w:tc>
          <w:tcPr>
            <w:tcW w:w="8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8E4" w:rsidRDefault="00000122" w:rsidP="008E0CAE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尚未 审结</w:t>
            </w:r>
          </w:p>
        </w:tc>
        <w:tc>
          <w:tcPr>
            <w:tcW w:w="5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8E4" w:rsidRDefault="00000122" w:rsidP="008E0CAE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8E4" w:rsidRDefault="00000122" w:rsidP="008E0CAE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6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8E4" w:rsidRDefault="00000122" w:rsidP="008E0CAE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:rsidR="008038E4" w:rsidTr="00DF15CF">
        <w:trPr>
          <w:jc w:val="center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8E4" w:rsidRDefault="008038E4" w:rsidP="008E0CAE">
            <w:pPr>
              <w:spacing w:line="576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8E4" w:rsidRDefault="008038E4" w:rsidP="008E0CAE">
            <w:pPr>
              <w:spacing w:line="576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8E4" w:rsidRDefault="008038E4" w:rsidP="008E0CAE">
            <w:pPr>
              <w:spacing w:line="576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8E4" w:rsidRDefault="008038E4" w:rsidP="008E0CAE">
            <w:pPr>
              <w:spacing w:line="576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8E4" w:rsidRDefault="008038E4" w:rsidP="008E0CAE">
            <w:pPr>
              <w:spacing w:line="576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8E4" w:rsidRDefault="00000122" w:rsidP="008E0CAE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结果 维持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8E4" w:rsidRDefault="00000122" w:rsidP="008E0CAE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结果 纠正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8E4" w:rsidRDefault="00000122" w:rsidP="008E0CAE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其他 结果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8E4" w:rsidRDefault="00000122" w:rsidP="008E0CAE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尚未 审结</w:t>
            </w:r>
          </w:p>
        </w:tc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8E4" w:rsidRDefault="00000122" w:rsidP="008E0CAE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8E4" w:rsidRDefault="00000122" w:rsidP="008E0CAE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结果 维持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8E4" w:rsidRDefault="00000122" w:rsidP="008E0CAE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结果 纠正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8E4" w:rsidRDefault="00000122" w:rsidP="008E0CAE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其他 结果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8E4" w:rsidRDefault="00000122" w:rsidP="008E0CAE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尚未 审结</w:t>
            </w:r>
          </w:p>
        </w:tc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8E4" w:rsidRDefault="00000122" w:rsidP="008E0CAE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:rsidR="008038E4" w:rsidTr="00DF15CF">
        <w:trPr>
          <w:trHeight w:val="672"/>
          <w:jc w:val="center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8E4" w:rsidRDefault="00000122" w:rsidP="008E0CAE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 w:bidi="ar"/>
              </w:rPr>
              <w:t> </w:t>
            </w:r>
            <w:r w:rsidR="001A13D0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8E4" w:rsidRDefault="00000122" w:rsidP="008E0CAE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 </w:t>
            </w:r>
            <w:r w:rsidR="001A13D0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8E4" w:rsidRDefault="00000122" w:rsidP="008E0CAE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 </w:t>
            </w:r>
            <w:r w:rsidR="001A13D0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8E4" w:rsidRDefault="00000122" w:rsidP="008E0CAE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 </w:t>
            </w:r>
            <w:r w:rsidR="001A13D0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8E4" w:rsidRDefault="001A13D0" w:rsidP="008E0CAE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 w:rsidR="00000122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8E4" w:rsidRDefault="00000122" w:rsidP="008E0CAE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 </w:t>
            </w:r>
            <w:r w:rsidR="001A13D0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8E4" w:rsidRDefault="001A13D0" w:rsidP="008E0CAE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 w:rsidR="00000122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8E4" w:rsidRDefault="001A13D0" w:rsidP="008E0CAE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 w:rsidR="00000122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8E4" w:rsidRDefault="00000122" w:rsidP="008E0CAE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 </w:t>
            </w:r>
            <w:r w:rsidR="001A13D0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8E4" w:rsidRDefault="001A13D0" w:rsidP="008E0CAE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 w:rsidR="00000122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8E4" w:rsidRDefault="00000122" w:rsidP="008E0CAE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 </w:t>
            </w:r>
            <w:r w:rsidR="001A13D0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8E4" w:rsidRDefault="001A13D0" w:rsidP="008E0CAE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 w:rsidR="00000122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8E4" w:rsidRDefault="001A13D0" w:rsidP="008E0CAE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 w:rsidR="00000122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8E4" w:rsidRDefault="001A13D0" w:rsidP="008E0CAE">
            <w:pPr>
              <w:widowControl/>
              <w:spacing w:line="576" w:lineRule="exact"/>
              <w:jc w:val="center"/>
              <w:rPr>
                <w:color w:val="00000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 w:rsidR="00000122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8E4" w:rsidRDefault="001A13D0" w:rsidP="008E0CAE">
            <w:pPr>
              <w:spacing w:line="576" w:lineRule="exact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0</w:t>
            </w:r>
          </w:p>
        </w:tc>
      </w:tr>
    </w:tbl>
    <w:p w:rsidR="008038E4" w:rsidRDefault="00000122" w:rsidP="008E0CAE">
      <w:pPr>
        <w:pStyle w:val="a6"/>
        <w:widowControl/>
        <w:spacing w:beforeAutospacing="0" w:afterAutospacing="0" w:line="576" w:lineRule="exact"/>
        <w:ind w:firstLineChars="200" w:firstLine="640"/>
        <w:jc w:val="both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五、存在的主要问题及改进情况</w:t>
      </w:r>
    </w:p>
    <w:p w:rsidR="001A13D0" w:rsidRPr="00944C0A" w:rsidRDefault="001A13D0" w:rsidP="008E0CAE">
      <w:pPr>
        <w:pStyle w:val="a6"/>
        <w:spacing w:beforeAutospacing="0" w:afterAutospacing="0" w:line="576" w:lineRule="exact"/>
        <w:ind w:leftChars="21" w:left="44" w:right="4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486435">
        <w:rPr>
          <w:rFonts w:ascii="仿宋_GB2312" w:eastAsia="仿宋_GB2312" w:hint="eastAsia"/>
          <w:color w:val="000000"/>
          <w:sz w:val="32"/>
          <w:szCs w:val="32"/>
        </w:rPr>
        <w:t>我局政府信息公开工作虽然取得了一定的成效，但仍存在</w:t>
      </w:r>
      <w:r w:rsidRPr="00944C0A">
        <w:rPr>
          <w:rFonts w:ascii="仿宋_GB2312" w:eastAsia="仿宋_GB2312"/>
          <w:color w:val="000000"/>
          <w:sz w:val="32"/>
          <w:szCs w:val="32"/>
        </w:rPr>
        <w:t>但仍存在不足：一是公开信息内容不够丰富</w:t>
      </w:r>
      <w:r>
        <w:rPr>
          <w:rFonts w:ascii="仿宋_GB2312" w:eastAsia="仿宋_GB2312" w:hint="eastAsia"/>
          <w:color w:val="000000"/>
          <w:sz w:val="32"/>
          <w:szCs w:val="32"/>
        </w:rPr>
        <w:t>，</w:t>
      </w:r>
      <w:r w:rsidRPr="00944C0A">
        <w:rPr>
          <w:rFonts w:ascii="仿宋_GB2312" w:eastAsia="仿宋_GB2312"/>
          <w:color w:val="000000"/>
          <w:sz w:val="32"/>
          <w:szCs w:val="32"/>
        </w:rPr>
        <w:t>公开内容形式较为单一。二是信息发布机制有待进一步完善</w:t>
      </w:r>
      <w:r>
        <w:rPr>
          <w:rFonts w:ascii="仿宋_GB2312" w:eastAsia="仿宋_GB2312" w:hint="eastAsia"/>
          <w:color w:val="000000"/>
          <w:sz w:val="32"/>
          <w:szCs w:val="32"/>
        </w:rPr>
        <w:t>，</w:t>
      </w:r>
      <w:r w:rsidRPr="00944C0A">
        <w:rPr>
          <w:rFonts w:ascii="仿宋_GB2312" w:eastAsia="仿宋_GB2312"/>
          <w:color w:val="000000"/>
          <w:sz w:val="32"/>
          <w:szCs w:val="32"/>
        </w:rPr>
        <w:t>财政信息公开需要各部门协调合作，信息提供、审核、发布机制有待进一步加强，与政府信息公开的要求还存在差距。</w:t>
      </w:r>
      <w:r>
        <w:rPr>
          <w:rFonts w:ascii="仿宋_GB2312" w:eastAsia="仿宋_GB2312" w:hint="eastAsia"/>
          <w:color w:val="000000"/>
          <w:sz w:val="32"/>
          <w:szCs w:val="32"/>
        </w:rPr>
        <w:t>三是</w:t>
      </w:r>
      <w:r w:rsidRPr="00944C0A">
        <w:rPr>
          <w:rFonts w:ascii="仿宋_GB2312" w:eastAsia="仿宋_GB2312" w:hint="eastAsia"/>
          <w:color w:val="000000"/>
          <w:sz w:val="32"/>
          <w:szCs w:val="32"/>
        </w:rPr>
        <w:t>工作队伍有待进一步加强，业务培训</w:t>
      </w:r>
      <w:r>
        <w:rPr>
          <w:rFonts w:ascii="仿宋_GB2312" w:eastAsia="仿宋_GB2312" w:hint="eastAsia"/>
          <w:color w:val="000000"/>
          <w:sz w:val="32"/>
          <w:szCs w:val="32"/>
        </w:rPr>
        <w:t>水平</w:t>
      </w:r>
      <w:r w:rsidRPr="00944C0A">
        <w:rPr>
          <w:rFonts w:ascii="仿宋_GB2312" w:eastAsia="仿宋_GB2312" w:hint="eastAsia"/>
          <w:color w:val="000000"/>
          <w:sz w:val="32"/>
          <w:szCs w:val="32"/>
        </w:rPr>
        <w:t>还需提高。</w:t>
      </w:r>
    </w:p>
    <w:p w:rsidR="001A13D0" w:rsidRPr="00486435" w:rsidRDefault="001A13D0" w:rsidP="008E0CAE">
      <w:pPr>
        <w:pStyle w:val="a6"/>
        <w:spacing w:beforeAutospacing="0" w:afterAutospacing="0" w:line="576" w:lineRule="exact"/>
        <w:ind w:leftChars="21" w:left="44" w:right="4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486435">
        <w:rPr>
          <w:rFonts w:ascii="仿宋_GB2312" w:eastAsia="仿宋_GB2312" w:hint="eastAsia"/>
          <w:color w:val="000000"/>
          <w:sz w:val="32"/>
          <w:szCs w:val="32"/>
        </w:rPr>
        <w:t>下一步，</w:t>
      </w:r>
      <w:r>
        <w:rPr>
          <w:rFonts w:ascii="仿宋_GB2312" w:eastAsia="仿宋_GB2312" w:hint="eastAsia"/>
          <w:color w:val="000000"/>
          <w:sz w:val="32"/>
          <w:szCs w:val="32"/>
        </w:rPr>
        <w:t>我局</w:t>
      </w:r>
      <w:r w:rsidRPr="00486435">
        <w:rPr>
          <w:rFonts w:ascii="仿宋_GB2312" w:eastAsia="仿宋_GB2312" w:hint="eastAsia"/>
          <w:color w:val="000000"/>
          <w:sz w:val="32"/>
          <w:szCs w:val="32"/>
        </w:rPr>
        <w:t>将以</w:t>
      </w:r>
      <w:r w:rsidRPr="00DC6611">
        <w:rPr>
          <w:rFonts w:ascii="仿宋_GB2312" w:eastAsia="仿宋_GB2312" w:hint="eastAsia"/>
          <w:color w:val="000000"/>
          <w:sz w:val="32"/>
          <w:szCs w:val="32"/>
        </w:rPr>
        <w:t>习近平新时代中国特色社会主义思想</w:t>
      </w:r>
      <w:r w:rsidRPr="00486435">
        <w:rPr>
          <w:rFonts w:ascii="仿宋_GB2312" w:eastAsia="仿宋_GB2312" w:hint="eastAsia"/>
          <w:color w:val="000000"/>
          <w:sz w:val="32"/>
          <w:szCs w:val="32"/>
        </w:rPr>
        <w:t>为指导，</w:t>
      </w:r>
      <w:r w:rsidRPr="00664C10">
        <w:rPr>
          <w:rFonts w:ascii="仿宋_GB2312" w:eastAsia="仿宋_GB2312" w:hint="eastAsia"/>
          <w:color w:val="000000"/>
          <w:sz w:val="32"/>
          <w:szCs w:val="32"/>
        </w:rPr>
        <w:t>全面贯彻党的十九大和十九届二中、三中全会精神，</w:t>
      </w:r>
      <w:r w:rsidRPr="00486435">
        <w:rPr>
          <w:rFonts w:ascii="仿宋_GB2312" w:eastAsia="仿宋_GB2312" w:hint="eastAsia"/>
          <w:color w:val="000000"/>
          <w:sz w:val="32"/>
          <w:szCs w:val="32"/>
        </w:rPr>
        <w:t>继续加强对《条例》的学习，着力健全部机关信息公开的各项制度机制，全面推进信息公开，推动信息公开工作迈上新台阶。</w:t>
      </w:r>
    </w:p>
    <w:p w:rsidR="001A13D0" w:rsidRPr="006733D8" w:rsidRDefault="004B5252" w:rsidP="008E0CAE">
      <w:pPr>
        <w:spacing w:line="576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（一）</w:t>
      </w:r>
      <w:r w:rsidR="001A13D0" w:rsidRPr="006733D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理顺体制、机制，落实工作责任。根据《中华人民共和国政府信息公开条例》</w:t>
      </w:r>
      <w:r w:rsidR="001A13D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 w:rsidR="001A13D0" w:rsidRPr="006733D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明确各职能部门在政府信息公开工作中应负的责任，严格执行信息公开，加强监管力度。</w:t>
      </w:r>
    </w:p>
    <w:p w:rsidR="001A13D0" w:rsidRPr="006733D8" w:rsidRDefault="004B5252" w:rsidP="008E0CAE">
      <w:pPr>
        <w:spacing w:line="576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（二）</w:t>
      </w:r>
      <w:r w:rsidR="001A13D0" w:rsidRPr="006733D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加强统计分析，定期调研汇总。定期研究分析信息公</w:t>
      </w:r>
      <w:r w:rsidR="001A13D0" w:rsidRPr="006733D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开工作中的新情况、新问题，稳妥处置申请。</w:t>
      </w:r>
    </w:p>
    <w:p w:rsidR="001A13D0" w:rsidRPr="006733D8" w:rsidRDefault="004B5252" w:rsidP="008E0CAE">
      <w:pPr>
        <w:spacing w:line="576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（三）</w:t>
      </w:r>
      <w:r w:rsidR="001A13D0" w:rsidRPr="006733D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加强指导培训工作。定期邀请专家讲座，组织相关工作人员对政府信息公开工作的业务学习培训，强化责任意识，规范办理流程。</w:t>
      </w:r>
    </w:p>
    <w:p w:rsidR="008038E4" w:rsidRDefault="00000122" w:rsidP="008E0CAE">
      <w:pPr>
        <w:pStyle w:val="a6"/>
        <w:widowControl/>
        <w:spacing w:beforeAutospacing="0" w:afterAutospacing="0" w:line="576" w:lineRule="exact"/>
        <w:ind w:firstLineChars="200" w:firstLine="640"/>
        <w:jc w:val="both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六、其他需要报告的事项</w:t>
      </w:r>
    </w:p>
    <w:p w:rsidR="008038E4" w:rsidRDefault="001A13D0" w:rsidP="008E0CAE">
      <w:pPr>
        <w:pStyle w:val="a6"/>
        <w:widowControl/>
        <w:spacing w:beforeAutospacing="0" w:afterAutospacing="0" w:line="576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无</w:t>
      </w:r>
      <w:r w:rsidR="005238AC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</w:p>
    <w:p w:rsidR="005238AC" w:rsidRDefault="005238AC" w:rsidP="008E0CAE">
      <w:pPr>
        <w:pStyle w:val="a6"/>
        <w:widowControl/>
        <w:spacing w:beforeAutospacing="0" w:afterAutospacing="0" w:line="576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8E0CAE" w:rsidRDefault="008E0CAE" w:rsidP="008E0CAE">
      <w:pPr>
        <w:pStyle w:val="a6"/>
        <w:widowControl/>
        <w:spacing w:beforeAutospacing="0" w:afterAutospacing="0" w:line="576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5238AC" w:rsidRDefault="005238AC" w:rsidP="008E0CAE">
      <w:pPr>
        <w:pStyle w:val="a6"/>
        <w:widowControl/>
        <w:spacing w:beforeAutospacing="0" w:afterAutospacing="0" w:line="576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                    淄博市博山区财政局</w:t>
      </w:r>
    </w:p>
    <w:p w:rsidR="005238AC" w:rsidRDefault="005238AC" w:rsidP="008E0CAE">
      <w:pPr>
        <w:pStyle w:val="a6"/>
        <w:widowControl/>
        <w:spacing w:beforeAutospacing="0" w:afterAutospacing="0"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                     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2022年1月18日</w:t>
      </w:r>
    </w:p>
    <w:sectPr w:rsidR="005238AC" w:rsidSect="00A36EDF">
      <w:footerReference w:type="even" r:id="rId9"/>
      <w:footerReference w:type="default" r:id="rId10"/>
      <w:pgSz w:w="11906" w:h="16838"/>
      <w:pgMar w:top="1758" w:right="1474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5387B" w:rsidRDefault="00E5387B">
      <w:r>
        <w:separator/>
      </w:r>
    </w:p>
  </w:endnote>
  <w:endnote w:type="continuationSeparator" w:id="0">
    <w:p w:rsidR="00E5387B" w:rsidRDefault="00E53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038E4" w:rsidRDefault="0000012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DDF07D" wp14:editId="725F9F55">
              <wp:simplePos x="0" y="0"/>
              <wp:positionH relativeFrom="margin">
                <wp:posOffset>-9525</wp:posOffset>
              </wp:positionH>
              <wp:positionV relativeFrom="paragraph">
                <wp:posOffset>-427990</wp:posOffset>
              </wp:positionV>
              <wp:extent cx="815975" cy="24892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975" cy="2489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CA5" w:rsidRDefault="00000122">
                          <w:pPr>
                            <w:pStyle w:val="a3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 w:rsidR="00C46CA5"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</w:p>
                        <w:p w:rsidR="00C46CA5" w:rsidRDefault="00C46CA5">
                          <w:pPr>
                            <w:pStyle w:val="a3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</w:p>
                        <w:p w:rsidR="008038E4" w:rsidRDefault="00000122">
                          <w:pPr>
                            <w:pStyle w:val="a3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-.75pt;margin-top:-33.7pt;width:64.25pt;height:19.6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zp8awIAAAoFAAAOAAAAZHJzL2Uyb0RvYy54bWysVM2O0zAQviPxDpbvNG1pl92q6ap0VYRU&#10;sSsK4uw6dhthe4ztNikPAG/AiQt3nqvPwdhpsmjhsoiLM/F88/fNjKfXtVbkIJwvweR00OtTIgyH&#10;ojTbnL5/t3x2SYkPzBRMgRE5PQpPr2dPn0wrOxFD2IEqhCPoxPhJZXO6C8FOsszzndDM98AKg0oJ&#10;TrOAv26bFY5V6F2rbNjvX2QVuMI64MJ7vL1plHSW/EspeLiV0otAVE4xt5BOl85NPLPZlE22jtld&#10;yc9psH/IQrPSYNDO1Q0LjOxd+YcrXXIHHmTocdAZSFlykWrAagb9B9Wsd8yKVAuS421Hk/9/bvmb&#10;w50jZZHTESWGaWzR6dvX0/efpx9fyCjSU1k/QdTaIi7UL6HGNrf3Hi9j1bV0On6xHoJ6JPrYkSvq&#10;QDheXg7GVy/GlHBUDUeXV8NEfnZvbJ0PrwRoEoWcOuxdopQdVj5gIghtITGWgWWpVOqfMqTK6cXz&#10;cT8ZdBq0UAYNYwlNqkkKRyWiB2XeCom1p4zjRZo6sVCOHBjOC+NcmJCKTZ4QHVESwz7G8IyPpiJN&#10;5GOMO4sUGUzojHVpwKV6H6RdfGxTlg2+ZaCpO1IQ6k19bu0GiiN21kGzGt7yZYn8r5gPd8zhLmAz&#10;cb/DLR5SAfIMZ4mSHbjPf7uPeBxR1FJS4W7l1H/aMycoUa8NDm9cxFZwrbBpBbPXC0D6B/hyWJ5E&#10;NHBBtaJ0oD/g2s9jFFQxwzFWTkMrLkKz4fhscDGfJxCum2VhZdaWR9eRTgPzfQBZpuGKtDRcnOnC&#10;hUszd34c4kb//p9Q90/Y7BcAAAD//wMAUEsDBBQABgAIAAAAIQAMU19S4AAAAAoBAAAPAAAAZHJz&#10;L2Rvd25yZXYueG1sTI/NTsMwEITvSLyDtUjcWicRtFWIUyF+bkChgAQ3J16SiHgd2U4a3p7tCU6r&#10;3RnNflNsZ9uLCX3oHClIlwkIpNqZjhoFb6/3iw2IEDUZ3TtCBT8YYFuenhQ6N+5ALzjtYyM4hEKu&#10;FbQxDrmUoW7R6rB0AxJrX85bHXn1jTReHzjc9jJLkpW0uiP+0OoBb1qsv/ejVdB/BP9QJfFzum0e&#10;4/NOju936ZNS52fz9RWIiHP8M8MRn9GhZKbKjWSC6BUs0kt28lytL0AcDdmay1V8yTYZyLKQ/yuU&#10;vwAAAP//AwBQSwECLQAUAAYACAAAACEAtoM4kv4AAADhAQAAEwAAAAAAAAAAAAAAAAAAAAAAW0Nv&#10;bnRlbnRfVHlwZXNdLnhtbFBLAQItABQABgAIAAAAIQA4/SH/1gAAAJQBAAALAAAAAAAAAAAAAAAA&#10;AC8BAABfcmVscy8ucmVsc1BLAQItABQABgAIAAAAIQDaBzp8awIAAAoFAAAOAAAAAAAAAAAAAAAA&#10;AC4CAABkcnMvZTJvRG9jLnhtbFBLAQItABQABgAIAAAAIQAMU19S4AAAAAoBAAAPAAAAAAAAAAAA&#10;AAAAAMUEAABkcnMvZG93bnJldi54bWxQSwUGAAAAAAQABADzAAAA0gUAAAAA&#10;" filled="f" stroked="f" strokeweight=".5pt">
              <v:textbox inset="0,0,0,0">
                <w:txbxContent>
                  <w:p w:rsidR="00C46CA5" w:rsidRDefault="00000122">
                    <w:pPr>
                      <w:pStyle w:val="a3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 w:rsidR="00C46CA5"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1</w:t>
                    </w:r>
                  </w:p>
                  <w:p w:rsidR="00C46CA5" w:rsidRDefault="00C46CA5">
                    <w:pPr>
                      <w:pStyle w:val="a3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</w:p>
                  <w:p w:rsidR="008038E4" w:rsidRDefault="00000122">
                    <w:pPr>
                      <w:pStyle w:val="a3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8085064"/>
      <w:docPartObj>
        <w:docPartGallery w:val="Page Numbers (Bottom of Page)"/>
        <w:docPartUnique/>
      </w:docPartObj>
    </w:sdtPr>
    <w:sdtEndPr/>
    <w:sdtContent>
      <w:p w:rsidR="00A36EDF" w:rsidRDefault="00A36ED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36EDF">
          <w:rPr>
            <w:noProof/>
            <w:lang w:val="zh-CN"/>
          </w:rPr>
          <w:t>6</w:t>
        </w:r>
        <w:r>
          <w:fldChar w:fldCharType="end"/>
        </w:r>
      </w:p>
    </w:sdtContent>
  </w:sdt>
  <w:p w:rsidR="008038E4" w:rsidRDefault="008038E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5387B" w:rsidRDefault="00E5387B">
      <w:r>
        <w:separator/>
      </w:r>
    </w:p>
  </w:footnote>
  <w:footnote w:type="continuationSeparator" w:id="0">
    <w:p w:rsidR="00E5387B" w:rsidRDefault="00E538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64FF8"/>
    <w:multiLevelType w:val="hybridMultilevel"/>
    <w:tmpl w:val="1F94F64E"/>
    <w:lvl w:ilvl="0" w:tplc="9AB6C55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C762594"/>
    <w:rsid w:val="00000122"/>
    <w:rsid w:val="00102C44"/>
    <w:rsid w:val="00163C97"/>
    <w:rsid w:val="001A13D0"/>
    <w:rsid w:val="002B17BD"/>
    <w:rsid w:val="002B63A2"/>
    <w:rsid w:val="0034329F"/>
    <w:rsid w:val="0038689A"/>
    <w:rsid w:val="003F2353"/>
    <w:rsid w:val="004B5252"/>
    <w:rsid w:val="005238AC"/>
    <w:rsid w:val="00626CFD"/>
    <w:rsid w:val="00756326"/>
    <w:rsid w:val="008038E4"/>
    <w:rsid w:val="008E0CAE"/>
    <w:rsid w:val="00976EC1"/>
    <w:rsid w:val="00A23357"/>
    <w:rsid w:val="00A36EDF"/>
    <w:rsid w:val="00AA5CD5"/>
    <w:rsid w:val="00BF66D1"/>
    <w:rsid w:val="00C21D2C"/>
    <w:rsid w:val="00C46CA5"/>
    <w:rsid w:val="00C907C1"/>
    <w:rsid w:val="00CE29BD"/>
    <w:rsid w:val="00D576F0"/>
    <w:rsid w:val="00DB5A44"/>
    <w:rsid w:val="00DF15CF"/>
    <w:rsid w:val="00E26D8A"/>
    <w:rsid w:val="00E338A8"/>
    <w:rsid w:val="00E3528D"/>
    <w:rsid w:val="00E5387B"/>
    <w:rsid w:val="00ED6713"/>
    <w:rsid w:val="00F26692"/>
    <w:rsid w:val="00F673F2"/>
    <w:rsid w:val="00FD6522"/>
    <w:rsid w:val="01432585"/>
    <w:rsid w:val="01D04AFE"/>
    <w:rsid w:val="072B755E"/>
    <w:rsid w:val="075E3909"/>
    <w:rsid w:val="0E636E0D"/>
    <w:rsid w:val="1A89334C"/>
    <w:rsid w:val="1BB06FFC"/>
    <w:rsid w:val="2C762594"/>
    <w:rsid w:val="2EE52546"/>
    <w:rsid w:val="3A805237"/>
    <w:rsid w:val="3DCF6D55"/>
    <w:rsid w:val="482B7D41"/>
    <w:rsid w:val="5EB27FF2"/>
    <w:rsid w:val="5EC70827"/>
    <w:rsid w:val="65756E69"/>
    <w:rsid w:val="66E31DC7"/>
    <w:rsid w:val="671C1DB3"/>
    <w:rsid w:val="6CCA149F"/>
    <w:rsid w:val="747D607B"/>
    <w:rsid w:val="798A553C"/>
    <w:rsid w:val="7ED1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4AB2BC3-BABC-446E-9B33-A313A540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</w:pPr>
    <w:rPr>
      <w:rFonts w:ascii="Times New Roman" w:hAnsi="Times New Roman"/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NewNewNew">
    <w:name w:val="正文 New New New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styleId="a7">
    <w:name w:val="Hyperlink"/>
    <w:rsid w:val="00AA5CD5"/>
    <w:rPr>
      <w:color w:val="0000FF"/>
      <w:u w:val="single"/>
    </w:rPr>
  </w:style>
  <w:style w:type="paragraph" w:styleId="a8">
    <w:name w:val="List Paragraph"/>
    <w:basedOn w:val="a"/>
    <w:uiPriority w:val="99"/>
    <w:unhideWhenUsed/>
    <w:rsid w:val="00163C97"/>
    <w:pPr>
      <w:ind w:firstLineChars="200" w:firstLine="420"/>
    </w:pPr>
  </w:style>
  <w:style w:type="paragraph" w:styleId="a9">
    <w:name w:val="Balloon Text"/>
    <w:basedOn w:val="a"/>
    <w:link w:val="aa"/>
    <w:semiHidden/>
    <w:unhideWhenUsed/>
    <w:rsid w:val="002B17BD"/>
    <w:rPr>
      <w:sz w:val="18"/>
      <w:szCs w:val="18"/>
    </w:rPr>
  </w:style>
  <w:style w:type="character" w:customStyle="1" w:styleId="aa">
    <w:name w:val="批注框文本 字符"/>
    <w:basedOn w:val="a0"/>
    <w:link w:val="a9"/>
    <w:semiHidden/>
    <w:rsid w:val="002B17B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C46CA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xczxxzx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6</Pages>
  <Words>418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23</cp:revision>
  <cp:lastPrinted>2022-01-26T03:31:00Z</cp:lastPrinted>
  <dcterms:created xsi:type="dcterms:W3CDTF">2022-01-10T03:09:00Z</dcterms:created>
  <dcterms:modified xsi:type="dcterms:W3CDTF">2023-10-12T05:50:00Z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7153C0655A3B4591BB3163B56F15725C</vt:lpwstr>
  </property>
</Properties>
</file>