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CB064" w14:textId="77777777" w:rsidR="00FB47CB" w:rsidRDefault="00843C88">
      <w:pPr>
        <w:spacing w:line="576" w:lineRule="exact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池上镇发展规划</w:t>
      </w:r>
    </w:p>
    <w:p w14:paraId="25F7AA39" w14:textId="77777777" w:rsidR="00FB47CB" w:rsidRDefault="00FB47CB">
      <w:pPr>
        <w:spacing w:line="576" w:lineRule="exact"/>
        <w:ind w:firstLineChars="200" w:firstLine="632"/>
        <w:rPr>
          <w:rFonts w:ascii="黑体" w:eastAsia="黑体" w:hAnsi="黑体" w:cs="黑体"/>
          <w:kern w:val="0"/>
          <w:szCs w:val="32"/>
        </w:rPr>
      </w:pPr>
    </w:p>
    <w:p w14:paraId="294A0188" w14:textId="77777777" w:rsidR="00FB47CB" w:rsidRDefault="00843C88">
      <w:pPr>
        <w:spacing w:line="576" w:lineRule="exact"/>
        <w:ind w:firstLineChars="200" w:firstLine="632"/>
        <w:rPr>
          <w:rFonts w:ascii="黑体" w:eastAsia="黑体" w:hAnsi="黑体" w:cs="黑体"/>
          <w:kern w:val="0"/>
          <w:szCs w:val="32"/>
        </w:rPr>
      </w:pPr>
      <w:r>
        <w:rPr>
          <w:rFonts w:ascii="黑体" w:eastAsia="黑体" w:hAnsi="黑体" w:cs="黑体" w:hint="eastAsia"/>
          <w:kern w:val="0"/>
          <w:szCs w:val="32"/>
        </w:rPr>
        <w:t>一、</w:t>
      </w:r>
      <w:r>
        <w:rPr>
          <w:rFonts w:ascii="黑体" w:eastAsia="黑体" w:hAnsi="黑体" w:cs="黑体" w:hint="eastAsia"/>
          <w:kern w:val="0"/>
          <w:szCs w:val="32"/>
        </w:rPr>
        <w:t>2023</w:t>
      </w:r>
      <w:r>
        <w:rPr>
          <w:rFonts w:ascii="黑体" w:eastAsia="黑体" w:hAnsi="黑体" w:cs="黑体" w:hint="eastAsia"/>
          <w:kern w:val="0"/>
          <w:szCs w:val="32"/>
        </w:rPr>
        <w:t>年总体工作思路</w:t>
      </w:r>
    </w:p>
    <w:p w14:paraId="17299A6C" w14:textId="70EB81E6" w:rsidR="00FB47CB" w:rsidRDefault="00843C88">
      <w:pPr>
        <w:spacing w:line="576" w:lineRule="exact"/>
        <w:ind w:firstLineChars="200" w:firstLine="632"/>
        <w:rPr>
          <w:rFonts w:ascii="仿宋_GB2312" w:eastAsia="仿宋_GB2312" w:hAnsi="仿宋_GB2312" w:cs="仿宋_GB2312"/>
          <w:kern w:val="0"/>
          <w:szCs w:val="32"/>
        </w:rPr>
      </w:pPr>
      <w:r>
        <w:rPr>
          <w:rFonts w:ascii="仿宋_GB2312" w:eastAsia="仿宋_GB2312" w:hAnsi="仿宋_GB2312" w:cs="仿宋_GB2312" w:hint="eastAsia"/>
          <w:kern w:val="0"/>
          <w:szCs w:val="32"/>
        </w:rPr>
        <w:t>坚持</w:t>
      </w:r>
      <w:r w:rsidR="00C47139" w:rsidRPr="00C47139">
        <w:rPr>
          <w:rFonts w:ascii="宋体" w:hAnsi="宋体" w:cs="宋体" w:hint="eastAsia"/>
          <w:kern w:val="0"/>
          <w:szCs w:val="32"/>
        </w:rPr>
        <w:t>以习近平新时代中国特色社会主义思想为指导</w:t>
      </w:r>
      <w:r>
        <w:rPr>
          <w:rFonts w:ascii="仿宋_GB2312" w:eastAsia="仿宋_GB2312" w:hAnsi="仿宋_GB2312" w:cs="仿宋_GB2312" w:hint="eastAsia"/>
          <w:kern w:val="0"/>
          <w:szCs w:val="32"/>
        </w:rPr>
        <w:t>，深入学习贯彻党的二十大会议精神，紧紧围绕区委区政府工作部署要求，锚定三大目标，强化“事争一流、唯旗是夺”的工作导向，全力推进乡村振兴战略深入实施，夯实基层党建，</w:t>
      </w:r>
      <w:proofErr w:type="gramStart"/>
      <w:r>
        <w:rPr>
          <w:rFonts w:ascii="仿宋_GB2312" w:eastAsia="仿宋_GB2312" w:hAnsi="仿宋_GB2312" w:cs="仿宋_GB2312" w:hint="eastAsia"/>
          <w:kern w:val="0"/>
          <w:szCs w:val="32"/>
        </w:rPr>
        <w:t>深化文旅融合</w:t>
      </w:r>
      <w:proofErr w:type="gramEnd"/>
      <w:r>
        <w:rPr>
          <w:rFonts w:ascii="仿宋_GB2312" w:eastAsia="仿宋_GB2312" w:hAnsi="仿宋_GB2312" w:cs="仿宋_GB2312" w:hint="eastAsia"/>
          <w:kern w:val="0"/>
          <w:szCs w:val="32"/>
        </w:rPr>
        <w:t>，发展特色农业，提升民生福祉，优化产业格局，全面建设生态、宜居、美丽、平安、幸福新池上。</w:t>
      </w:r>
    </w:p>
    <w:p w14:paraId="3215D6CF" w14:textId="77777777" w:rsidR="00FB47CB" w:rsidRDefault="00843C88">
      <w:pPr>
        <w:numPr>
          <w:ilvl w:val="0"/>
          <w:numId w:val="1"/>
        </w:numPr>
        <w:spacing w:line="576" w:lineRule="exact"/>
        <w:ind w:firstLineChars="200" w:firstLine="632"/>
        <w:rPr>
          <w:rFonts w:ascii="黑体" w:eastAsia="黑体" w:hAnsi="黑体" w:cs="黑体"/>
          <w:kern w:val="0"/>
          <w:szCs w:val="32"/>
        </w:rPr>
      </w:pPr>
      <w:r>
        <w:rPr>
          <w:rFonts w:ascii="黑体" w:eastAsia="黑体" w:hAnsi="黑体" w:cs="黑体" w:hint="eastAsia"/>
          <w:kern w:val="0"/>
          <w:szCs w:val="32"/>
        </w:rPr>
        <w:t>要实现的具体工作目标和考核等次</w:t>
      </w:r>
    </w:p>
    <w:p w14:paraId="0ADE982C" w14:textId="77777777" w:rsidR="00FB47CB" w:rsidRDefault="00843C88">
      <w:pPr>
        <w:spacing w:line="576" w:lineRule="exact"/>
        <w:ind w:firstLineChars="200" w:firstLine="632"/>
        <w:rPr>
          <w:rFonts w:ascii="仿宋_GB2312" w:eastAsia="仿宋_GB2312" w:hAnsi="仿宋_GB2312" w:cs="仿宋_GB2312"/>
          <w:kern w:val="0"/>
          <w:szCs w:val="32"/>
        </w:rPr>
      </w:pPr>
      <w:r>
        <w:rPr>
          <w:rFonts w:ascii="仿宋_GB2312" w:eastAsia="仿宋_GB2312" w:hAnsi="仿宋_GB2312" w:cs="仿宋_GB2312" w:hint="eastAsia"/>
          <w:kern w:val="0"/>
          <w:szCs w:val="32"/>
        </w:rPr>
        <w:t>具体工作目标：</w:t>
      </w:r>
      <w:r>
        <w:rPr>
          <w:rFonts w:ascii="仿宋_GB2312" w:eastAsia="仿宋_GB2312" w:hAnsi="仿宋_GB2312" w:cs="仿宋_GB2312" w:hint="eastAsia"/>
          <w:kern w:val="0"/>
          <w:szCs w:val="32"/>
        </w:rPr>
        <w:t>2023</w:t>
      </w:r>
      <w:r>
        <w:rPr>
          <w:rFonts w:ascii="仿宋_GB2312" w:eastAsia="仿宋_GB2312" w:hAnsi="仿宋_GB2312" w:cs="仿宋_GB2312" w:hint="eastAsia"/>
          <w:kern w:val="0"/>
          <w:szCs w:val="32"/>
        </w:rPr>
        <w:t>年实现财政收入</w:t>
      </w:r>
      <w:r>
        <w:rPr>
          <w:rFonts w:ascii="仿宋_GB2312" w:eastAsia="仿宋_GB2312" w:hAnsi="仿宋_GB2312" w:cs="仿宋_GB2312" w:hint="eastAsia"/>
          <w:kern w:val="0"/>
          <w:szCs w:val="32"/>
        </w:rPr>
        <w:t>726</w:t>
      </w:r>
      <w:r>
        <w:rPr>
          <w:rFonts w:ascii="仿宋_GB2312" w:eastAsia="仿宋_GB2312" w:hAnsi="仿宋_GB2312" w:cs="仿宋_GB2312" w:hint="eastAsia"/>
          <w:kern w:val="0"/>
          <w:szCs w:val="32"/>
        </w:rPr>
        <w:t>万元；新增项目入库</w:t>
      </w:r>
      <w:r>
        <w:rPr>
          <w:rFonts w:ascii="仿宋_GB2312" w:eastAsia="仿宋_GB2312" w:hAnsi="仿宋_GB2312" w:cs="仿宋_GB2312" w:hint="eastAsia"/>
          <w:kern w:val="0"/>
          <w:szCs w:val="32"/>
        </w:rPr>
        <w:t>3</w:t>
      </w:r>
      <w:r>
        <w:rPr>
          <w:rFonts w:ascii="仿宋_GB2312" w:eastAsia="仿宋_GB2312" w:hAnsi="仿宋_GB2312" w:cs="仿宋_GB2312" w:hint="eastAsia"/>
          <w:kern w:val="0"/>
          <w:szCs w:val="32"/>
        </w:rPr>
        <w:t>个，完成投资</w:t>
      </w:r>
      <w:r>
        <w:rPr>
          <w:rFonts w:ascii="仿宋_GB2312" w:eastAsia="仿宋_GB2312" w:hAnsi="仿宋_GB2312" w:cs="仿宋_GB2312" w:hint="eastAsia"/>
          <w:kern w:val="0"/>
          <w:szCs w:val="32"/>
        </w:rPr>
        <w:t>1.5</w:t>
      </w:r>
      <w:r>
        <w:rPr>
          <w:rFonts w:ascii="仿宋_GB2312" w:eastAsia="仿宋_GB2312" w:hAnsi="仿宋_GB2312" w:cs="仿宋_GB2312" w:hint="eastAsia"/>
          <w:kern w:val="0"/>
          <w:szCs w:val="32"/>
        </w:rPr>
        <w:t>亿元，同比增长</w:t>
      </w:r>
      <w:r>
        <w:rPr>
          <w:rFonts w:ascii="仿宋_GB2312" w:eastAsia="仿宋_GB2312" w:hAnsi="仿宋_GB2312" w:cs="仿宋_GB2312" w:hint="eastAsia"/>
          <w:kern w:val="0"/>
          <w:szCs w:val="32"/>
        </w:rPr>
        <w:t>15%</w:t>
      </w:r>
      <w:r>
        <w:rPr>
          <w:rFonts w:ascii="仿宋_GB2312" w:eastAsia="仿宋_GB2312" w:hAnsi="仿宋_GB2312" w:cs="仿宋_GB2312" w:hint="eastAsia"/>
          <w:kern w:val="0"/>
          <w:szCs w:val="32"/>
        </w:rPr>
        <w:t>；完成规模以上工业产值</w:t>
      </w:r>
      <w:r>
        <w:rPr>
          <w:rFonts w:ascii="仿宋_GB2312" w:eastAsia="仿宋_GB2312" w:hAnsi="仿宋_GB2312" w:cs="仿宋_GB2312" w:hint="eastAsia"/>
          <w:kern w:val="0"/>
          <w:szCs w:val="32"/>
        </w:rPr>
        <w:t>1.3</w:t>
      </w:r>
      <w:r>
        <w:rPr>
          <w:rFonts w:ascii="仿宋_GB2312" w:eastAsia="仿宋_GB2312" w:hAnsi="仿宋_GB2312" w:cs="仿宋_GB2312" w:hint="eastAsia"/>
          <w:kern w:val="0"/>
          <w:szCs w:val="32"/>
        </w:rPr>
        <w:t>亿元，同比增长</w:t>
      </w:r>
      <w:r>
        <w:rPr>
          <w:rFonts w:ascii="仿宋_GB2312" w:eastAsia="仿宋_GB2312" w:hAnsi="仿宋_GB2312" w:cs="仿宋_GB2312" w:hint="eastAsia"/>
          <w:kern w:val="0"/>
          <w:szCs w:val="32"/>
        </w:rPr>
        <w:t>18%</w:t>
      </w:r>
      <w:r>
        <w:rPr>
          <w:rFonts w:ascii="仿宋_GB2312" w:eastAsia="仿宋_GB2312" w:hAnsi="仿宋_GB2312" w:cs="仿宋_GB2312" w:hint="eastAsia"/>
          <w:kern w:val="0"/>
          <w:szCs w:val="32"/>
        </w:rPr>
        <w:t>，限上批发商品销售额</w:t>
      </w:r>
      <w:r>
        <w:rPr>
          <w:rFonts w:ascii="仿宋_GB2312" w:eastAsia="仿宋_GB2312" w:hAnsi="仿宋_GB2312" w:cs="仿宋_GB2312" w:hint="eastAsia"/>
          <w:kern w:val="0"/>
          <w:szCs w:val="32"/>
        </w:rPr>
        <w:t>5000</w:t>
      </w:r>
      <w:r>
        <w:rPr>
          <w:rFonts w:ascii="仿宋_GB2312" w:eastAsia="仿宋_GB2312" w:hAnsi="仿宋_GB2312" w:cs="仿宋_GB2312" w:hint="eastAsia"/>
          <w:kern w:val="0"/>
          <w:szCs w:val="32"/>
        </w:rPr>
        <w:t>万元，同比增长</w:t>
      </w:r>
      <w:r>
        <w:rPr>
          <w:rFonts w:ascii="仿宋_GB2312" w:eastAsia="仿宋_GB2312" w:hAnsi="仿宋_GB2312" w:cs="仿宋_GB2312" w:hint="eastAsia"/>
          <w:kern w:val="0"/>
          <w:szCs w:val="32"/>
        </w:rPr>
        <w:t>20%</w:t>
      </w:r>
      <w:r>
        <w:rPr>
          <w:rFonts w:ascii="仿宋_GB2312" w:eastAsia="仿宋_GB2312" w:hAnsi="仿宋_GB2312" w:cs="仿宋_GB2312" w:hint="eastAsia"/>
          <w:kern w:val="0"/>
          <w:szCs w:val="32"/>
        </w:rPr>
        <w:t>；限上零售商品销售额</w:t>
      </w:r>
      <w:r>
        <w:rPr>
          <w:rFonts w:ascii="仿宋_GB2312" w:eastAsia="仿宋_GB2312" w:hAnsi="仿宋_GB2312" w:cs="仿宋_GB2312" w:hint="eastAsia"/>
          <w:kern w:val="0"/>
          <w:szCs w:val="32"/>
        </w:rPr>
        <w:t>1500</w:t>
      </w:r>
      <w:r>
        <w:rPr>
          <w:rFonts w:ascii="仿宋_GB2312" w:eastAsia="仿宋_GB2312" w:hAnsi="仿宋_GB2312" w:cs="仿宋_GB2312" w:hint="eastAsia"/>
          <w:kern w:val="0"/>
          <w:szCs w:val="32"/>
        </w:rPr>
        <w:t>万元，同比增长</w:t>
      </w:r>
      <w:r>
        <w:rPr>
          <w:rFonts w:ascii="仿宋_GB2312" w:eastAsia="仿宋_GB2312" w:hAnsi="仿宋_GB2312" w:cs="仿宋_GB2312" w:hint="eastAsia"/>
          <w:kern w:val="0"/>
          <w:szCs w:val="32"/>
        </w:rPr>
        <w:t>25%</w:t>
      </w:r>
      <w:r>
        <w:rPr>
          <w:rFonts w:ascii="仿宋_GB2312" w:eastAsia="仿宋_GB2312" w:hAnsi="仿宋_GB2312" w:cs="仿宋_GB2312" w:hint="eastAsia"/>
          <w:kern w:val="0"/>
          <w:szCs w:val="32"/>
        </w:rPr>
        <w:t>。</w:t>
      </w:r>
    </w:p>
    <w:p w14:paraId="188082B7" w14:textId="77777777" w:rsidR="00FB47CB" w:rsidRDefault="00843C88">
      <w:pPr>
        <w:spacing w:line="576" w:lineRule="exact"/>
        <w:ind w:firstLineChars="200" w:firstLine="632"/>
        <w:rPr>
          <w:rFonts w:ascii="仿宋_GB2312" w:eastAsia="仿宋_GB2312" w:hAnsi="仿宋_GB2312" w:cs="仿宋_GB2312"/>
          <w:kern w:val="0"/>
          <w:szCs w:val="32"/>
        </w:rPr>
      </w:pPr>
      <w:r>
        <w:rPr>
          <w:rFonts w:ascii="仿宋_GB2312" w:eastAsia="仿宋_GB2312" w:hAnsi="仿宋_GB2312" w:cs="仿宋_GB2312" w:hint="eastAsia"/>
          <w:kern w:val="0"/>
          <w:szCs w:val="32"/>
        </w:rPr>
        <w:t>考核等次：力争达到组内第一，全区前五的位次。</w:t>
      </w:r>
    </w:p>
    <w:p w14:paraId="152358D6" w14:textId="77777777" w:rsidR="00FB47CB" w:rsidRDefault="00843C88">
      <w:pPr>
        <w:numPr>
          <w:ilvl w:val="0"/>
          <w:numId w:val="1"/>
        </w:numPr>
        <w:spacing w:line="576" w:lineRule="exact"/>
        <w:ind w:firstLineChars="200" w:firstLine="632"/>
        <w:rPr>
          <w:rFonts w:ascii="黑体" w:eastAsia="黑体" w:hAnsi="黑体" w:cs="黑体"/>
          <w:kern w:val="0"/>
          <w:szCs w:val="32"/>
        </w:rPr>
      </w:pPr>
      <w:r>
        <w:rPr>
          <w:rFonts w:ascii="黑体" w:eastAsia="黑体" w:hAnsi="黑体" w:cs="黑体" w:hint="eastAsia"/>
          <w:kern w:val="0"/>
          <w:szCs w:val="32"/>
        </w:rPr>
        <w:t>具体推进措施</w:t>
      </w:r>
    </w:p>
    <w:p w14:paraId="0813BF9F" w14:textId="77777777" w:rsidR="00FB47CB" w:rsidRDefault="00843C88">
      <w:pPr>
        <w:numPr>
          <w:ilvl w:val="0"/>
          <w:numId w:val="2"/>
        </w:numPr>
        <w:spacing w:line="576" w:lineRule="exact"/>
        <w:ind w:firstLineChars="200" w:firstLine="640"/>
      </w:pPr>
      <w:r>
        <w:rPr>
          <w:rFonts w:ascii="楷体_GB2312" w:eastAsia="楷体_GB2312" w:hAnsi="楷体_GB2312" w:cs="楷体_GB2312" w:hint="eastAsia"/>
          <w:color w:val="0D0D0D" w:themeColor="text1" w:themeTint="F2"/>
          <w:spacing w:val="2"/>
          <w:szCs w:val="32"/>
        </w:rPr>
        <w:t>聚焦党建引领，着力构建基层党建新格局</w:t>
      </w:r>
    </w:p>
    <w:p w14:paraId="78AADAE0" w14:textId="77777777" w:rsidR="00FB47CB" w:rsidRDefault="00843C88">
      <w:pPr>
        <w:spacing w:line="576" w:lineRule="exact"/>
        <w:ind w:firstLineChars="200" w:firstLine="642"/>
        <w:rPr>
          <w:rFonts w:ascii="仿宋_GB2312" w:eastAsia="仿宋_GB2312" w:hAnsi="仿宋_GB2312" w:cs="仿宋_GB2312"/>
          <w:color w:val="0D0D0D" w:themeColor="text1" w:themeTint="F2"/>
          <w:spacing w:val="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b/>
          <w:bCs/>
          <w:color w:val="0D0D0D" w:themeColor="text1" w:themeTint="F2"/>
          <w:spacing w:val="2"/>
          <w:szCs w:val="32"/>
        </w:rPr>
        <w:t>一是驰而</w:t>
      </w:r>
      <w:proofErr w:type="gramEnd"/>
      <w:r>
        <w:rPr>
          <w:rFonts w:ascii="仿宋_GB2312" w:eastAsia="仿宋_GB2312" w:hAnsi="仿宋_GB2312" w:cs="仿宋_GB2312" w:hint="eastAsia"/>
          <w:b/>
          <w:bCs/>
          <w:color w:val="0D0D0D" w:themeColor="text1" w:themeTint="F2"/>
          <w:spacing w:val="2"/>
          <w:szCs w:val="32"/>
        </w:rPr>
        <w:t>不息转作风。</w:t>
      </w:r>
      <w:r>
        <w:rPr>
          <w:rFonts w:ascii="仿宋_GB2312" w:eastAsia="仿宋_GB2312" w:hAnsi="仿宋_GB2312" w:cs="仿宋_GB2312" w:hint="eastAsia"/>
          <w:color w:val="0D0D0D" w:themeColor="text1" w:themeTint="F2"/>
          <w:spacing w:val="2"/>
          <w:szCs w:val="32"/>
        </w:rPr>
        <w:t>结合“学习弘扬焦裕禄精神转作风抓落实”突出问题集中整治，树立“重实干、重实绩”的鲜明导向，强化对党员干部的常态化监督检查，完善监督检查工作机制，持续正风</w:t>
      </w:r>
      <w:proofErr w:type="gramStart"/>
      <w:r>
        <w:rPr>
          <w:rFonts w:ascii="仿宋_GB2312" w:eastAsia="仿宋_GB2312" w:hAnsi="仿宋_GB2312" w:cs="仿宋_GB2312" w:hint="eastAsia"/>
          <w:color w:val="0D0D0D" w:themeColor="text1" w:themeTint="F2"/>
          <w:spacing w:val="2"/>
          <w:szCs w:val="32"/>
        </w:rPr>
        <w:t>肃</w:t>
      </w:r>
      <w:proofErr w:type="gramEnd"/>
      <w:r>
        <w:rPr>
          <w:rFonts w:ascii="仿宋_GB2312" w:eastAsia="仿宋_GB2312" w:hAnsi="仿宋_GB2312" w:cs="仿宋_GB2312" w:hint="eastAsia"/>
          <w:color w:val="0D0D0D" w:themeColor="text1" w:themeTint="F2"/>
          <w:spacing w:val="2"/>
          <w:szCs w:val="32"/>
        </w:rPr>
        <w:t>纪。以抓铁有痕的韧劲加强镇</w:t>
      </w:r>
      <w:proofErr w:type="gramStart"/>
      <w:r>
        <w:rPr>
          <w:rFonts w:ascii="仿宋_GB2312" w:eastAsia="仿宋_GB2312" w:hAnsi="仿宋_GB2312" w:cs="仿宋_GB2312" w:hint="eastAsia"/>
          <w:color w:val="0D0D0D" w:themeColor="text1" w:themeTint="F2"/>
          <w:spacing w:val="2"/>
          <w:szCs w:val="32"/>
        </w:rPr>
        <w:t>村作风</w:t>
      </w:r>
      <w:proofErr w:type="gramEnd"/>
      <w:r>
        <w:rPr>
          <w:rFonts w:ascii="仿宋_GB2312" w:eastAsia="仿宋_GB2312" w:hAnsi="仿宋_GB2312" w:cs="仿宋_GB2312" w:hint="eastAsia"/>
          <w:color w:val="0D0D0D" w:themeColor="text1" w:themeTint="F2"/>
          <w:spacing w:val="2"/>
          <w:szCs w:val="32"/>
        </w:rPr>
        <w:t>建设，综合运用监督执纪“四种形态”，促进全镇形成浓厚的干事创业氛围。</w:t>
      </w:r>
      <w:r>
        <w:rPr>
          <w:rFonts w:ascii="仿宋_GB2312" w:eastAsia="仿宋_GB2312" w:hAnsi="仿宋_GB2312" w:cs="仿宋_GB2312" w:hint="eastAsia"/>
          <w:b/>
          <w:bCs/>
          <w:color w:val="0D0D0D" w:themeColor="text1" w:themeTint="F2"/>
          <w:spacing w:val="2"/>
          <w:szCs w:val="32"/>
        </w:rPr>
        <w:t>二是</w:t>
      </w:r>
      <w:r>
        <w:rPr>
          <w:rFonts w:ascii="仿宋_GB2312" w:eastAsia="仿宋_GB2312" w:hAnsi="仿宋_GB2312" w:cs="仿宋_GB2312" w:hint="eastAsia"/>
          <w:b/>
          <w:bCs/>
          <w:color w:val="0D0D0D" w:themeColor="text1" w:themeTint="F2"/>
          <w:spacing w:val="2"/>
          <w:szCs w:val="32"/>
        </w:rPr>
        <w:lastRenderedPageBreak/>
        <w:t>严管常抓强队伍。</w:t>
      </w:r>
      <w:r>
        <w:rPr>
          <w:rFonts w:ascii="仿宋_GB2312" w:eastAsia="仿宋_GB2312" w:hAnsi="仿宋_GB2312" w:cs="仿宋_GB2312" w:hint="eastAsia"/>
          <w:color w:val="0D0D0D" w:themeColor="text1" w:themeTint="F2"/>
          <w:spacing w:val="2"/>
          <w:szCs w:val="32"/>
        </w:rPr>
        <w:t>持续以“头雁论坛”、“擂台比武”为抓手，为村党组织书记搭建理论学习、</w:t>
      </w:r>
      <w:proofErr w:type="gramStart"/>
      <w:r>
        <w:rPr>
          <w:rFonts w:ascii="仿宋_GB2312" w:eastAsia="仿宋_GB2312" w:hAnsi="仿宋_GB2312" w:cs="仿宋_GB2312" w:hint="eastAsia"/>
          <w:color w:val="0D0D0D" w:themeColor="text1" w:themeTint="F2"/>
          <w:spacing w:val="2"/>
          <w:szCs w:val="32"/>
        </w:rPr>
        <w:t>交流互鉴的</w:t>
      </w:r>
      <w:proofErr w:type="gramEnd"/>
      <w:r>
        <w:rPr>
          <w:rFonts w:ascii="仿宋_GB2312" w:eastAsia="仿宋_GB2312" w:hAnsi="仿宋_GB2312" w:cs="仿宋_GB2312" w:hint="eastAsia"/>
          <w:color w:val="0D0D0D" w:themeColor="text1" w:themeTint="F2"/>
          <w:spacing w:val="2"/>
          <w:szCs w:val="32"/>
        </w:rPr>
        <w:t>平台，推动基层干部提升</w:t>
      </w:r>
      <w:proofErr w:type="gramStart"/>
      <w:r>
        <w:rPr>
          <w:rFonts w:ascii="仿宋_GB2312" w:eastAsia="仿宋_GB2312" w:hAnsi="仿宋_GB2312" w:cs="仿宋_GB2312" w:hint="eastAsia"/>
          <w:color w:val="0D0D0D" w:themeColor="text1" w:themeTint="F2"/>
          <w:spacing w:val="2"/>
          <w:szCs w:val="32"/>
        </w:rPr>
        <w:t>履</w:t>
      </w:r>
      <w:proofErr w:type="gramEnd"/>
      <w:r>
        <w:rPr>
          <w:rFonts w:ascii="仿宋_GB2312" w:eastAsia="仿宋_GB2312" w:hAnsi="仿宋_GB2312" w:cs="仿宋_GB2312" w:hint="eastAsia"/>
          <w:color w:val="0D0D0D" w:themeColor="text1" w:themeTint="F2"/>
          <w:spacing w:val="2"/>
          <w:szCs w:val="32"/>
        </w:rPr>
        <w:t>职能力，凝聚基层党组织干事创业的强大合力。动态调整村级主职干部人员，推动村“两委”班子年龄结构、学历层次不断优化，为实现乡村振兴提供坚强</w:t>
      </w:r>
      <w:r>
        <w:rPr>
          <w:rFonts w:ascii="仿宋_GB2312" w:eastAsia="仿宋_GB2312" w:hAnsi="仿宋_GB2312" w:cs="仿宋_GB2312" w:hint="eastAsia"/>
          <w:color w:val="0D0D0D" w:themeColor="text1" w:themeTint="F2"/>
          <w:spacing w:val="2"/>
          <w:szCs w:val="32"/>
        </w:rPr>
        <w:t>组织保证。</w:t>
      </w:r>
      <w:r>
        <w:rPr>
          <w:rFonts w:ascii="仿宋_GB2312" w:eastAsia="仿宋_GB2312" w:hAnsi="仿宋_GB2312" w:cs="仿宋_GB2312" w:hint="eastAsia"/>
          <w:b/>
          <w:bCs/>
          <w:color w:val="0D0D0D" w:themeColor="text1" w:themeTint="F2"/>
          <w:spacing w:val="2"/>
          <w:szCs w:val="32"/>
        </w:rPr>
        <w:t>三是创新形式促实效。</w:t>
      </w:r>
      <w:r>
        <w:rPr>
          <w:rFonts w:ascii="仿宋_GB2312" w:eastAsia="仿宋_GB2312" w:hAnsi="仿宋_GB2312" w:cs="仿宋_GB2312" w:hint="eastAsia"/>
          <w:color w:val="0D0D0D" w:themeColor="text1" w:themeTint="F2"/>
          <w:spacing w:val="2"/>
          <w:szCs w:val="32"/>
        </w:rPr>
        <w:t>纵深推进“一网三联”治理模式，与党员管理、志愿服务、环境整治、乡</w:t>
      </w:r>
      <w:proofErr w:type="gramStart"/>
      <w:r>
        <w:rPr>
          <w:rFonts w:ascii="仿宋_GB2312" w:eastAsia="仿宋_GB2312" w:hAnsi="仿宋_GB2312" w:cs="仿宋_GB2312" w:hint="eastAsia"/>
          <w:color w:val="0D0D0D" w:themeColor="text1" w:themeTint="F2"/>
          <w:spacing w:val="2"/>
          <w:szCs w:val="32"/>
        </w:rPr>
        <w:t>风文明</w:t>
      </w:r>
      <w:proofErr w:type="gramEnd"/>
      <w:r>
        <w:rPr>
          <w:rFonts w:ascii="仿宋_GB2312" w:eastAsia="仿宋_GB2312" w:hAnsi="仿宋_GB2312" w:cs="仿宋_GB2312" w:hint="eastAsia"/>
          <w:color w:val="0D0D0D" w:themeColor="text1" w:themeTint="F2"/>
          <w:spacing w:val="2"/>
          <w:szCs w:val="32"/>
        </w:rPr>
        <w:t>等各项工作深度衔接。挖掘西池村“一网三联</w:t>
      </w:r>
      <w:r>
        <w:rPr>
          <w:rFonts w:ascii="仿宋_GB2312" w:eastAsia="仿宋_GB2312" w:hAnsi="仿宋_GB2312" w:cs="仿宋_GB2312" w:hint="eastAsia"/>
          <w:color w:val="0D0D0D" w:themeColor="text1" w:themeTint="F2"/>
          <w:spacing w:val="2"/>
          <w:szCs w:val="32"/>
        </w:rPr>
        <w:t>+</w:t>
      </w:r>
      <w:r>
        <w:rPr>
          <w:rFonts w:ascii="仿宋_GB2312" w:eastAsia="仿宋_GB2312" w:hAnsi="仿宋_GB2312" w:cs="仿宋_GB2312" w:hint="eastAsia"/>
          <w:color w:val="0D0D0D" w:themeColor="text1" w:themeTint="F2"/>
          <w:spacing w:val="2"/>
          <w:szCs w:val="32"/>
        </w:rPr>
        <w:t>民生养老”、大里村“一网三联</w:t>
      </w:r>
      <w:r>
        <w:rPr>
          <w:rFonts w:ascii="仿宋_GB2312" w:eastAsia="仿宋_GB2312" w:hAnsi="仿宋_GB2312" w:cs="仿宋_GB2312" w:hint="eastAsia"/>
          <w:color w:val="0D0D0D" w:themeColor="text1" w:themeTint="F2"/>
          <w:spacing w:val="2"/>
          <w:szCs w:val="32"/>
        </w:rPr>
        <w:t>+</w:t>
      </w:r>
      <w:r>
        <w:rPr>
          <w:rFonts w:ascii="仿宋_GB2312" w:eastAsia="仿宋_GB2312" w:hAnsi="仿宋_GB2312" w:cs="仿宋_GB2312" w:hint="eastAsia"/>
          <w:color w:val="0D0D0D" w:themeColor="text1" w:themeTint="F2"/>
          <w:spacing w:val="2"/>
          <w:szCs w:val="32"/>
        </w:rPr>
        <w:t>民生工程”、鹿</w:t>
      </w:r>
      <w:proofErr w:type="gramStart"/>
      <w:r>
        <w:rPr>
          <w:rFonts w:ascii="仿宋_GB2312" w:eastAsia="仿宋_GB2312" w:hAnsi="仿宋_GB2312" w:cs="仿宋_GB2312" w:hint="eastAsia"/>
          <w:color w:val="0D0D0D" w:themeColor="text1" w:themeTint="F2"/>
          <w:spacing w:val="2"/>
          <w:szCs w:val="32"/>
        </w:rPr>
        <w:t>疃</w:t>
      </w:r>
      <w:proofErr w:type="gramEnd"/>
      <w:r>
        <w:rPr>
          <w:rFonts w:ascii="仿宋_GB2312" w:eastAsia="仿宋_GB2312" w:hAnsi="仿宋_GB2312" w:cs="仿宋_GB2312" w:hint="eastAsia"/>
          <w:color w:val="0D0D0D" w:themeColor="text1" w:themeTint="F2"/>
          <w:spacing w:val="2"/>
          <w:szCs w:val="32"/>
        </w:rPr>
        <w:t>村“一网三联</w:t>
      </w:r>
      <w:r>
        <w:rPr>
          <w:rFonts w:ascii="仿宋_GB2312" w:eastAsia="仿宋_GB2312" w:hAnsi="仿宋_GB2312" w:cs="仿宋_GB2312" w:hint="eastAsia"/>
          <w:color w:val="0D0D0D" w:themeColor="text1" w:themeTint="F2"/>
          <w:spacing w:val="2"/>
          <w:szCs w:val="32"/>
        </w:rPr>
        <w:t>+</w:t>
      </w:r>
      <w:r>
        <w:rPr>
          <w:rFonts w:ascii="仿宋_GB2312" w:eastAsia="仿宋_GB2312" w:hAnsi="仿宋_GB2312" w:cs="仿宋_GB2312" w:hint="eastAsia"/>
          <w:color w:val="0D0D0D" w:themeColor="text1" w:themeTint="F2"/>
          <w:spacing w:val="2"/>
          <w:szCs w:val="32"/>
        </w:rPr>
        <w:t>环境整治”、上小峰村“一网三联</w:t>
      </w:r>
      <w:r>
        <w:rPr>
          <w:rFonts w:ascii="仿宋_GB2312" w:eastAsia="仿宋_GB2312" w:hAnsi="仿宋_GB2312" w:cs="仿宋_GB2312" w:hint="eastAsia"/>
          <w:color w:val="0D0D0D" w:themeColor="text1" w:themeTint="F2"/>
          <w:spacing w:val="2"/>
          <w:szCs w:val="32"/>
        </w:rPr>
        <w:t>+</w:t>
      </w:r>
      <w:r>
        <w:rPr>
          <w:rFonts w:ascii="仿宋_GB2312" w:eastAsia="仿宋_GB2312" w:hAnsi="仿宋_GB2312" w:cs="仿宋_GB2312" w:hint="eastAsia"/>
          <w:color w:val="0D0D0D" w:themeColor="text1" w:themeTint="F2"/>
          <w:spacing w:val="2"/>
          <w:szCs w:val="32"/>
        </w:rPr>
        <w:t>经济发展”、池埠村“一网三联</w:t>
      </w:r>
      <w:r>
        <w:rPr>
          <w:rFonts w:ascii="仿宋_GB2312" w:eastAsia="仿宋_GB2312" w:hAnsi="仿宋_GB2312" w:cs="仿宋_GB2312" w:hint="eastAsia"/>
          <w:color w:val="0D0D0D" w:themeColor="text1" w:themeTint="F2"/>
          <w:spacing w:val="2"/>
          <w:szCs w:val="32"/>
        </w:rPr>
        <w:t>+</w:t>
      </w:r>
      <w:r>
        <w:rPr>
          <w:rFonts w:ascii="仿宋_GB2312" w:eastAsia="仿宋_GB2312" w:hAnsi="仿宋_GB2312" w:cs="仿宋_GB2312" w:hint="eastAsia"/>
          <w:color w:val="0D0D0D" w:themeColor="text1" w:themeTint="F2"/>
          <w:spacing w:val="2"/>
          <w:szCs w:val="32"/>
        </w:rPr>
        <w:t>支部领办合作社”等经验，打造一批“一村一品”党建品牌。</w:t>
      </w:r>
    </w:p>
    <w:p w14:paraId="4D9BB258" w14:textId="77777777" w:rsidR="00FB47CB" w:rsidRDefault="00843C88">
      <w:pPr>
        <w:numPr>
          <w:ilvl w:val="0"/>
          <w:numId w:val="2"/>
        </w:numPr>
        <w:spacing w:line="576" w:lineRule="exact"/>
        <w:ind w:firstLineChars="200" w:firstLine="640"/>
        <w:rPr>
          <w:rFonts w:ascii="仿宋_GB2312" w:eastAsia="仿宋_GB2312" w:hAnsi="仿宋_GB2312" w:cs="仿宋_GB2312"/>
        </w:rPr>
      </w:pPr>
      <w:proofErr w:type="gramStart"/>
      <w:r>
        <w:rPr>
          <w:rFonts w:ascii="楷体_GB2312" w:eastAsia="楷体_GB2312" w:hAnsi="楷体_GB2312" w:cs="楷体_GB2312" w:hint="eastAsia"/>
          <w:color w:val="0D0D0D" w:themeColor="text1" w:themeTint="F2"/>
          <w:spacing w:val="2"/>
          <w:szCs w:val="32"/>
        </w:rPr>
        <w:t>聚焦文旅融合</w:t>
      </w:r>
      <w:proofErr w:type="gramEnd"/>
      <w:r>
        <w:rPr>
          <w:rFonts w:ascii="楷体_GB2312" w:eastAsia="楷体_GB2312" w:hAnsi="楷体_GB2312" w:cs="楷体_GB2312" w:hint="eastAsia"/>
          <w:color w:val="0D0D0D" w:themeColor="text1" w:themeTint="F2"/>
          <w:spacing w:val="2"/>
          <w:szCs w:val="32"/>
        </w:rPr>
        <w:t>，着力释放全域旅游新动能</w:t>
      </w:r>
    </w:p>
    <w:p w14:paraId="6915B441" w14:textId="77777777" w:rsidR="00FB47CB" w:rsidRDefault="00843C88">
      <w:pPr>
        <w:spacing w:line="576" w:lineRule="exact"/>
        <w:ind w:firstLineChars="200" w:firstLine="634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  <w:b/>
          <w:bCs/>
        </w:rPr>
        <w:t>一是抓基础建设增亮色。</w:t>
      </w:r>
      <w:r>
        <w:rPr>
          <w:rFonts w:ascii="仿宋_GB2312" w:eastAsia="仿宋_GB2312" w:hAnsi="仿宋_GB2312" w:cs="仿宋_GB2312" w:hint="eastAsia"/>
        </w:rPr>
        <w:t>完善旅游标识系统、旅游厕所、公共停车场、通</w:t>
      </w:r>
      <w:proofErr w:type="gramStart"/>
      <w:r>
        <w:rPr>
          <w:rFonts w:ascii="仿宋_GB2312" w:eastAsia="仿宋_GB2312" w:hAnsi="仿宋_GB2312" w:cs="仿宋_GB2312" w:hint="eastAsia"/>
        </w:rPr>
        <w:t>景道路</w:t>
      </w:r>
      <w:proofErr w:type="gramEnd"/>
      <w:r>
        <w:rPr>
          <w:rFonts w:ascii="仿宋_GB2312" w:eastAsia="仿宋_GB2312" w:hAnsi="仿宋_GB2312" w:cs="仿宋_GB2312" w:hint="eastAsia"/>
        </w:rPr>
        <w:t>等公共服务设施，提升乡村旅游服务质量和品质，实现全镇旅游提档升级和提质增效</w:t>
      </w:r>
      <w:r>
        <w:rPr>
          <w:rFonts w:ascii="仿宋_GB2312" w:eastAsia="仿宋_GB2312" w:hAnsi="仿宋_GB2312" w:cs="仿宋_GB2312" w:hint="eastAsia"/>
        </w:rPr>
        <w:t>,</w:t>
      </w:r>
      <w:r>
        <w:rPr>
          <w:rFonts w:ascii="仿宋_GB2312" w:eastAsia="仿宋_GB2312" w:hAnsi="仿宋_GB2312" w:cs="仿宋_GB2312" w:hint="eastAsia"/>
        </w:rPr>
        <w:t>打造地区品牌，构建旅游形象。</w:t>
      </w:r>
      <w:r>
        <w:rPr>
          <w:rFonts w:ascii="仿宋_GB2312" w:eastAsia="仿宋_GB2312" w:hAnsi="仿宋_GB2312" w:cs="仿宋_GB2312" w:hint="eastAsia"/>
          <w:b/>
          <w:bCs/>
        </w:rPr>
        <w:t>二是抓品牌创建强特色。</w:t>
      </w:r>
      <w:r>
        <w:rPr>
          <w:rFonts w:ascii="仿宋_GB2312" w:eastAsia="仿宋_GB2312" w:hAnsi="仿宋_GB2312" w:cs="仿宋_GB2312" w:hint="eastAsia"/>
        </w:rPr>
        <w:t>依托鲁山</w:t>
      </w:r>
      <w:r>
        <w:rPr>
          <w:rFonts w:ascii="仿宋_GB2312" w:eastAsia="仿宋_GB2312" w:hAnsi="仿宋_GB2312" w:cs="仿宋_GB2312" w:hint="eastAsia"/>
        </w:rPr>
        <w:t>4A</w:t>
      </w:r>
      <w:r>
        <w:rPr>
          <w:rFonts w:ascii="仿宋_GB2312" w:eastAsia="仿宋_GB2312" w:hAnsi="仿宋_GB2312" w:cs="仿宋_GB2312" w:hint="eastAsia"/>
        </w:rPr>
        <w:t>级景区的天然优势，持续做精做强中</w:t>
      </w:r>
      <w:proofErr w:type="gramStart"/>
      <w:r>
        <w:rPr>
          <w:rFonts w:ascii="仿宋_GB2312" w:eastAsia="仿宋_GB2312" w:hAnsi="仿宋_GB2312" w:cs="仿宋_GB2312" w:hint="eastAsia"/>
        </w:rPr>
        <w:t>郝</w:t>
      </w:r>
      <w:proofErr w:type="gramEnd"/>
      <w:r>
        <w:rPr>
          <w:rFonts w:ascii="仿宋_GB2312" w:eastAsia="仿宋_GB2312" w:hAnsi="仿宋_GB2312" w:cs="仿宋_GB2312" w:hint="eastAsia"/>
        </w:rPr>
        <w:t>峪、聂家峪、泉子乡村文旅。结合风俗民情，组织策划杏花节、桃花节、大樱桃采摘节、“山谷里的歌声”音乐节、板栗文化艺术节等多种节事活动，以文促旅、以旅彰文，不断擦亮池上</w:t>
      </w:r>
      <w:proofErr w:type="gramStart"/>
      <w:r>
        <w:rPr>
          <w:rFonts w:ascii="仿宋_GB2312" w:eastAsia="仿宋_GB2312" w:hAnsi="仿宋_GB2312" w:cs="仿宋_GB2312" w:hint="eastAsia"/>
        </w:rPr>
        <w:t>特色文旅品牌</w:t>
      </w:r>
      <w:proofErr w:type="gramEnd"/>
      <w:r>
        <w:rPr>
          <w:rFonts w:ascii="仿宋_GB2312" w:eastAsia="仿宋_GB2312" w:hAnsi="仿宋_GB2312" w:cs="仿宋_GB2312" w:hint="eastAsia"/>
        </w:rPr>
        <w:t>。充分挖掘本土文化特色，立足资源禀赋，申报</w:t>
      </w:r>
      <w:r>
        <w:rPr>
          <w:rFonts w:ascii="仿宋_GB2312" w:eastAsia="仿宋_GB2312" w:hAnsi="仿宋_GB2312" w:cs="仿宋_GB2312" w:hint="eastAsia"/>
        </w:rPr>
        <w:t>1</w:t>
      </w:r>
      <w:r>
        <w:rPr>
          <w:rFonts w:ascii="仿宋_GB2312" w:eastAsia="仿宋_GB2312" w:hAnsi="仿宋_GB2312" w:cs="仿宋_GB2312" w:hint="eastAsia"/>
        </w:rPr>
        <w:t>处省级乡村旅游重点村，争创全国乡村旅游重点镇，打造乡村旅游“池上样板”。</w:t>
      </w:r>
      <w:r>
        <w:rPr>
          <w:rFonts w:ascii="仿宋_GB2312" w:eastAsia="仿宋_GB2312" w:hAnsi="仿宋_GB2312" w:cs="仿宋_GB2312" w:hint="eastAsia"/>
          <w:b/>
          <w:bCs/>
        </w:rPr>
        <w:t>三是抓项目建设提成色。</w:t>
      </w:r>
      <w:r>
        <w:rPr>
          <w:rFonts w:ascii="仿宋_GB2312" w:eastAsia="仿宋_GB2312" w:hAnsi="仿宋_GB2312" w:cs="仿宋_GB2312" w:hint="eastAsia"/>
        </w:rPr>
        <w:t>新增策划</w:t>
      </w:r>
      <w:r>
        <w:rPr>
          <w:rFonts w:ascii="仿宋_GB2312" w:eastAsia="仿宋_GB2312" w:hAnsi="仿宋_GB2312" w:cs="仿宋_GB2312" w:hint="eastAsia"/>
        </w:rPr>
        <w:lastRenderedPageBreak/>
        <w:t>1-</w:t>
      </w:r>
      <w:proofErr w:type="gramStart"/>
      <w:r>
        <w:rPr>
          <w:rFonts w:ascii="仿宋_GB2312" w:eastAsia="仿宋_GB2312" w:hAnsi="仿宋_GB2312" w:cs="仿宋_GB2312" w:hint="eastAsia"/>
        </w:rPr>
        <w:t>2</w:t>
      </w:r>
      <w:r>
        <w:rPr>
          <w:rFonts w:ascii="仿宋_GB2312" w:eastAsia="仿宋_GB2312" w:hAnsi="仿宋_GB2312" w:cs="仿宋_GB2312" w:hint="eastAsia"/>
        </w:rPr>
        <w:t>个文旅项目</w:t>
      </w:r>
      <w:proofErr w:type="gramEnd"/>
      <w:r>
        <w:rPr>
          <w:rFonts w:ascii="仿宋_GB2312" w:eastAsia="仿宋_GB2312" w:hAnsi="仿宋_GB2312" w:cs="仿宋_GB2312" w:hint="eastAsia"/>
        </w:rPr>
        <w:t>，促进旅游产业提质增效。持续推进鲁中印象·聂家</w:t>
      </w:r>
      <w:proofErr w:type="gramStart"/>
      <w:r>
        <w:rPr>
          <w:rFonts w:ascii="仿宋_GB2312" w:eastAsia="仿宋_GB2312" w:hAnsi="仿宋_GB2312" w:cs="仿宋_GB2312" w:hint="eastAsia"/>
        </w:rPr>
        <w:t>峪项目</w:t>
      </w:r>
      <w:proofErr w:type="gramEnd"/>
      <w:r>
        <w:rPr>
          <w:rFonts w:ascii="仿宋_GB2312" w:eastAsia="仿宋_GB2312" w:hAnsi="仿宋_GB2312" w:cs="仿宋_GB2312" w:hint="eastAsia"/>
        </w:rPr>
        <w:t>建设，完善停车场、道路、路</w:t>
      </w:r>
      <w:r>
        <w:rPr>
          <w:rFonts w:ascii="仿宋_GB2312" w:eastAsia="仿宋_GB2312" w:hAnsi="仿宋_GB2312" w:cs="仿宋_GB2312" w:hint="eastAsia"/>
        </w:rPr>
        <w:t>灯等配套设施，紧紧围绕</w:t>
      </w:r>
      <w:proofErr w:type="gramStart"/>
      <w:r>
        <w:rPr>
          <w:rFonts w:ascii="仿宋_GB2312" w:eastAsia="仿宋_GB2312" w:hAnsi="仿宋_GB2312" w:cs="仿宋_GB2312" w:hint="eastAsia"/>
        </w:rPr>
        <w:t>研</w:t>
      </w:r>
      <w:proofErr w:type="gramEnd"/>
      <w:r>
        <w:rPr>
          <w:rFonts w:ascii="仿宋_GB2312" w:eastAsia="仿宋_GB2312" w:hAnsi="仿宋_GB2312" w:cs="仿宋_GB2312" w:hint="eastAsia"/>
        </w:rPr>
        <w:t>学旅游、美术写生基地、单位培训等内容，带动农产品加工、农产品种植采摘等项目，延长旅游产业链。加快中</w:t>
      </w:r>
      <w:proofErr w:type="gramStart"/>
      <w:r>
        <w:rPr>
          <w:rFonts w:ascii="仿宋_GB2312" w:eastAsia="仿宋_GB2312" w:hAnsi="仿宋_GB2312" w:cs="仿宋_GB2312" w:hint="eastAsia"/>
        </w:rPr>
        <w:t>郝</w:t>
      </w:r>
      <w:proofErr w:type="gramEnd"/>
      <w:r>
        <w:rPr>
          <w:rFonts w:ascii="仿宋_GB2312" w:eastAsia="仿宋_GB2312" w:hAnsi="仿宋_GB2312" w:cs="仿宋_GB2312" w:hint="eastAsia"/>
        </w:rPr>
        <w:t>峪乡村振兴</w:t>
      </w:r>
      <w:proofErr w:type="gramStart"/>
      <w:r>
        <w:rPr>
          <w:rFonts w:ascii="仿宋_GB2312" w:eastAsia="仿宋_GB2312" w:hAnsi="仿宋_GB2312" w:cs="仿宋_GB2312" w:hint="eastAsia"/>
        </w:rPr>
        <w:t>馆项目</w:t>
      </w:r>
      <w:proofErr w:type="gramEnd"/>
      <w:r>
        <w:rPr>
          <w:rFonts w:ascii="仿宋_GB2312" w:eastAsia="仿宋_GB2312" w:hAnsi="仿宋_GB2312" w:cs="仿宋_GB2312" w:hint="eastAsia"/>
        </w:rPr>
        <w:t>建设步伐，完善“郝峪模式”展示长廊、展览馆、文体活动中心、会议中心等多个功能区，</w:t>
      </w:r>
      <w:proofErr w:type="gramStart"/>
      <w:r>
        <w:rPr>
          <w:rFonts w:ascii="仿宋_GB2312" w:eastAsia="仿宋_GB2312" w:hAnsi="仿宋_GB2312" w:cs="仿宋_GB2312" w:hint="eastAsia"/>
        </w:rPr>
        <w:t>打好文旅融合</w:t>
      </w:r>
      <w:proofErr w:type="gramEnd"/>
      <w:r>
        <w:rPr>
          <w:rFonts w:ascii="仿宋_GB2312" w:eastAsia="仿宋_GB2312" w:hAnsi="仿宋_GB2312" w:cs="仿宋_GB2312" w:hint="eastAsia"/>
        </w:rPr>
        <w:t>攻势。持续做</w:t>
      </w:r>
      <w:proofErr w:type="gramStart"/>
      <w:r>
        <w:rPr>
          <w:rFonts w:ascii="仿宋_GB2312" w:eastAsia="仿宋_GB2312" w:hAnsi="仿宋_GB2312" w:cs="仿宋_GB2312" w:hint="eastAsia"/>
        </w:rPr>
        <w:t>强做精泉子</w:t>
      </w:r>
      <w:proofErr w:type="gramEnd"/>
      <w:r>
        <w:rPr>
          <w:rFonts w:ascii="仿宋_GB2312" w:eastAsia="仿宋_GB2312" w:hAnsi="仿宋_GB2312" w:cs="仿宋_GB2312" w:hint="eastAsia"/>
        </w:rPr>
        <w:t>、上小峰乡村文旅，连片打造精品民宿集聚区，形成布局合理、规模适度、特色鲜明的民宿业发展格局。</w:t>
      </w:r>
    </w:p>
    <w:p w14:paraId="00B11D19" w14:textId="77777777" w:rsidR="00FB47CB" w:rsidRDefault="00843C88">
      <w:pPr>
        <w:numPr>
          <w:ilvl w:val="0"/>
          <w:numId w:val="2"/>
        </w:numPr>
        <w:spacing w:line="576" w:lineRule="exact"/>
        <w:ind w:firstLineChars="200" w:firstLine="640"/>
        <w:rPr>
          <w:rFonts w:ascii="楷体_GB2312" w:eastAsia="楷体_GB2312" w:hAnsi="楷体_GB2312" w:cs="楷体_GB2312"/>
          <w:color w:val="0D0D0D" w:themeColor="text1" w:themeTint="F2"/>
          <w:spacing w:val="2"/>
          <w:szCs w:val="32"/>
        </w:rPr>
      </w:pPr>
      <w:r>
        <w:rPr>
          <w:rFonts w:ascii="楷体_GB2312" w:eastAsia="楷体_GB2312" w:hAnsi="楷体_GB2312" w:cs="楷体_GB2312" w:hint="eastAsia"/>
          <w:color w:val="0D0D0D" w:themeColor="text1" w:themeTint="F2"/>
          <w:spacing w:val="2"/>
          <w:szCs w:val="32"/>
        </w:rPr>
        <w:t>聚焦特色农业，着力激发乡村振兴新活力</w:t>
      </w:r>
    </w:p>
    <w:p w14:paraId="25B608BF" w14:textId="77777777" w:rsidR="00FB47CB" w:rsidRDefault="00843C88">
      <w:pPr>
        <w:pStyle w:val="a3"/>
        <w:spacing w:after="0" w:line="576" w:lineRule="exact"/>
        <w:ind w:firstLineChars="200" w:firstLine="634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  <w:b/>
          <w:bCs/>
        </w:rPr>
        <w:t>一是推动新品种林果更新换代。</w:t>
      </w:r>
      <w:r>
        <w:rPr>
          <w:rFonts w:ascii="仿宋_GB2312" w:eastAsia="仿宋_GB2312" w:hAnsi="仿宋_GB2312" w:cs="仿宋_GB2312" w:hint="eastAsia"/>
        </w:rPr>
        <w:t>利用金融政策支持，以合作社或家庭农场为平台，对土地进行统一流转和高标准建设，通过标准化建设、统一化</w:t>
      </w:r>
      <w:r>
        <w:rPr>
          <w:rFonts w:ascii="仿宋_GB2312" w:eastAsia="仿宋_GB2312" w:hAnsi="仿宋_GB2312" w:cs="仿宋_GB2312" w:hint="eastAsia"/>
        </w:rPr>
        <w:t>管理、订单式销售的模式，发挥示范引领作用，引导村民主动进行林果品种和技术的更新换代。加强与中国农科院郑州果树研究所合作，引进</w:t>
      </w:r>
      <w:r>
        <w:rPr>
          <w:rFonts w:ascii="仿宋_GB2312" w:eastAsia="仿宋_GB2312" w:hAnsi="仿宋_GB2312" w:cs="仿宋_GB2312" w:hint="eastAsia"/>
        </w:rPr>
        <w:t>2-3</w:t>
      </w:r>
      <w:r>
        <w:rPr>
          <w:rFonts w:ascii="仿宋_GB2312" w:eastAsia="仿宋_GB2312" w:hAnsi="仿宋_GB2312" w:cs="仿宋_GB2312" w:hint="eastAsia"/>
        </w:rPr>
        <w:t>个新品种进行示范种植，打造</w:t>
      </w:r>
      <w:r>
        <w:rPr>
          <w:rFonts w:ascii="仿宋_GB2312" w:eastAsia="仿宋_GB2312" w:hAnsi="仿宋_GB2312" w:cs="仿宋_GB2312" w:hint="eastAsia"/>
        </w:rPr>
        <w:t>3-4</w:t>
      </w:r>
      <w:r>
        <w:rPr>
          <w:rFonts w:ascii="仿宋_GB2312" w:eastAsia="仿宋_GB2312" w:hAnsi="仿宋_GB2312" w:cs="仿宋_GB2312" w:hint="eastAsia"/>
        </w:rPr>
        <w:t>处新品种林果示范园，提升亩产价值，培育一批质量好、叫得响、受欢迎的“池上”农产品品牌。</w:t>
      </w:r>
      <w:r>
        <w:rPr>
          <w:rFonts w:ascii="仿宋_GB2312" w:eastAsia="仿宋_GB2312" w:hAnsi="仿宋_GB2312" w:cs="仿宋_GB2312" w:hint="eastAsia"/>
          <w:b/>
          <w:bCs/>
        </w:rPr>
        <w:t>二是推动食用菌产业做大做强。</w:t>
      </w:r>
      <w:r>
        <w:rPr>
          <w:rFonts w:ascii="仿宋_GB2312" w:eastAsia="仿宋_GB2312" w:hAnsi="仿宋_GB2312" w:cs="仿宋_GB2312" w:hint="eastAsia"/>
        </w:rPr>
        <w:t>加快实施食用菌现代高效农业园区生产技术改造项目，配套研发中心、包装车间、智能化出菇棚等。</w:t>
      </w:r>
      <w:r>
        <w:rPr>
          <w:rFonts w:ascii="仿宋_GB2312" w:eastAsia="仿宋_GB2312" w:hAnsi="仿宋_GB2312" w:cs="仿宋_GB2312" w:hint="eastAsia"/>
        </w:rPr>
        <w:t>打破池上农业产业空窗期，</w:t>
      </w:r>
      <w:proofErr w:type="gramStart"/>
      <w:r>
        <w:rPr>
          <w:rFonts w:ascii="仿宋_GB2312" w:eastAsia="仿宋_GB2312" w:hAnsi="仿宋_GB2312" w:cs="仿宋_GB2312" w:hint="eastAsia"/>
        </w:rPr>
        <w:t>探索户</w:t>
      </w:r>
      <w:proofErr w:type="gramEnd"/>
      <w:r>
        <w:rPr>
          <w:rFonts w:ascii="仿宋_GB2312" w:eastAsia="仿宋_GB2312" w:hAnsi="仿宋_GB2312" w:cs="仿宋_GB2312" w:hint="eastAsia"/>
        </w:rPr>
        <w:t>下食用菌种植，打造“冬季经济”，利用猕猴桃、桃树等山林资源，在林下种植食用菌，提升林果亩均产值。</w:t>
      </w:r>
      <w:r>
        <w:rPr>
          <w:rFonts w:ascii="仿宋_GB2312" w:eastAsia="仿宋_GB2312" w:hAnsi="仿宋_GB2312" w:cs="仿宋_GB2312" w:hint="eastAsia"/>
          <w:b/>
          <w:bCs/>
        </w:rPr>
        <w:t>三是推动</w:t>
      </w:r>
      <w:r>
        <w:rPr>
          <w:rFonts w:ascii="仿宋" w:eastAsia="仿宋" w:hAnsi="仿宋" w:cs="仿宋" w:hint="eastAsia"/>
          <w:b/>
          <w:bCs/>
          <w:kern w:val="0"/>
          <w:szCs w:val="32"/>
        </w:rPr>
        <w:t>中药材种植基地</w:t>
      </w:r>
      <w:r>
        <w:rPr>
          <w:rFonts w:ascii="仿宋" w:eastAsia="仿宋" w:hAnsi="仿宋" w:cs="仿宋" w:hint="eastAsia"/>
          <w:b/>
          <w:bCs/>
          <w:kern w:val="0"/>
          <w:szCs w:val="32"/>
        </w:rPr>
        <w:t>提</w:t>
      </w:r>
      <w:proofErr w:type="gramStart"/>
      <w:r>
        <w:rPr>
          <w:rFonts w:ascii="仿宋" w:eastAsia="仿宋" w:hAnsi="仿宋" w:cs="仿宋" w:hint="eastAsia"/>
          <w:b/>
          <w:bCs/>
          <w:kern w:val="0"/>
          <w:szCs w:val="32"/>
        </w:rPr>
        <w:t>质拓面</w:t>
      </w:r>
      <w:proofErr w:type="gramEnd"/>
      <w:r>
        <w:rPr>
          <w:rFonts w:ascii="仿宋" w:eastAsia="仿宋" w:hAnsi="仿宋" w:cs="仿宋" w:hint="eastAsia"/>
          <w:b/>
          <w:bCs/>
          <w:kern w:val="0"/>
          <w:szCs w:val="32"/>
        </w:rPr>
        <w:t>。</w:t>
      </w:r>
      <w:r>
        <w:rPr>
          <w:rFonts w:ascii="仿宋_GB2312" w:eastAsia="仿宋_GB2312" w:hAnsi="仿宋_GB2312" w:cs="仿宋_GB2312" w:hint="eastAsia"/>
        </w:rPr>
        <w:t>依托池上镇得天独厚的自然条件，继续深化与山东高速民生集团、</w:t>
      </w:r>
      <w:proofErr w:type="gramStart"/>
      <w:r>
        <w:rPr>
          <w:rFonts w:ascii="仿宋_GB2312" w:eastAsia="仿宋_GB2312" w:hAnsi="仿宋_GB2312" w:cs="仿宋_GB2312" w:hint="eastAsia"/>
        </w:rPr>
        <w:t>岜</w:t>
      </w:r>
      <w:proofErr w:type="gramEnd"/>
      <w:r>
        <w:rPr>
          <w:rFonts w:ascii="仿宋_GB2312" w:eastAsia="仿宋_GB2312" w:hAnsi="仿宋_GB2312" w:cs="仿宋_GB2312" w:hint="eastAsia"/>
        </w:rPr>
        <w:t>山集团合作，通过“村集体</w:t>
      </w:r>
      <w:r>
        <w:rPr>
          <w:rFonts w:ascii="仿宋_GB2312" w:eastAsia="仿宋_GB2312" w:hAnsi="仿宋_GB2312" w:cs="仿宋_GB2312" w:hint="eastAsia"/>
        </w:rPr>
        <w:t>+</w:t>
      </w:r>
      <w:r>
        <w:rPr>
          <w:rFonts w:ascii="仿宋_GB2312" w:eastAsia="仿宋_GB2312" w:hAnsi="仿宋_GB2312" w:cs="仿宋_GB2312" w:hint="eastAsia"/>
        </w:rPr>
        <w:lastRenderedPageBreak/>
        <w:t>合作社</w:t>
      </w:r>
      <w:r>
        <w:rPr>
          <w:rFonts w:ascii="仿宋_GB2312" w:eastAsia="仿宋_GB2312" w:hAnsi="仿宋_GB2312" w:cs="仿宋_GB2312" w:hint="eastAsia"/>
        </w:rPr>
        <w:t>+</w:t>
      </w:r>
      <w:r>
        <w:rPr>
          <w:rFonts w:ascii="仿宋_GB2312" w:eastAsia="仿宋_GB2312" w:hAnsi="仿宋_GB2312" w:cs="仿宋_GB2312" w:hint="eastAsia"/>
        </w:rPr>
        <w:t>企业”的合作模式，利用各村闲置山坡地、荒地进行中草药与黄烟轮作种植，打造戴北片区连翘种植基地项目、南拾片区道地药材种植基地、聂家峪村中草药</w:t>
      </w:r>
      <w:proofErr w:type="gramStart"/>
      <w:r>
        <w:rPr>
          <w:rFonts w:ascii="仿宋_GB2312" w:eastAsia="仿宋_GB2312" w:hAnsi="仿宋_GB2312" w:cs="仿宋_GB2312" w:hint="eastAsia"/>
        </w:rPr>
        <w:t>研</w:t>
      </w:r>
      <w:proofErr w:type="gramEnd"/>
      <w:r>
        <w:rPr>
          <w:rFonts w:ascii="仿宋_GB2312" w:eastAsia="仿宋_GB2312" w:hAnsi="仿宋_GB2312" w:cs="仿宋_GB2312" w:hint="eastAsia"/>
        </w:rPr>
        <w:t>学基地、黄烟中草药轮作试验区等示范片区，带动池上镇道地药材规模化、品牌化发展，促进农民增收。</w:t>
      </w:r>
    </w:p>
    <w:p w14:paraId="537A57DC" w14:textId="77777777" w:rsidR="00FB47CB" w:rsidRDefault="00843C88">
      <w:pPr>
        <w:numPr>
          <w:ilvl w:val="0"/>
          <w:numId w:val="2"/>
        </w:numPr>
        <w:spacing w:line="576" w:lineRule="exact"/>
        <w:ind w:firstLineChars="200" w:firstLine="640"/>
        <w:rPr>
          <w:rFonts w:ascii="楷体_GB2312" w:eastAsia="楷体_GB2312" w:hAnsi="楷体_GB2312" w:cs="楷体_GB2312"/>
          <w:color w:val="0D0D0D" w:themeColor="text1" w:themeTint="F2"/>
          <w:spacing w:val="2"/>
          <w:szCs w:val="32"/>
        </w:rPr>
      </w:pPr>
      <w:r>
        <w:rPr>
          <w:rFonts w:ascii="楷体_GB2312" w:eastAsia="楷体_GB2312" w:hAnsi="楷体_GB2312" w:cs="楷体_GB2312" w:hint="eastAsia"/>
          <w:spacing w:val="2"/>
          <w:szCs w:val="32"/>
        </w:rPr>
        <w:t>聚焦产业振兴，着力开创高质量发展新局面</w:t>
      </w:r>
    </w:p>
    <w:p w14:paraId="17897B6A" w14:textId="77777777" w:rsidR="00FB47CB" w:rsidRDefault="00843C88">
      <w:pPr>
        <w:spacing w:line="576" w:lineRule="exact"/>
        <w:rPr>
          <w:rFonts w:ascii="仿宋_GB2312" w:eastAsia="仿宋_GB2312" w:hAnsi="仿宋_GB2312" w:cs="仿宋_GB2312"/>
        </w:rPr>
      </w:pPr>
      <w:r>
        <w:rPr>
          <w:rFonts w:ascii="楷体_GB2312" w:eastAsia="楷体_GB2312" w:hAnsi="楷体_GB2312" w:cs="楷体_GB2312" w:hint="eastAsia"/>
          <w:color w:val="0000FF"/>
          <w:spacing w:val="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b/>
          <w:bCs/>
        </w:rPr>
        <w:t xml:space="preserve"> </w:t>
      </w:r>
      <w:r>
        <w:rPr>
          <w:rFonts w:ascii="仿宋_GB2312" w:eastAsia="仿宋_GB2312" w:hAnsi="仿宋_GB2312" w:cs="仿宋_GB2312" w:hint="eastAsia"/>
          <w:b/>
          <w:bCs/>
        </w:rPr>
        <w:t>一是坚持用心用力做好要素保障。</w:t>
      </w:r>
      <w:r>
        <w:rPr>
          <w:rFonts w:ascii="仿宋_GB2312" w:eastAsia="仿宋_GB2312" w:hAnsi="仿宋_GB2312" w:cs="仿宋_GB2312" w:hint="eastAsia"/>
        </w:rPr>
        <w:t>开展</w:t>
      </w:r>
      <w:r>
        <w:rPr>
          <w:rFonts w:ascii="仿宋_GB2312" w:eastAsia="仿宋_GB2312" w:hAnsi="仿宋_GB2312" w:cs="仿宋_GB2312" w:hint="eastAsia"/>
        </w:rPr>
        <w:t>集中摸底调查，动态管理更新闲置资源情况。通过逐项整理资源详细信息，掌握全镇闲置土地、工业用地、闲置厂房等数据，做到“家底清，情况明”，为招商工作顺利推进提供全面的要素保障。</w:t>
      </w:r>
      <w:r>
        <w:rPr>
          <w:rFonts w:ascii="仿宋_GB2312" w:eastAsia="仿宋_GB2312" w:hAnsi="仿宋_GB2312" w:cs="仿宋_GB2312" w:hint="eastAsia"/>
          <w:b/>
          <w:bCs/>
        </w:rPr>
        <w:t>二是围绕亮点特点开展招商。</w:t>
      </w:r>
      <w:r>
        <w:rPr>
          <w:rFonts w:ascii="仿宋_GB2312" w:eastAsia="仿宋_GB2312" w:hAnsi="仿宋_GB2312" w:cs="仿宋_GB2312" w:hint="eastAsia"/>
        </w:rPr>
        <w:t>鼓励本地企业以商招商，企</w:t>
      </w:r>
      <w:proofErr w:type="gramStart"/>
      <w:r>
        <w:rPr>
          <w:rFonts w:ascii="仿宋_GB2312" w:eastAsia="仿宋_GB2312" w:hAnsi="仿宋_GB2312" w:cs="仿宋_GB2312" w:hint="eastAsia"/>
        </w:rPr>
        <w:t>企</w:t>
      </w:r>
      <w:proofErr w:type="gramEnd"/>
      <w:r>
        <w:rPr>
          <w:rFonts w:ascii="仿宋_GB2312" w:eastAsia="仿宋_GB2312" w:hAnsi="仿宋_GB2312" w:cs="仿宋_GB2312" w:hint="eastAsia"/>
        </w:rPr>
        <w:t>强</w:t>
      </w:r>
      <w:proofErr w:type="gramStart"/>
      <w:r>
        <w:rPr>
          <w:rFonts w:ascii="仿宋_GB2312" w:eastAsia="仿宋_GB2312" w:hAnsi="仿宋_GB2312" w:cs="仿宋_GB2312" w:hint="eastAsia"/>
        </w:rPr>
        <w:t>强</w:t>
      </w:r>
      <w:proofErr w:type="gramEnd"/>
      <w:r>
        <w:rPr>
          <w:rFonts w:ascii="仿宋_GB2312" w:eastAsia="仿宋_GB2312" w:hAnsi="仿宋_GB2312" w:cs="仿宋_GB2312" w:hint="eastAsia"/>
        </w:rPr>
        <w:t>联合，多方协调统筹资源，招引第二产业企业在开发区或各产业园区落地，享受“飞地经济”政策，促进优势项目的落地投产。积极发挥本地山水林田、文化旅游、特色农业等优势资源吸引力，招引合作单位在本镇注册总部公司，对外延伸产业链条，建立园区基地，逐步实现“总部经济”的创新探索。</w:t>
      </w:r>
      <w:r>
        <w:rPr>
          <w:rFonts w:ascii="仿宋_GB2312" w:eastAsia="仿宋_GB2312" w:hAnsi="仿宋_GB2312" w:cs="仿宋_GB2312" w:hint="eastAsia"/>
          <w:b/>
          <w:bCs/>
        </w:rPr>
        <w:t>三是坚持精准精细推</w:t>
      </w:r>
      <w:r>
        <w:rPr>
          <w:rFonts w:ascii="仿宋_GB2312" w:eastAsia="仿宋_GB2312" w:hAnsi="仿宋_GB2312" w:cs="仿宋_GB2312" w:hint="eastAsia"/>
          <w:b/>
          <w:bCs/>
        </w:rPr>
        <w:t>动项目落地。</w:t>
      </w:r>
      <w:r>
        <w:rPr>
          <w:rFonts w:ascii="仿宋_GB2312" w:eastAsia="仿宋_GB2312" w:hAnsi="仿宋_GB2312" w:cs="仿宋_GB2312" w:hint="eastAsia"/>
        </w:rPr>
        <w:t>树立小政府大服务的理念，推进“最多跑一次”改革，营造高效的政务服务环境，降低企业、项目单位办事成本。建立“一对一”的精准对接服务专员制度，聚焦每个项目全生命周期审批事项，解决项目建设中“卡脖子”问题，全力以赴推进项目建设再提速。</w:t>
      </w:r>
    </w:p>
    <w:p w14:paraId="10503D45" w14:textId="77777777" w:rsidR="00FB47CB" w:rsidRDefault="00843C88">
      <w:pPr>
        <w:numPr>
          <w:ilvl w:val="0"/>
          <w:numId w:val="2"/>
        </w:numPr>
        <w:spacing w:line="576" w:lineRule="exact"/>
        <w:ind w:firstLineChars="200" w:firstLine="640"/>
        <w:rPr>
          <w:rFonts w:ascii="仿宋_GB2312" w:eastAsia="仿宋_GB2312" w:hAnsi="仿宋_GB2312" w:cs="仿宋_GB2312"/>
        </w:rPr>
      </w:pPr>
      <w:r>
        <w:rPr>
          <w:rFonts w:ascii="楷体_GB2312" w:eastAsia="楷体_GB2312" w:hAnsi="楷体_GB2312" w:cs="楷体_GB2312" w:hint="eastAsia"/>
          <w:color w:val="0D0D0D" w:themeColor="text1" w:themeTint="F2"/>
          <w:spacing w:val="2"/>
          <w:szCs w:val="32"/>
        </w:rPr>
        <w:t>聚焦群众满意，着力书写品质民生新答卷</w:t>
      </w:r>
    </w:p>
    <w:p w14:paraId="714B3689" w14:textId="77777777" w:rsidR="00FB47CB" w:rsidRDefault="00843C88">
      <w:pPr>
        <w:spacing w:line="576" w:lineRule="exact"/>
        <w:ind w:firstLineChars="200" w:firstLine="642"/>
        <w:rPr>
          <w:rFonts w:ascii="仿宋_GB2312" w:eastAsia="仿宋_GB2312" w:hAnsi="仿宋_GB2312" w:cs="仿宋_GB2312"/>
          <w:color w:val="0D0D0D" w:themeColor="text1" w:themeTint="F2"/>
          <w:spacing w:val="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0D0D0D" w:themeColor="text1" w:themeTint="F2"/>
          <w:spacing w:val="2"/>
          <w:szCs w:val="32"/>
        </w:rPr>
        <w:t>一是整合资源延伸拓展“服务圈”。</w:t>
      </w:r>
      <w:r>
        <w:rPr>
          <w:rFonts w:ascii="仿宋_GB2312" w:eastAsia="仿宋_GB2312" w:hAnsi="仿宋_GB2312" w:cs="仿宋_GB2312" w:hint="eastAsia"/>
          <w:color w:val="0D0D0D" w:themeColor="text1" w:themeTint="F2"/>
          <w:spacing w:val="2"/>
          <w:szCs w:val="32"/>
        </w:rPr>
        <w:t>深入推进长者食堂建设</w:t>
      </w:r>
      <w:r>
        <w:rPr>
          <w:rFonts w:ascii="仿宋_GB2312" w:eastAsia="仿宋_GB2312" w:hAnsi="仿宋_GB2312" w:cs="仿宋_GB2312" w:hint="eastAsia"/>
          <w:color w:val="0D0D0D" w:themeColor="text1" w:themeTint="F2"/>
          <w:spacing w:val="2"/>
          <w:szCs w:val="32"/>
        </w:rPr>
        <w:lastRenderedPageBreak/>
        <w:t>工作，提高长者食堂覆盖率，为群众提供助餐服务。聚焦老年人实际需求，在长者食堂有机融入医疗康复、休闲娱乐等养老服务功能，切实增强群众的获得感、幸福感和安全感。推行“指导手册</w:t>
      </w:r>
      <w:r>
        <w:rPr>
          <w:rFonts w:ascii="仿宋_GB2312" w:eastAsia="仿宋_GB2312" w:hAnsi="仿宋_GB2312" w:cs="仿宋_GB2312" w:hint="eastAsia"/>
          <w:color w:val="0D0D0D" w:themeColor="text1" w:themeTint="F2"/>
          <w:spacing w:val="2"/>
          <w:szCs w:val="32"/>
        </w:rPr>
        <w:t>+</w:t>
      </w:r>
      <w:r>
        <w:rPr>
          <w:rFonts w:ascii="仿宋_GB2312" w:eastAsia="仿宋_GB2312" w:hAnsi="仿宋_GB2312" w:cs="仿宋_GB2312" w:hint="eastAsia"/>
          <w:color w:val="0D0D0D" w:themeColor="text1" w:themeTint="F2"/>
          <w:spacing w:val="2"/>
          <w:szCs w:val="32"/>
        </w:rPr>
        <w:t>实战演练”的培训模式，全方位提升便民服务中心工作人员素质，坚持便民化原则，调整服务窗口，优化办事流程，提升综合服务能力，促进高频政务服务事项“一链办理”，真正做到“只跑一次、一次办好。”</w:t>
      </w:r>
      <w:r>
        <w:rPr>
          <w:rFonts w:ascii="仿宋_GB2312" w:eastAsia="仿宋_GB2312" w:hAnsi="仿宋_GB2312" w:cs="仿宋_GB2312" w:hint="eastAsia"/>
          <w:b/>
          <w:bCs/>
          <w:color w:val="0D0D0D" w:themeColor="text1" w:themeTint="F2"/>
          <w:spacing w:val="2"/>
          <w:szCs w:val="32"/>
        </w:rPr>
        <w:t>二是筑底增色奋力打造“人文圈”。</w:t>
      </w:r>
      <w:r>
        <w:rPr>
          <w:rFonts w:ascii="仿宋_GB2312" w:eastAsia="仿宋_GB2312" w:hAnsi="仿宋_GB2312" w:cs="仿宋_GB2312" w:hint="eastAsia"/>
          <w:color w:val="0D0D0D" w:themeColor="text1" w:themeTint="F2"/>
          <w:spacing w:val="2"/>
          <w:szCs w:val="32"/>
        </w:rPr>
        <w:t>积极探索新时代文明实践新模式，以“五为”“五聚”为抓手，组织开展送戏下乡、“齐鲁之心·醉美池上”乡村才</w:t>
      </w:r>
      <w:r>
        <w:rPr>
          <w:rFonts w:ascii="仿宋_GB2312" w:eastAsia="仿宋_GB2312" w:hAnsi="仿宋_GB2312" w:cs="仿宋_GB2312" w:hint="eastAsia"/>
          <w:color w:val="0D0D0D" w:themeColor="text1" w:themeTint="F2"/>
          <w:spacing w:val="2"/>
          <w:szCs w:val="32"/>
        </w:rPr>
        <w:t>艺秀等演出活动，把文化大餐送到群众心坎上。以新时代文明实践站、互联网</w:t>
      </w:r>
      <w:r>
        <w:rPr>
          <w:rFonts w:ascii="仿宋_GB2312" w:eastAsia="仿宋_GB2312" w:hAnsi="仿宋_GB2312" w:cs="仿宋_GB2312" w:hint="eastAsia"/>
          <w:color w:val="0D0D0D" w:themeColor="text1" w:themeTint="F2"/>
          <w:spacing w:val="2"/>
          <w:szCs w:val="32"/>
        </w:rPr>
        <w:t>+</w:t>
      </w:r>
      <w:r>
        <w:rPr>
          <w:rFonts w:ascii="仿宋_GB2312" w:eastAsia="仿宋_GB2312" w:hAnsi="仿宋_GB2312" w:cs="仿宋_GB2312" w:hint="eastAsia"/>
          <w:color w:val="0D0D0D" w:themeColor="text1" w:themeTint="F2"/>
          <w:spacing w:val="2"/>
          <w:szCs w:val="32"/>
        </w:rPr>
        <w:t>为载体，利用线上线下两个阵地，采用宣讲</w:t>
      </w:r>
      <w:r>
        <w:rPr>
          <w:rFonts w:ascii="仿宋_GB2312" w:eastAsia="仿宋_GB2312" w:hAnsi="仿宋_GB2312" w:cs="仿宋_GB2312" w:hint="eastAsia"/>
          <w:color w:val="0D0D0D" w:themeColor="text1" w:themeTint="F2"/>
          <w:spacing w:val="2"/>
          <w:szCs w:val="32"/>
        </w:rPr>
        <w:t>+</w:t>
      </w:r>
      <w:r>
        <w:rPr>
          <w:rFonts w:ascii="仿宋_GB2312" w:eastAsia="仿宋_GB2312" w:hAnsi="仿宋_GB2312" w:cs="仿宋_GB2312" w:hint="eastAsia"/>
          <w:color w:val="0D0D0D" w:themeColor="text1" w:themeTint="F2"/>
          <w:spacing w:val="2"/>
          <w:szCs w:val="32"/>
        </w:rPr>
        <w:t>文艺、宣讲</w:t>
      </w:r>
      <w:r>
        <w:rPr>
          <w:rFonts w:ascii="仿宋_GB2312" w:eastAsia="仿宋_GB2312" w:hAnsi="仿宋_GB2312" w:cs="仿宋_GB2312" w:hint="eastAsia"/>
          <w:color w:val="0D0D0D" w:themeColor="text1" w:themeTint="F2"/>
          <w:spacing w:val="2"/>
          <w:szCs w:val="32"/>
        </w:rPr>
        <w:t>+</w:t>
      </w:r>
      <w:r>
        <w:rPr>
          <w:rFonts w:ascii="仿宋_GB2312" w:eastAsia="仿宋_GB2312" w:hAnsi="仿宋_GB2312" w:cs="仿宋_GB2312" w:hint="eastAsia"/>
          <w:color w:val="0D0D0D" w:themeColor="text1" w:themeTint="F2"/>
          <w:spacing w:val="2"/>
          <w:szCs w:val="32"/>
        </w:rPr>
        <w:t>志愿服务、宣讲</w:t>
      </w:r>
      <w:r>
        <w:rPr>
          <w:rFonts w:ascii="仿宋_GB2312" w:eastAsia="仿宋_GB2312" w:hAnsi="仿宋_GB2312" w:cs="仿宋_GB2312" w:hint="eastAsia"/>
          <w:color w:val="0D0D0D" w:themeColor="text1" w:themeTint="F2"/>
          <w:spacing w:val="2"/>
          <w:szCs w:val="32"/>
        </w:rPr>
        <w:t>+</w:t>
      </w:r>
      <w:r>
        <w:rPr>
          <w:rFonts w:ascii="仿宋_GB2312" w:eastAsia="仿宋_GB2312" w:hAnsi="仿宋_GB2312" w:cs="仿宋_GB2312" w:hint="eastAsia"/>
          <w:color w:val="0D0D0D" w:themeColor="text1" w:themeTint="F2"/>
          <w:spacing w:val="2"/>
          <w:szCs w:val="32"/>
        </w:rPr>
        <w:t>云课堂等形式，广泛开展党的二十大理论宣讲活动，推动党的创新理论在基层落地开花。</w:t>
      </w:r>
      <w:r>
        <w:rPr>
          <w:rFonts w:ascii="仿宋_GB2312" w:eastAsia="仿宋_GB2312" w:hAnsi="仿宋_GB2312" w:cs="仿宋_GB2312" w:hint="eastAsia"/>
          <w:b/>
          <w:bCs/>
          <w:color w:val="0D0D0D" w:themeColor="text1" w:themeTint="F2"/>
          <w:spacing w:val="2"/>
          <w:szCs w:val="32"/>
        </w:rPr>
        <w:t>三是精准用力全面筑牢“平安圈”。</w:t>
      </w:r>
      <w:proofErr w:type="gramStart"/>
      <w:r>
        <w:rPr>
          <w:rFonts w:ascii="仿宋_GB2312" w:eastAsia="仿宋_GB2312" w:hAnsi="仿宋_GB2312" w:cs="仿宋_GB2312" w:hint="eastAsia"/>
          <w:color w:val="0D0D0D" w:themeColor="text1" w:themeTint="F2"/>
          <w:spacing w:val="2"/>
          <w:szCs w:val="32"/>
        </w:rPr>
        <w:t>统筹抓好</w:t>
      </w:r>
      <w:proofErr w:type="gramEnd"/>
      <w:r>
        <w:rPr>
          <w:rFonts w:ascii="仿宋_GB2312" w:eastAsia="仿宋_GB2312" w:hAnsi="仿宋_GB2312" w:cs="仿宋_GB2312" w:hint="eastAsia"/>
          <w:color w:val="0D0D0D" w:themeColor="text1" w:themeTint="F2"/>
          <w:spacing w:val="2"/>
          <w:szCs w:val="32"/>
        </w:rPr>
        <w:t>自建房、燃气、防火、防汛、防一氧化碳等重点领域安全工作，通过常态化“清零”专项行动，全面摸排整改安全隐患，扎实守好“一排底线”。依托“一网三联”模式，常态</w:t>
      </w:r>
      <w:proofErr w:type="gramStart"/>
      <w:r>
        <w:rPr>
          <w:rFonts w:ascii="仿宋_GB2312" w:eastAsia="仿宋_GB2312" w:hAnsi="仿宋_GB2312" w:cs="仿宋_GB2312" w:hint="eastAsia"/>
          <w:color w:val="0D0D0D" w:themeColor="text1" w:themeTint="F2"/>
          <w:spacing w:val="2"/>
          <w:szCs w:val="32"/>
        </w:rPr>
        <w:t>化开展</w:t>
      </w:r>
      <w:proofErr w:type="gramEnd"/>
      <w:r>
        <w:rPr>
          <w:rFonts w:ascii="仿宋_GB2312" w:eastAsia="仿宋_GB2312" w:hAnsi="仿宋_GB2312" w:cs="仿宋_GB2312" w:hint="eastAsia"/>
          <w:color w:val="0D0D0D" w:themeColor="text1" w:themeTint="F2"/>
          <w:spacing w:val="2"/>
          <w:szCs w:val="32"/>
        </w:rPr>
        <w:t>矛盾纠纷排查调解工作，将网格化管理融入群防群控建设工作中，共同开展治安巡防工作，逐步形成邻里守望</w:t>
      </w:r>
      <w:r>
        <w:rPr>
          <w:rFonts w:ascii="仿宋_GB2312" w:eastAsia="仿宋_GB2312" w:hAnsi="仿宋_GB2312" w:cs="仿宋_GB2312" w:hint="eastAsia"/>
          <w:color w:val="0D0D0D" w:themeColor="text1" w:themeTint="F2"/>
          <w:spacing w:val="2"/>
          <w:szCs w:val="32"/>
        </w:rPr>
        <w:t>，覆盖全辖区的群防机制。强化社会治理工作创新及特色品牌培育，推进戴北片区连片治理步入正轨，在全镇层面全面推开连片治理，打造偏远山区社会治理池上样板，不断完善共建共治共享的社会治理新格局。</w:t>
      </w:r>
    </w:p>
    <w:p w14:paraId="6D7827FE" w14:textId="77777777" w:rsidR="00FB47CB" w:rsidRDefault="00843C88">
      <w:pPr>
        <w:numPr>
          <w:ilvl w:val="0"/>
          <w:numId w:val="2"/>
        </w:numPr>
        <w:spacing w:line="576" w:lineRule="exact"/>
        <w:ind w:firstLineChars="200" w:firstLine="640"/>
        <w:rPr>
          <w:rFonts w:ascii="楷体_GB2312" w:eastAsia="楷体_GB2312" w:hAnsi="楷体_GB2312" w:cs="楷体_GB2312"/>
          <w:color w:val="0D0D0D" w:themeColor="text1" w:themeTint="F2"/>
          <w:spacing w:val="2"/>
          <w:szCs w:val="32"/>
        </w:rPr>
      </w:pPr>
      <w:r>
        <w:rPr>
          <w:rFonts w:ascii="楷体_GB2312" w:eastAsia="楷体_GB2312" w:hAnsi="楷体_GB2312" w:cs="楷体_GB2312" w:hint="eastAsia"/>
          <w:color w:val="0D0D0D" w:themeColor="text1" w:themeTint="F2"/>
          <w:spacing w:val="2"/>
          <w:szCs w:val="32"/>
        </w:rPr>
        <w:t>聚焦环境优美，着力描绘美丽乡村新蓝图</w:t>
      </w:r>
    </w:p>
    <w:p w14:paraId="35A32FCA" w14:textId="77777777" w:rsidR="00FB47CB" w:rsidRDefault="00843C88">
      <w:pPr>
        <w:pStyle w:val="a3"/>
        <w:spacing w:line="576" w:lineRule="exact"/>
        <w:ind w:firstLineChars="200" w:firstLine="642"/>
      </w:pPr>
      <w:r>
        <w:rPr>
          <w:rFonts w:ascii="仿宋_GB2312" w:eastAsia="仿宋_GB2312" w:hAnsi="仿宋_GB2312" w:cs="仿宋_GB2312" w:hint="eastAsia"/>
          <w:b/>
          <w:bCs/>
          <w:color w:val="0D0D0D" w:themeColor="text1" w:themeTint="F2"/>
          <w:spacing w:val="2"/>
          <w:szCs w:val="32"/>
        </w:rPr>
        <w:lastRenderedPageBreak/>
        <w:t>一是高起点推动城乡环卫一体化进程</w:t>
      </w:r>
      <w:r>
        <w:rPr>
          <w:rFonts w:ascii="楷体_GB2312" w:eastAsia="楷体_GB2312" w:hAnsi="楷体_GB2312" w:cs="楷体_GB2312" w:hint="eastAsia"/>
          <w:b/>
          <w:bCs/>
          <w:color w:val="0D0D0D" w:themeColor="text1" w:themeTint="F2"/>
          <w:spacing w:val="2"/>
          <w:szCs w:val="32"/>
        </w:rPr>
        <w:t>。</w:t>
      </w:r>
      <w:r>
        <w:rPr>
          <w:rFonts w:ascii="仿宋_GB2312" w:eastAsia="仿宋_GB2312" w:hAnsi="仿宋_GB2312" w:cs="仿宋_GB2312" w:hint="eastAsia"/>
          <w:color w:val="0D0D0D" w:themeColor="text1" w:themeTint="F2"/>
          <w:spacing w:val="2"/>
          <w:szCs w:val="32"/>
        </w:rPr>
        <w:t>完善垃圾分类亭、分类垃圾桶等基础设施建设，科学设置、深入宣传，引导群众自觉养成分类投放习惯。发挥党建引领、党群联动机制优势，聚合群众力量，将环境整治工作融入“一网三联”乡村治理模式中，形成“人人参与，家家受益”的良好局面，全面提升镇村人居环境。</w:t>
      </w:r>
      <w:r>
        <w:rPr>
          <w:rFonts w:ascii="仿宋_GB2312" w:eastAsia="仿宋_GB2312" w:hAnsi="仿宋_GB2312" w:cs="仿宋_GB2312" w:hint="eastAsia"/>
          <w:b/>
          <w:bCs/>
          <w:color w:val="0D0D0D" w:themeColor="text1" w:themeTint="F2"/>
          <w:spacing w:val="2"/>
          <w:szCs w:val="32"/>
        </w:rPr>
        <w:t>二是高标准构建全域公园体系。</w:t>
      </w:r>
      <w:r>
        <w:rPr>
          <w:rFonts w:ascii="仿宋_GB2312" w:eastAsia="仿宋_GB2312" w:hAnsi="仿宋_GB2312" w:cs="仿宋_GB2312" w:hint="eastAsia"/>
          <w:color w:val="0D0D0D" w:themeColor="text1" w:themeTint="F2"/>
          <w:spacing w:val="2"/>
          <w:szCs w:val="32"/>
        </w:rPr>
        <w:t>充实滨河公园内涵，有序推进滨河沿线公园建设，完善基础设施及各类元素融入，强化绿化管护，更好发挥公园以点带面，辐射周边的作用。盘活闲置用地，拟</w:t>
      </w:r>
      <w:proofErr w:type="gramStart"/>
      <w:r>
        <w:rPr>
          <w:rFonts w:ascii="仿宋_GB2312" w:eastAsia="仿宋_GB2312" w:hAnsi="仿宋_GB2312" w:cs="仿宋_GB2312" w:hint="eastAsia"/>
          <w:color w:val="0D0D0D" w:themeColor="text1" w:themeTint="F2"/>
          <w:spacing w:val="2"/>
          <w:szCs w:val="32"/>
        </w:rPr>
        <w:t>新建东</w:t>
      </w:r>
      <w:proofErr w:type="gramEnd"/>
      <w:r>
        <w:rPr>
          <w:rFonts w:ascii="仿宋_GB2312" w:eastAsia="仿宋_GB2312" w:hAnsi="仿宋_GB2312" w:cs="仿宋_GB2312" w:hint="eastAsia"/>
          <w:color w:val="0D0D0D" w:themeColor="text1" w:themeTint="F2"/>
          <w:spacing w:val="2"/>
          <w:szCs w:val="32"/>
        </w:rPr>
        <w:t>池村八卦池公园、板山村流苏公园、赵庄村古槐公园等</w:t>
      </w:r>
      <w:r>
        <w:rPr>
          <w:rFonts w:ascii="仿宋_GB2312" w:eastAsia="仿宋_GB2312" w:hAnsi="仿宋_GB2312" w:cs="仿宋_GB2312" w:hint="eastAsia"/>
          <w:color w:val="0D0D0D" w:themeColor="text1" w:themeTint="F2"/>
          <w:spacing w:val="2"/>
          <w:szCs w:val="32"/>
        </w:rPr>
        <w:t>3</w:t>
      </w:r>
      <w:r>
        <w:rPr>
          <w:rFonts w:ascii="仿宋_GB2312" w:eastAsia="仿宋_GB2312" w:hAnsi="仿宋_GB2312" w:cs="仿宋_GB2312" w:hint="eastAsia"/>
          <w:color w:val="0D0D0D" w:themeColor="text1" w:themeTint="F2"/>
          <w:spacing w:val="2"/>
          <w:szCs w:val="32"/>
        </w:rPr>
        <w:t>处村级公园，让“开窗见绿、出门见园”惠及更多</w:t>
      </w:r>
      <w:r>
        <w:rPr>
          <w:rFonts w:ascii="仿宋_GB2312" w:eastAsia="仿宋_GB2312" w:hAnsi="仿宋_GB2312" w:cs="仿宋_GB2312" w:hint="eastAsia"/>
          <w:color w:val="0D0D0D" w:themeColor="text1" w:themeTint="F2"/>
          <w:spacing w:val="2"/>
          <w:szCs w:val="32"/>
        </w:rPr>
        <w:t>群众。</w:t>
      </w:r>
      <w:r>
        <w:rPr>
          <w:rFonts w:ascii="仿宋_GB2312" w:eastAsia="仿宋_GB2312" w:hAnsi="仿宋_GB2312" w:cs="仿宋_GB2312" w:hint="eastAsia"/>
          <w:b/>
          <w:bCs/>
          <w:color w:val="0D0D0D" w:themeColor="text1" w:themeTint="F2"/>
          <w:spacing w:val="2"/>
          <w:szCs w:val="32"/>
        </w:rPr>
        <w:t>三是高水平推进路域环境整治工作。</w:t>
      </w:r>
      <w:r>
        <w:rPr>
          <w:rFonts w:ascii="仿宋_GB2312" w:eastAsia="仿宋_GB2312" w:hAnsi="仿宋_GB2312" w:cs="仿宋_GB2312" w:hint="eastAsia"/>
          <w:color w:val="0D0D0D" w:themeColor="text1" w:themeTint="F2"/>
          <w:spacing w:val="2"/>
          <w:szCs w:val="32"/>
        </w:rPr>
        <w:t>针对辖区省道、县乡道泥土扬尘污染问题，开展专项整治，督促临临高速场站严格落实湿法作业、进出场站车辆冲洗喷淋等措施，杜绝带土上路。增加洒水车作业频次，对场站周边主要干道每日进行清扫洒水作业。强化镇级监督，做到集中治理与常态化监管相结合，防止问题反弹，全力遏制扬尘污染。</w:t>
      </w:r>
    </w:p>
    <w:p w14:paraId="506D1D3E" w14:textId="77777777" w:rsidR="00FB47CB" w:rsidRDefault="00FB47CB"/>
    <w:p w14:paraId="0507AA98" w14:textId="77777777" w:rsidR="00FB47CB" w:rsidRDefault="00FB47CB">
      <w:pPr>
        <w:pStyle w:val="a3"/>
      </w:pPr>
    </w:p>
    <w:p w14:paraId="12283F3F" w14:textId="77777777" w:rsidR="00FB47CB" w:rsidRDefault="00FB47CB">
      <w:pPr>
        <w:pStyle w:val="a3"/>
      </w:pPr>
    </w:p>
    <w:p w14:paraId="2D0F05F1" w14:textId="77777777" w:rsidR="00FB47CB" w:rsidRDefault="00FB47CB">
      <w:pPr>
        <w:pStyle w:val="a3"/>
      </w:pPr>
    </w:p>
    <w:p w14:paraId="3463AEEA" w14:textId="77777777" w:rsidR="00FB47CB" w:rsidRDefault="00FB47CB">
      <w:pPr>
        <w:pStyle w:val="a3"/>
        <w:spacing w:line="576" w:lineRule="exact"/>
      </w:pPr>
    </w:p>
    <w:p w14:paraId="6F3A21F8" w14:textId="77777777" w:rsidR="00FB47CB" w:rsidRDefault="00FB47CB">
      <w:pPr>
        <w:spacing w:line="576" w:lineRule="exact"/>
      </w:pPr>
    </w:p>
    <w:p w14:paraId="24361491" w14:textId="77777777" w:rsidR="00FB47CB" w:rsidRDefault="00FB47CB">
      <w:pPr>
        <w:pStyle w:val="a3"/>
        <w:spacing w:line="576" w:lineRule="exact"/>
        <w:rPr>
          <w:rFonts w:ascii="仿宋_GB2312" w:eastAsia="仿宋_GB2312" w:hAnsi="仿宋_GB2312" w:cs="仿宋_GB2312"/>
          <w:color w:val="0D0D0D" w:themeColor="text1" w:themeTint="F2"/>
          <w:spacing w:val="2"/>
          <w:szCs w:val="32"/>
        </w:rPr>
      </w:pPr>
    </w:p>
    <w:p w14:paraId="49BFC0B0" w14:textId="77777777" w:rsidR="00FB47CB" w:rsidRDefault="00FB47CB">
      <w:pPr>
        <w:spacing w:line="576" w:lineRule="exact"/>
      </w:pPr>
    </w:p>
    <w:sectPr w:rsidR="00FB47CB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098" w:right="1474" w:bottom="1984" w:left="1588" w:header="851" w:footer="1400" w:gutter="0"/>
      <w:cols w:space="425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6C03C" w14:textId="77777777" w:rsidR="00843C88" w:rsidRDefault="00843C88">
      <w:r>
        <w:separator/>
      </w:r>
    </w:p>
  </w:endnote>
  <w:endnote w:type="continuationSeparator" w:id="0">
    <w:p w14:paraId="3957EF4D" w14:textId="77777777" w:rsidR="00843C88" w:rsidRDefault="00843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楷体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Calibri"/>
    <w:charset w:val="00"/>
    <w:family w:val="auto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E1604" w14:textId="77777777" w:rsidR="00FB47CB" w:rsidRDefault="00FB47CB">
    <w:pPr>
      <w:pStyle w:val="a4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C0F55" w14:textId="77777777" w:rsidR="00FB47CB" w:rsidRDefault="00843C88">
    <w:pPr>
      <w:pStyle w:val="a4"/>
      <w:jc w:val="center"/>
      <w:rPr>
        <w:rFonts w:ascii="宋体" w:hAnsi="宋体" w:cs="宋体"/>
        <w:sz w:val="28"/>
      </w:rPr>
    </w:pPr>
    <w:r>
      <w:rPr>
        <w:rFonts w:ascii="宋体" w:hAnsi="宋体" w:cs="宋体" w:hint="eastAsia"/>
        <w:sz w:val="28"/>
      </w:rPr>
      <w:t>—</w:t>
    </w:r>
    <w:r>
      <w:rPr>
        <w:rFonts w:ascii="宋体" w:hAnsi="宋体" w:cs="宋体" w:hint="eastAsia"/>
        <w:sz w:val="28"/>
      </w:rPr>
      <w:t xml:space="preserve"> </w:t>
    </w:r>
    <w:r>
      <w:rPr>
        <w:rFonts w:ascii="宋体" w:hAnsi="宋体" w:cs="宋体" w:hint="eastAsia"/>
        <w:sz w:val="28"/>
      </w:rPr>
      <w:fldChar w:fldCharType="begin"/>
    </w:r>
    <w:r>
      <w:rPr>
        <w:rFonts w:ascii="宋体" w:hAnsi="宋体" w:cs="宋体" w:hint="eastAsia"/>
        <w:sz w:val="28"/>
      </w:rPr>
      <w:instrText xml:space="preserve"> PAGE \* Arabic \* MERGEFORMAT </w:instrText>
    </w:r>
    <w:r>
      <w:rPr>
        <w:rFonts w:ascii="宋体" w:hAnsi="宋体" w:cs="宋体" w:hint="eastAsia"/>
        <w:sz w:val="28"/>
      </w:rPr>
      <w:fldChar w:fldCharType="separate"/>
    </w:r>
    <w:r>
      <w:rPr>
        <w:rFonts w:ascii="宋体" w:hAnsi="宋体" w:cs="宋体" w:hint="eastAsia"/>
        <w:sz w:val="28"/>
      </w:rPr>
      <w:t>1</w:t>
    </w:r>
    <w:r>
      <w:rPr>
        <w:rFonts w:ascii="宋体" w:hAnsi="宋体" w:cs="宋体" w:hint="eastAsia"/>
        <w:sz w:val="28"/>
      </w:rPr>
      <w:fldChar w:fldCharType="end"/>
    </w:r>
    <w:r>
      <w:rPr>
        <w:rFonts w:ascii="宋体" w:hAnsi="宋体" w:cs="宋体" w:hint="eastAsia"/>
        <w:sz w:val="28"/>
      </w:rPr>
      <w:t xml:space="preserve"> </w:t>
    </w:r>
    <w:r>
      <w:rPr>
        <w:rFonts w:ascii="宋体" w:hAnsi="宋体" w:cs="宋体" w:hint="eastAsia"/>
        <w:sz w:val="28"/>
      </w:rPr>
      <w:t>—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E58C9" w14:textId="77777777" w:rsidR="00FB47CB" w:rsidRDefault="00FB47CB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1A921" w14:textId="77777777" w:rsidR="00843C88" w:rsidRDefault="00843C88">
      <w:r>
        <w:separator/>
      </w:r>
    </w:p>
  </w:footnote>
  <w:footnote w:type="continuationSeparator" w:id="0">
    <w:p w14:paraId="0A068554" w14:textId="77777777" w:rsidR="00843C88" w:rsidRDefault="00843C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C0470" w14:textId="77777777" w:rsidR="00FB47CB" w:rsidRDefault="00FB47C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7F748" w14:textId="77777777" w:rsidR="00FB47CB" w:rsidRDefault="00FB47C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8AB04B0"/>
    <w:multiLevelType w:val="singleLevel"/>
    <w:tmpl w:val="98AB04B0"/>
    <w:lvl w:ilvl="0">
      <w:start w:val="1"/>
      <w:numFmt w:val="chineseCounting"/>
      <w:suff w:val="nothing"/>
      <w:lvlText w:val="（%1）"/>
      <w:lvlJc w:val="left"/>
      <w:rPr>
        <w:rFonts w:ascii="楷体_GB2312" w:eastAsia="楷体_GB2312" w:hAnsi="楷体_GB2312" w:cs="楷体_GB2312" w:hint="eastAsia"/>
      </w:rPr>
    </w:lvl>
  </w:abstractNum>
  <w:abstractNum w:abstractNumId="1" w15:restartNumberingAfterBreak="0">
    <w:nsid w:val="49BF95DC"/>
    <w:multiLevelType w:val="singleLevel"/>
    <w:tmpl w:val="49BF95DC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HorizontalSpacing w:val="158"/>
  <w:drawingGridVerticalSpacing w:val="290"/>
  <w:displayHorizontalDrawingGridEvery w:val="2"/>
  <w:displayVertic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jRhZWZkZWUzMmQ2ZTQ4YjdmYjZkZjdlZGIyZjU1NmUifQ=="/>
  </w:docVars>
  <w:rsids>
    <w:rsidRoot w:val="4F846162"/>
    <w:rsid w:val="00843C88"/>
    <w:rsid w:val="00C47139"/>
    <w:rsid w:val="00FB47CB"/>
    <w:rsid w:val="09023CC9"/>
    <w:rsid w:val="1B162E9B"/>
    <w:rsid w:val="24071A60"/>
    <w:rsid w:val="2BE42117"/>
    <w:rsid w:val="2DC352D8"/>
    <w:rsid w:val="2EDC0C65"/>
    <w:rsid w:val="3A36620C"/>
    <w:rsid w:val="3E18701A"/>
    <w:rsid w:val="3FA146E6"/>
    <w:rsid w:val="3FFA4274"/>
    <w:rsid w:val="47FA4233"/>
    <w:rsid w:val="48B632E1"/>
    <w:rsid w:val="4B3B02FD"/>
    <w:rsid w:val="4F846162"/>
    <w:rsid w:val="555C7B5A"/>
    <w:rsid w:val="5F7A4C87"/>
    <w:rsid w:val="62D068AA"/>
    <w:rsid w:val="653F7C8B"/>
    <w:rsid w:val="66CE6A2B"/>
    <w:rsid w:val="6FE0426F"/>
    <w:rsid w:val="79B54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BBFFA9"/>
  <w15:docId w15:val="{C9D61BFE-2855-4D53-AB97-91772A56E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BodyText"/>
    <w:qFormat/>
    <w:pPr>
      <w:widowControl w:val="0"/>
      <w:jc w:val="both"/>
    </w:pPr>
    <w:rPr>
      <w:rFonts w:asciiTheme="minorHAnsi" w:hAnsiTheme="minorHAnsi" w:cstheme="minorBidi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">
    <w:name w:val="BodyText"/>
    <w:basedOn w:val="a"/>
    <w:qFormat/>
    <w:pPr>
      <w:jc w:val="left"/>
      <w:textAlignment w:val="baseline"/>
    </w:pPr>
    <w:rPr>
      <w:rFonts w:ascii="宋体" w:hAnsi="宋体"/>
      <w:kern w:val="0"/>
      <w:sz w:val="24"/>
      <w:lang w:val="zh-CN" w:bidi="zh-CN"/>
    </w:rPr>
  </w:style>
  <w:style w:type="paragraph" w:styleId="a3">
    <w:name w:val="Body Text"/>
    <w:basedOn w:val="a"/>
    <w:next w:val="a"/>
    <w:qFormat/>
    <w:pPr>
      <w:spacing w:after="12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497</Words>
  <Characters>2836</Characters>
  <Application>Microsoft Office Word</Application>
  <DocSecurity>0</DocSecurity>
  <Lines>23</Lines>
  <Paragraphs>6</Paragraphs>
  <ScaleCrop>false</ScaleCrop>
  <Company/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锦涵</dc:creator>
  <cp:lastModifiedBy>Administrator</cp:lastModifiedBy>
  <cp:revision>3</cp:revision>
  <cp:lastPrinted>2022-10-27T02:23:00Z</cp:lastPrinted>
  <dcterms:created xsi:type="dcterms:W3CDTF">2022-10-08T01:02:00Z</dcterms:created>
  <dcterms:modified xsi:type="dcterms:W3CDTF">2023-05-04T03:32:00Z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F7B586F069B04C1EB4C927C0318758DE</vt:lpwstr>
  </property>
</Properties>
</file>