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宋体" w:cs="Times New Roman"/>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宋体" w:cs="Times New Roman"/>
          <w:sz w:val="32"/>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宋体" w:cs="Times New Roman"/>
          <w:sz w:val="32"/>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城东党政办发</w:t>
      </w:r>
      <w:r>
        <w:rPr>
          <w:rFonts w:ascii="Times New Roman" w:hAnsi="Times New Roman" w:eastAsia="仿宋_GB2312" w:cs="Times New Roman"/>
          <w:spacing w:val="1"/>
          <w:sz w:val="32"/>
          <w:szCs w:val="32"/>
        </w:rPr>
        <w:t>〔202</w:t>
      </w:r>
      <w:r>
        <w:rPr>
          <w:rFonts w:hint="eastAsia" w:eastAsia="仿宋_GB2312" w:cs="Times New Roman"/>
          <w:spacing w:val="1"/>
          <w:sz w:val="32"/>
          <w:szCs w:val="32"/>
          <w:lang w:val="en-US" w:eastAsia="zh-CN"/>
        </w:rPr>
        <w:t>3</w:t>
      </w:r>
      <w:r>
        <w:rPr>
          <w:rFonts w:ascii="Times New Roman" w:hAnsi="Times New Roman" w:eastAsia="仿宋_GB2312" w:cs="Times New Roman"/>
          <w:spacing w:val="1"/>
          <w:sz w:val="32"/>
          <w:szCs w:val="32"/>
        </w:rPr>
        <w:t>〕</w:t>
      </w:r>
      <w:r>
        <w:rPr>
          <w:rFonts w:hint="eastAsia" w:eastAsia="仿宋_GB2312" w:cs="Times New Roman"/>
          <w:spacing w:val="1"/>
          <w:sz w:val="32"/>
          <w:szCs w:val="32"/>
          <w:lang w:val="en-US" w:eastAsia="zh-CN"/>
        </w:rPr>
        <w:t>31</w:t>
      </w:r>
      <w:r>
        <w:rPr>
          <w:rFonts w:ascii="Times New Roman" w:hAnsi="Times New Roman" w:eastAsia="仿宋_GB2312" w:cs="Times New Roman"/>
          <w:spacing w:val="1"/>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lang w:eastAsia="zh-CN"/>
        </w:rPr>
      </w:pPr>
    </w:p>
    <w:p>
      <w:pPr>
        <w:spacing w:line="576" w:lineRule="exact"/>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eastAsia="zh-CN"/>
        </w:rPr>
        <w:t>城东街道党政办公室</w:t>
      </w:r>
    </w:p>
    <w:p>
      <w:pPr>
        <w:spacing w:line="576" w:lineRule="exact"/>
        <w:jc w:val="center"/>
        <w:rPr>
          <w:rStyle w:val="15"/>
          <w:rFonts w:ascii="Times New Roman" w:hAnsi="Times New Roman" w:eastAsia="方正小标宋简体" w:cs="Times New Roman"/>
          <w:b w:val="0"/>
          <w:w w:val="95"/>
          <w:sz w:val="44"/>
          <w:szCs w:val="44"/>
        </w:rPr>
      </w:pPr>
      <w:r>
        <w:rPr>
          <w:rFonts w:ascii="Times New Roman" w:hAnsi="Times New Roman" w:eastAsia="方正小标宋简体" w:cs="Times New Roman"/>
          <w:w w:val="95"/>
          <w:kern w:val="0"/>
          <w:sz w:val="44"/>
          <w:szCs w:val="44"/>
        </w:rPr>
        <w:t>关于印发《</w:t>
      </w:r>
      <w:r>
        <w:rPr>
          <w:rFonts w:ascii="Times New Roman" w:hAnsi="Times New Roman" w:eastAsia="方正小标宋简体" w:cs="Times New Roman"/>
          <w:w w:val="95"/>
          <w:kern w:val="0"/>
          <w:sz w:val="44"/>
          <w:szCs w:val="44"/>
          <w:lang w:eastAsia="zh-CN"/>
        </w:rPr>
        <w:t>城东街道烟花爆竹管控方案</w:t>
      </w:r>
      <w:r>
        <w:rPr>
          <w:rStyle w:val="15"/>
          <w:rFonts w:ascii="Times New Roman" w:hAnsi="Times New Roman" w:eastAsia="方正小标宋简体" w:cs="Times New Roman"/>
          <w:b w:val="0"/>
          <w:w w:val="95"/>
          <w:sz w:val="44"/>
          <w:szCs w:val="44"/>
        </w:rPr>
        <w:t>》的通知</w:t>
      </w:r>
    </w:p>
    <w:p>
      <w:pPr>
        <w:pStyle w:val="16"/>
        <w:spacing w:line="576" w:lineRule="exact"/>
        <w:ind w:left="0" w:firstLine="0" w:firstLineChars="0"/>
        <w:jc w:val="left"/>
        <w:rPr>
          <w:rFonts w:ascii="Times New Roman" w:hAnsi="Times New Roman" w:eastAsia="仿宋_GB2312" w:cs="Times New Roman"/>
          <w:sz w:val="32"/>
          <w:szCs w:val="32"/>
        </w:rPr>
      </w:pPr>
    </w:p>
    <w:p>
      <w:pPr>
        <w:autoSpaceDE w:val="0"/>
        <w:autoSpaceDN w:val="0"/>
        <w:adjustRightInd w:val="0"/>
        <w:spacing w:line="576" w:lineRule="exact"/>
        <w:jc w:val="left"/>
        <w:rPr>
          <w:rFonts w:ascii="Times New Roman" w:hAnsi="Times New Roman" w:eastAsia="仿宋_GB2312" w:cs="Times New Roman"/>
          <w:kern w:val="0"/>
          <w:sz w:val="32"/>
          <w:szCs w:val="32"/>
        </w:rPr>
      </w:pPr>
      <w:r>
        <w:rPr>
          <w:rFonts w:hint="eastAsia" w:eastAsia="仿宋_GB2312" w:cs="Times New Roman"/>
          <w:kern w:val="0"/>
          <w:sz w:val="32"/>
          <w:szCs w:val="32"/>
          <w:lang w:eastAsia="zh-CN"/>
        </w:rPr>
        <w:t>各村（社区）</w:t>
      </w:r>
      <w:r>
        <w:rPr>
          <w:rFonts w:ascii="Times New Roman" w:hAnsi="Times New Roman" w:eastAsia="仿宋_GB2312" w:cs="Times New Roman"/>
          <w:kern w:val="0"/>
          <w:sz w:val="32"/>
          <w:szCs w:val="32"/>
          <w:lang w:eastAsia="zh-CN"/>
        </w:rPr>
        <w:t>，街道各有关办公室、中心，各有关单位</w:t>
      </w:r>
      <w:r>
        <w:rPr>
          <w:rFonts w:ascii="Times New Roman" w:hAnsi="Times New Roman" w:eastAsia="仿宋_GB2312" w:cs="Times New Roman"/>
          <w:kern w:val="0"/>
          <w:sz w:val="32"/>
          <w:szCs w:val="32"/>
        </w:rPr>
        <w:t>：</w:t>
      </w:r>
    </w:p>
    <w:p>
      <w:pPr>
        <w:autoSpaceDE w:val="0"/>
        <w:autoSpaceDN w:val="0"/>
        <w:adjustRightInd w:val="0"/>
        <w:spacing w:line="576"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lang w:eastAsia="zh-CN"/>
        </w:rPr>
        <w:t>现将</w:t>
      </w:r>
      <w:r>
        <w:rPr>
          <w:rFonts w:ascii="Times New Roman" w:hAnsi="Times New Roman" w:eastAsia="仿宋_GB2312" w:cs="Times New Roman"/>
          <w:kern w:val="0"/>
          <w:sz w:val="32"/>
          <w:szCs w:val="32"/>
        </w:rPr>
        <w:t>《</w:t>
      </w:r>
      <w:r>
        <w:rPr>
          <w:rFonts w:ascii="Times New Roman" w:hAnsi="Times New Roman" w:eastAsia="仿宋_GB2312" w:cs="Times New Roman"/>
          <w:kern w:val="0"/>
          <w:sz w:val="32"/>
          <w:szCs w:val="32"/>
          <w:lang w:eastAsia="zh-CN"/>
        </w:rPr>
        <w:t>城东街道烟花爆竹管控方案</w:t>
      </w:r>
      <w:r>
        <w:rPr>
          <w:rFonts w:ascii="Times New Roman" w:hAnsi="Times New Roman" w:eastAsia="仿宋_GB2312" w:cs="Times New Roman"/>
          <w:kern w:val="0"/>
          <w:sz w:val="32"/>
          <w:szCs w:val="32"/>
        </w:rPr>
        <w:t>》印发给你们，请认真组织实施</w:t>
      </w:r>
      <w:r>
        <w:rPr>
          <w:rFonts w:hint="eastAsia" w:eastAsia="仿宋_GB2312" w:cs="Times New Roman"/>
          <w:kern w:val="0"/>
          <w:sz w:val="32"/>
          <w:szCs w:val="32"/>
          <w:lang w:eastAsia="zh-CN"/>
        </w:rPr>
        <w:t>，</w:t>
      </w:r>
      <w:r>
        <w:rPr>
          <w:rFonts w:ascii="Times New Roman" w:hAnsi="Times New Roman" w:eastAsia="仿宋_GB2312" w:cs="Times New Roman"/>
          <w:kern w:val="2"/>
          <w:sz w:val="32"/>
          <w:szCs w:val="32"/>
          <w:lang w:val="en-US" w:eastAsia="zh-CN" w:bidi="ar-SA"/>
        </w:rPr>
        <w:t>做好烟花爆竹禁燃禁放相关工作</w:t>
      </w:r>
      <w:r>
        <w:rPr>
          <w:rFonts w:ascii="Times New Roman" w:hAnsi="Times New Roman" w:eastAsia="仿宋_GB2312" w:cs="Times New Roman"/>
          <w:kern w:val="0"/>
          <w:sz w:val="32"/>
          <w:szCs w:val="32"/>
        </w:rPr>
        <w:t>。</w:t>
      </w:r>
    </w:p>
    <w:p>
      <w:pPr>
        <w:autoSpaceDE w:val="0"/>
        <w:autoSpaceDN w:val="0"/>
        <w:adjustRightInd w:val="0"/>
        <w:spacing w:line="576" w:lineRule="exact"/>
        <w:jc w:val="left"/>
        <w:rPr>
          <w:rFonts w:ascii="Times New Roman" w:hAnsi="Times New Roman" w:eastAsia="仿宋_GB2312" w:cs="Times New Roman"/>
          <w:kern w:val="0"/>
          <w:sz w:val="32"/>
          <w:szCs w:val="32"/>
        </w:rPr>
      </w:pPr>
    </w:p>
    <w:p>
      <w:pPr>
        <w:autoSpaceDE w:val="0"/>
        <w:autoSpaceDN w:val="0"/>
        <w:adjustRightInd w:val="0"/>
        <w:spacing w:line="576" w:lineRule="exact"/>
        <w:jc w:val="left"/>
        <w:rPr>
          <w:rFonts w:ascii="Times New Roman" w:hAnsi="Times New Roman" w:eastAsia="仿宋_GB2312" w:cs="Times New Roman"/>
          <w:kern w:val="0"/>
          <w:sz w:val="32"/>
          <w:szCs w:val="32"/>
        </w:rPr>
      </w:pPr>
    </w:p>
    <w:p>
      <w:pPr>
        <w:autoSpaceDE w:val="0"/>
        <w:autoSpaceDN w:val="0"/>
        <w:adjustRightInd w:val="0"/>
        <w:spacing w:line="576" w:lineRule="exac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lang w:val="en-US" w:eastAsia="zh-CN"/>
        </w:rPr>
        <w:t xml:space="preserve"> </w:t>
      </w:r>
      <w:r>
        <w:rPr>
          <w:rFonts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lang w:eastAsia="zh-CN"/>
        </w:rPr>
        <w:t>城东街道党政</w:t>
      </w:r>
      <w:r>
        <w:rPr>
          <w:rFonts w:ascii="Times New Roman" w:hAnsi="Times New Roman" w:eastAsia="仿宋_GB2312" w:cs="Times New Roman"/>
          <w:kern w:val="0"/>
          <w:sz w:val="32"/>
          <w:szCs w:val="32"/>
        </w:rPr>
        <w:t>办公室</w:t>
      </w:r>
    </w:p>
    <w:p>
      <w:pPr>
        <w:pStyle w:val="16"/>
        <w:spacing w:line="576" w:lineRule="exact"/>
        <w:ind w:left="0" w:firstLine="0" w:firstLineChars="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202</w:t>
      </w:r>
      <w:r>
        <w:rPr>
          <w:rFonts w:hint="eastAsia" w:eastAsia="仿宋_GB2312" w:cs="Times New Roman"/>
          <w:kern w:val="0"/>
          <w:sz w:val="32"/>
          <w:szCs w:val="32"/>
          <w:lang w:val="en-US" w:eastAsia="zh-CN"/>
        </w:rPr>
        <w:t>3</w:t>
      </w:r>
      <w:r>
        <w:rPr>
          <w:rFonts w:ascii="Times New Roman" w:hAnsi="Times New Roman" w:eastAsia="仿宋_GB2312" w:cs="Times New Roman"/>
          <w:kern w:val="0"/>
          <w:sz w:val="32"/>
          <w:szCs w:val="32"/>
        </w:rPr>
        <w:t>年1</w:t>
      </w:r>
      <w:r>
        <w:rPr>
          <w:rFonts w:hint="eastAsia" w:eastAsia="仿宋_GB2312" w:cs="Times New Roman"/>
          <w:kern w:val="0"/>
          <w:sz w:val="32"/>
          <w:szCs w:val="32"/>
          <w:lang w:val="en-US" w:eastAsia="zh-CN"/>
        </w:rPr>
        <w:t>2</w:t>
      </w:r>
      <w:r>
        <w:rPr>
          <w:rFonts w:ascii="Times New Roman" w:hAnsi="Times New Roman" w:eastAsia="仿宋_GB2312" w:cs="Times New Roman"/>
          <w:kern w:val="0"/>
          <w:sz w:val="32"/>
          <w:szCs w:val="32"/>
        </w:rPr>
        <w:t>月</w:t>
      </w:r>
      <w:r>
        <w:rPr>
          <w:rFonts w:ascii="Times New Roman" w:hAnsi="Times New Roman" w:eastAsia="仿宋_GB2312" w:cs="Times New Roman"/>
          <w:kern w:val="0"/>
          <w:sz w:val="32"/>
          <w:szCs w:val="32"/>
          <w:lang w:val="en-US" w:eastAsia="zh-CN"/>
        </w:rPr>
        <w:t>22</w:t>
      </w:r>
      <w:r>
        <w:rPr>
          <w:rFonts w:ascii="Times New Roman" w:hAnsi="Times New Roman" w:eastAsia="仿宋_GB2312" w:cs="Times New Roman"/>
          <w:kern w:val="0"/>
          <w:sz w:val="32"/>
          <w:szCs w:val="32"/>
        </w:rPr>
        <w:t>日</w:t>
      </w:r>
    </w:p>
    <w:p>
      <w:pPr>
        <w:pStyle w:val="16"/>
        <w:spacing w:line="576" w:lineRule="exact"/>
        <w:ind w:left="0" w:firstLine="0" w:firstLineChars="0"/>
        <w:jc w:val="left"/>
        <w:rPr>
          <w:rFonts w:ascii="Times New Roman" w:hAnsi="Times New Roman" w:eastAsia="仿宋_GB2312" w:cs="Times New Roman"/>
          <w:kern w:val="0"/>
          <w:sz w:val="32"/>
          <w:szCs w:val="32"/>
        </w:rPr>
      </w:pPr>
    </w:p>
    <w:p>
      <w:pPr>
        <w:pStyle w:val="16"/>
        <w:spacing w:line="576" w:lineRule="exact"/>
        <w:ind w:left="0" w:firstLine="0" w:firstLineChars="0"/>
        <w:jc w:val="left"/>
        <w:rPr>
          <w:rFonts w:ascii="Times New Roman" w:hAnsi="Times New Roman" w:eastAsia="仿宋_GB2312" w:cs="Times New Roman"/>
          <w:kern w:val="0"/>
          <w:sz w:val="32"/>
          <w:szCs w:val="32"/>
        </w:rPr>
      </w:pPr>
    </w:p>
    <w:p>
      <w:pPr>
        <w:rPr>
          <w:rFonts w:ascii="Times New Roman" w:hAnsi="Times New Roman" w:eastAsia="方正小标宋简体" w:cs="Times New Roman"/>
          <w:kern w:val="0"/>
          <w:sz w:val="44"/>
          <w:szCs w:val="44"/>
          <w:lang w:eastAsia="zh-CN"/>
        </w:rPr>
      </w:pPr>
      <w:r>
        <w:rPr>
          <w:rFonts w:ascii="Times New Roman" w:hAnsi="Times New Roman" w:eastAsia="方正小标宋简体" w:cs="Times New Roman"/>
          <w:kern w:val="0"/>
          <w:sz w:val="44"/>
          <w:szCs w:val="44"/>
          <w:lang w:eastAsia="zh-CN"/>
        </w:rPr>
        <w:br w:type="page"/>
      </w:r>
    </w:p>
    <w:p>
      <w:pPr>
        <w:pStyle w:val="16"/>
        <w:keepNext w:val="0"/>
        <w:keepLines w:val="0"/>
        <w:pageBreakBefore w:val="0"/>
        <w:widowControl w:val="0"/>
        <w:kinsoku/>
        <w:wordWrap/>
        <w:overflowPunct/>
        <w:topLinePunct w:val="0"/>
        <w:autoSpaceDN/>
        <w:bidi w:val="0"/>
        <w:adjustRightInd/>
        <w:spacing w:line="576" w:lineRule="exact"/>
        <w:ind w:left="0" w:firstLine="0" w:firstLineChars="0"/>
        <w:jc w:val="center"/>
        <w:textAlignment w:val="auto"/>
        <w:rPr>
          <w:rFonts w:ascii="Times New Roman" w:hAnsi="Times New Roman" w:eastAsia="方正小标宋简体" w:cs="Times New Roman"/>
          <w:kern w:val="0"/>
          <w:sz w:val="44"/>
          <w:szCs w:val="44"/>
          <w:lang w:eastAsia="zh-CN"/>
        </w:rPr>
      </w:pPr>
      <w:r>
        <w:rPr>
          <w:rFonts w:ascii="Times New Roman" w:hAnsi="Times New Roman" w:eastAsia="方正小标宋简体" w:cs="Times New Roman"/>
          <w:kern w:val="0"/>
          <w:sz w:val="44"/>
          <w:szCs w:val="44"/>
          <w:lang w:eastAsia="zh-CN"/>
        </w:rPr>
        <w:t>城东街道烟花爆竹管控方案</w:t>
      </w:r>
    </w:p>
    <w:p>
      <w:pPr>
        <w:pStyle w:val="16"/>
        <w:keepNext w:val="0"/>
        <w:keepLines w:val="0"/>
        <w:pageBreakBefore w:val="0"/>
        <w:widowControl w:val="0"/>
        <w:kinsoku/>
        <w:wordWrap/>
        <w:overflowPunct/>
        <w:topLinePunct w:val="0"/>
        <w:autoSpaceDN/>
        <w:bidi w:val="0"/>
        <w:adjustRightInd/>
        <w:spacing w:line="576" w:lineRule="exact"/>
        <w:ind w:left="0" w:firstLine="0" w:firstLineChars="0"/>
        <w:jc w:val="center"/>
        <w:textAlignment w:val="auto"/>
        <w:rPr>
          <w:rFonts w:ascii="Times New Roman" w:hAnsi="Times New Roman" w:eastAsia="方正小标宋简体" w:cs="Times New Roman"/>
          <w:kern w:val="0"/>
          <w:sz w:val="44"/>
          <w:szCs w:val="44"/>
          <w:lang w:eastAsia="zh-CN"/>
        </w:rPr>
      </w:pPr>
    </w:p>
    <w:p>
      <w:pPr>
        <w:keepNext w:val="0"/>
        <w:keepLines w:val="0"/>
        <w:pageBreakBefore w:val="0"/>
        <w:widowControl w:val="0"/>
        <w:kinsoku/>
        <w:wordWrap/>
        <w:overflowPunct/>
        <w:topLinePunct w:val="0"/>
        <w:autoSpaceDN/>
        <w:bidi w:val="0"/>
        <w:adjustRightInd/>
        <w:spacing w:line="576" w:lineRule="exact"/>
        <w:ind w:right="242" w:firstLine="658"/>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kern w:val="2"/>
          <w:sz w:val="32"/>
          <w:szCs w:val="32"/>
          <w:lang w:val="en-US" w:eastAsia="zh-CN" w:bidi="ar-SA"/>
        </w:rPr>
        <w:t>为依法依规有序做好烟花爆竹禁燃禁放相关工作，全面落实《淄博市禁止燃放烟花爆竹规定》《淄博市烟花爆竹管控工作职责》有关要求，切实改善空气质量，优化人居环境，</w:t>
      </w:r>
      <w:r>
        <w:rPr>
          <w:rFonts w:ascii="Times New Roman" w:hAnsi="Times New Roman" w:eastAsia="仿宋_GB2312" w:cs="Times New Roman"/>
          <w:sz w:val="32"/>
          <w:szCs w:val="32"/>
        </w:rPr>
        <w:t>制定工作方案如下</w:t>
      </w:r>
      <w:r>
        <w:rPr>
          <w:rFonts w:hint="eastAsia" w:eastAsia="仿宋_GB2312" w:cs="Times New Roman"/>
          <w:sz w:val="32"/>
          <w:szCs w:val="32"/>
          <w:lang w:eastAsia="zh-CN"/>
        </w:rPr>
        <w:t>。</w:t>
      </w:r>
      <w:r>
        <w:rPr>
          <w:rFonts w:hint="eastAsia" w:eastAsia="仿宋_GB2312" w:cs="Times New Roman"/>
          <w:sz w:val="32"/>
          <w:szCs w:val="32"/>
          <w:lang w:val="en-US" w:eastAsia="zh-CN"/>
        </w:rPr>
        <w:t xml:space="preserve"> </w:t>
      </w:r>
    </w:p>
    <w:p>
      <w:pPr>
        <w:keepNext w:val="0"/>
        <w:keepLines w:val="0"/>
        <w:pageBreakBefore w:val="0"/>
        <w:widowControl w:val="0"/>
        <w:kinsoku/>
        <w:wordWrap/>
        <w:overflowPunct/>
        <w:topLinePunct w:val="0"/>
        <w:autoSpaceDN/>
        <w:bidi w:val="0"/>
        <w:adjustRightInd/>
        <w:spacing w:line="576" w:lineRule="exact"/>
        <w:ind w:firstLine="645"/>
        <w:textAlignment w:val="auto"/>
        <w:rPr>
          <w:rFonts w:ascii="Times New Roman" w:hAnsi="Times New Roman" w:eastAsia="黑体"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一、管控目标</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严格落实国家、省、市</w:t>
      </w:r>
      <w:r>
        <w:rPr>
          <w:rFonts w:hint="eastAsia" w:eastAsia="仿宋_GB2312" w:cs="Times New Roman"/>
          <w:sz w:val="32"/>
          <w:szCs w:val="32"/>
          <w:lang w:eastAsia="zh-CN"/>
        </w:rPr>
        <w:t>、区</w:t>
      </w:r>
      <w:r>
        <w:rPr>
          <w:rFonts w:ascii="Times New Roman" w:hAnsi="Times New Roman" w:eastAsia="仿宋_GB2312" w:cs="Times New Roman"/>
          <w:sz w:val="32"/>
          <w:szCs w:val="32"/>
        </w:rPr>
        <w:t>烟花爆竹禁燃禁放管理法律法规及有关政策规定，坚持“</w:t>
      </w:r>
      <w:r>
        <w:rPr>
          <w:rFonts w:ascii="Times New Roman" w:hAnsi="Times New Roman" w:eastAsia="仿宋_GB2312" w:cs="Times New Roman"/>
          <w:sz w:val="32"/>
          <w:szCs w:val="32"/>
          <w:lang w:eastAsia="zh-CN"/>
        </w:rPr>
        <w:t>社区</w:t>
      </w:r>
      <w:r>
        <w:rPr>
          <w:rFonts w:ascii="Times New Roman" w:hAnsi="Times New Roman" w:eastAsia="仿宋_GB2312" w:cs="Times New Roman"/>
          <w:sz w:val="32"/>
          <w:szCs w:val="32"/>
        </w:rPr>
        <w:t>属地管理，部门分工负责，社会齐抓共管”的原则，依法依规打击整治违规违法销售、燃放烟花爆竹的行为，强化宣传引导，突出督导检查和考核问效，最大</w:t>
      </w:r>
      <w:r>
        <w:rPr>
          <w:rFonts w:ascii="Times New Roman" w:hAnsi="Times New Roman" w:eastAsia="仿宋_GB2312" w:cs="Times New Roman"/>
          <w:sz w:val="32"/>
          <w:szCs w:val="32"/>
          <w:highlight w:val="none"/>
        </w:rPr>
        <w:t>限度预防和减少因燃放烟花爆竹造成的安全事故，杜绝在重点管控时段出现空气质量指数（AQI）“爆表”情况，切实为人民</w:t>
      </w:r>
      <w:r>
        <w:rPr>
          <w:rFonts w:ascii="Times New Roman" w:hAnsi="Times New Roman" w:eastAsia="仿宋_GB2312" w:cs="Times New Roman"/>
          <w:sz w:val="32"/>
          <w:szCs w:val="32"/>
        </w:rPr>
        <w:t>群众提供良好的空气环境质量。</w:t>
      </w:r>
    </w:p>
    <w:p>
      <w:pPr>
        <w:keepNext w:val="0"/>
        <w:keepLines w:val="0"/>
        <w:pageBreakBefore w:val="0"/>
        <w:widowControl w:val="0"/>
        <w:kinsoku/>
        <w:wordWrap/>
        <w:overflowPunct/>
        <w:topLinePunct w:val="0"/>
        <w:autoSpaceDE/>
        <w:autoSpaceDN/>
        <w:bidi w:val="0"/>
        <w:adjustRightInd/>
        <w:snapToGrid/>
        <w:spacing w:line="576" w:lineRule="exact"/>
        <w:ind w:left="657"/>
        <w:textAlignment w:val="auto"/>
        <w:rPr>
          <w:rFonts w:ascii="黑体" w:eastAsia="黑体" w:cs="黑体"/>
          <w:sz w:val="31"/>
          <w:szCs w:val="31"/>
        </w:rPr>
      </w:pPr>
      <w:r>
        <w:rPr>
          <w:rFonts w:ascii="黑体" w:eastAsia="黑体" w:cs="黑体"/>
          <w:spacing w:val="7"/>
          <w:sz w:val="31"/>
          <w:szCs w:val="31"/>
        </w:rPr>
        <w:t>二、重点管控时段</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ascii="Times New Roman" w:hAnsi="Times New Roman" w:eastAsia="仿宋_GB2312" w:cs="Times New Roman"/>
          <w:sz w:val="32"/>
          <w:szCs w:val="32"/>
        </w:rPr>
      </w:pPr>
      <w:r>
        <w:rPr>
          <w:rFonts w:hint="eastAsia" w:eastAsia="仿宋_GB2312" w:cs="Times New Roman"/>
          <w:sz w:val="32"/>
          <w:szCs w:val="32"/>
          <w:lang w:val="en-US" w:eastAsia="zh-CN"/>
        </w:rPr>
        <w:t>即日</w:t>
      </w:r>
      <w:r>
        <w:rPr>
          <w:rFonts w:ascii="Times New Roman" w:hAnsi="Times New Roman" w:eastAsia="仿宋_GB2312" w:cs="Times New Roman"/>
          <w:sz w:val="32"/>
          <w:szCs w:val="32"/>
        </w:rPr>
        <w:t>起至 2024年3月11日为重点管控时段。</w:t>
      </w:r>
    </w:p>
    <w:p>
      <w:pPr>
        <w:keepNext w:val="0"/>
        <w:keepLines w:val="0"/>
        <w:pageBreakBefore w:val="0"/>
        <w:widowControl w:val="0"/>
        <w:kinsoku/>
        <w:wordWrap/>
        <w:overflowPunct/>
        <w:topLinePunct w:val="0"/>
        <w:autoSpaceDN/>
        <w:bidi w:val="0"/>
        <w:adjustRightInd/>
        <w:spacing w:line="576" w:lineRule="exact"/>
        <w:ind w:left="659"/>
        <w:textAlignment w:val="auto"/>
        <w:rPr>
          <w:rFonts w:ascii="黑体" w:eastAsia="黑体" w:cs="黑体"/>
          <w:sz w:val="31"/>
          <w:szCs w:val="31"/>
        </w:rPr>
      </w:pPr>
      <w:r>
        <w:rPr>
          <w:rFonts w:hint="eastAsia" w:eastAsia="黑体" w:cs="Times New Roman"/>
          <w:sz w:val="32"/>
          <w:szCs w:val="32"/>
          <w:lang w:eastAsia="zh-CN"/>
        </w:rPr>
        <w:t>三</w:t>
      </w:r>
      <w:r>
        <w:rPr>
          <w:rFonts w:ascii="Times New Roman" w:hAnsi="Times New Roman" w:eastAsia="黑体" w:cs="Times New Roman"/>
          <w:sz w:val="32"/>
          <w:szCs w:val="32"/>
        </w:rPr>
        <w:t>、</w:t>
      </w:r>
      <w:r>
        <w:rPr>
          <w:rFonts w:ascii="黑体" w:eastAsia="黑体" w:cs="黑体"/>
          <w:spacing w:val="7"/>
          <w:sz w:val="31"/>
          <w:szCs w:val="31"/>
        </w:rPr>
        <w:t>管控区域及要求</w:t>
      </w:r>
    </w:p>
    <w:p>
      <w:pPr>
        <w:pStyle w:val="16"/>
        <w:keepNext w:val="0"/>
        <w:keepLines w:val="0"/>
        <w:pageBreakBefore w:val="0"/>
        <w:widowControl w:val="0"/>
        <w:kinsoku/>
        <w:wordWrap/>
        <w:overflowPunct/>
        <w:topLinePunct w:val="0"/>
        <w:autoSpaceDE/>
        <w:autoSpaceDN/>
        <w:bidi w:val="0"/>
        <w:adjustRightInd/>
        <w:snapToGrid/>
        <w:spacing w:line="576" w:lineRule="exact"/>
        <w:ind w:left="0"/>
        <w:textAlignment w:val="auto"/>
        <w:rPr>
          <w:rFonts w:hint="eastAsia"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严格按照</w:t>
      </w:r>
      <w:r>
        <w:rPr>
          <w:rFonts w:hint="eastAsia" w:ascii="Times New Roman" w:hAnsi="Times New Roman" w:eastAsia="仿宋_GB2312" w:cs="Times New Roman"/>
          <w:kern w:val="2"/>
          <w:sz w:val="32"/>
          <w:szCs w:val="32"/>
          <w:lang w:val="en-US" w:eastAsia="zh-CN" w:bidi="ar-SA"/>
        </w:rPr>
        <w:t>博山区人民政府</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关于禁燃限放烟花爆竹的通告</w:t>
      </w:r>
      <w:r>
        <w:rPr>
          <w:rFonts w:ascii="Times New Roman" w:hAnsi="Times New Roman" w:eastAsia="仿宋_GB2312" w:cs="Times New Roman"/>
          <w:kern w:val="2"/>
          <w:sz w:val="32"/>
          <w:szCs w:val="32"/>
          <w:lang w:val="en-US" w:eastAsia="zh-CN" w:bidi="ar-SA"/>
        </w:rPr>
        <w:t>》中划定的</w:t>
      </w:r>
      <w:r>
        <w:rPr>
          <w:rFonts w:hint="eastAsia" w:eastAsia="仿宋_GB2312" w:cs="Times New Roman"/>
          <w:kern w:val="2"/>
          <w:sz w:val="32"/>
          <w:szCs w:val="32"/>
          <w:lang w:val="en-US" w:eastAsia="zh-CN" w:bidi="ar-SA"/>
        </w:rPr>
        <w:t>禁燃禁放</w:t>
      </w:r>
      <w:r>
        <w:rPr>
          <w:rFonts w:ascii="Times New Roman" w:hAnsi="Times New Roman" w:eastAsia="仿宋_GB2312" w:cs="Times New Roman"/>
          <w:kern w:val="2"/>
          <w:sz w:val="32"/>
          <w:szCs w:val="32"/>
          <w:lang w:val="en-US" w:eastAsia="zh-CN" w:bidi="ar-SA"/>
        </w:rPr>
        <w:t>区域和有关要求执行</w:t>
      </w:r>
      <w:r>
        <w:rPr>
          <w:rFonts w:hint="eastAsia" w:ascii="Times New Roman" w:hAnsi="Times New Roman" w:eastAsia="仿宋_GB2312" w:cs="Times New Roman"/>
          <w:kern w:val="2"/>
          <w:sz w:val="32"/>
          <w:szCs w:val="32"/>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line="576" w:lineRule="exact"/>
        <w:ind w:left="0"/>
        <w:textAlignment w:val="auto"/>
        <w:rPr>
          <w:rFonts w:ascii="Times New Roman" w:hAnsi="Times New Roman" w:eastAsia="黑体" w:cs="Times New Roman"/>
          <w:sz w:val="32"/>
          <w:szCs w:val="32"/>
        </w:rPr>
      </w:pPr>
      <w:r>
        <w:rPr>
          <w:rFonts w:hint="eastAsia" w:eastAsia="黑体" w:cs="Times New Roman"/>
          <w:sz w:val="32"/>
          <w:szCs w:val="32"/>
          <w:lang w:eastAsia="zh-CN"/>
        </w:rPr>
        <w:t>四、</w:t>
      </w:r>
      <w:r>
        <w:rPr>
          <w:rFonts w:ascii="黑体" w:eastAsia="黑体" w:cs="黑体"/>
          <w:spacing w:val="3"/>
          <w:sz w:val="31"/>
          <w:szCs w:val="31"/>
        </w:rPr>
        <w:t>管控措施</w:t>
      </w:r>
    </w:p>
    <w:p>
      <w:pPr>
        <w:keepNext w:val="0"/>
        <w:keepLines w:val="0"/>
        <w:pageBreakBefore w:val="0"/>
        <w:widowControl w:val="0"/>
        <w:kinsoku/>
        <w:wordWrap/>
        <w:overflowPunct/>
        <w:topLinePunct w:val="0"/>
        <w:autoSpaceDN/>
        <w:bidi w:val="0"/>
        <w:adjustRightInd/>
        <w:spacing w:line="576" w:lineRule="exact"/>
        <w:ind w:left="636"/>
        <w:textAlignment w:val="auto"/>
        <w:rPr>
          <w:rFonts w:ascii="楷体" w:eastAsia="楷体" w:cs="楷体"/>
          <w:sz w:val="31"/>
          <w:szCs w:val="31"/>
        </w:rPr>
      </w:pPr>
      <w:r>
        <w:rPr>
          <w:rFonts w:hint="eastAsia" w:eastAsia="楷体_GB2312" w:cs="Times New Roman"/>
          <w:color w:val="000000"/>
          <w:kern w:val="0"/>
          <w:sz w:val="32"/>
          <w:szCs w:val="32"/>
          <w:lang w:eastAsia="zh-CN"/>
        </w:rPr>
        <w:t>（一）</w:t>
      </w:r>
      <w:r>
        <w:rPr>
          <w:rFonts w:ascii="楷体" w:eastAsia="楷体" w:cs="楷体"/>
          <w:spacing w:val="-1"/>
          <w:sz w:val="31"/>
          <w:szCs w:val="31"/>
        </w:rPr>
        <w:t>强化</w:t>
      </w:r>
      <w:r>
        <w:rPr>
          <w:rFonts w:ascii="楷体" w:eastAsia="楷体" w:cs="楷体"/>
          <w:spacing w:val="-105"/>
          <w:sz w:val="31"/>
          <w:szCs w:val="31"/>
        </w:rPr>
        <w:t xml:space="preserve"> </w:t>
      </w:r>
      <w:r>
        <w:rPr>
          <w:rFonts w:ascii="楷体" w:eastAsia="楷体" w:cs="楷体"/>
          <w:spacing w:val="-1"/>
          <w:sz w:val="31"/>
          <w:szCs w:val="31"/>
        </w:rPr>
        <w:t>“销售源”管理</w:t>
      </w:r>
    </w:p>
    <w:p>
      <w:pPr>
        <w:pStyle w:val="8"/>
        <w:keepNext w:val="0"/>
        <w:keepLines w:val="0"/>
        <w:pageBreakBefore w:val="0"/>
        <w:widowControl w:val="0"/>
        <w:kinsoku/>
        <w:wordWrap/>
        <w:overflowPunct/>
        <w:topLinePunct w:val="0"/>
        <w:autoSpaceDN/>
        <w:bidi w:val="0"/>
        <w:adjustRightInd/>
        <w:snapToGrid w:val="0"/>
        <w:spacing w:line="576" w:lineRule="exact"/>
        <w:ind w:firstLine="640" w:firstLineChars="200"/>
        <w:jc w:val="both"/>
        <w:textAlignment w:val="auto"/>
        <w:rPr>
          <w:rFonts w:hint="eastAsia" w:ascii="Times New Roman" w:hAnsi="Times New Roman" w:eastAsia="仿宋_GB2312" w:cs="Times New Roman"/>
          <w:color w:val="000000"/>
          <w:kern w:val="0"/>
          <w:sz w:val="32"/>
          <w:szCs w:val="32"/>
          <w:lang w:eastAsia="zh-CN"/>
        </w:rPr>
      </w:pPr>
      <w:r>
        <w:rPr>
          <w:rFonts w:hint="eastAsia" w:ascii="仿宋_GB2312" w:eastAsia="仿宋_GB2312" w:cs="仿宋_GB2312"/>
          <w:color w:val="000000"/>
          <w:sz w:val="32"/>
          <w:szCs w:val="32"/>
        </w:rPr>
        <w:t>严控烟花爆竹零售经营许可</w:t>
      </w:r>
      <w:r>
        <w:rPr>
          <w:rFonts w:hint="eastAsia" w:ascii="仿宋_GB2312" w:eastAsia="仿宋_GB2312" w:cs="仿宋_GB2312"/>
          <w:color w:val="000000"/>
          <w:sz w:val="32"/>
          <w:szCs w:val="32"/>
          <w:lang w:eastAsia="zh-CN"/>
        </w:rPr>
        <w:t>和</w:t>
      </w:r>
      <w:r>
        <w:rPr>
          <w:rFonts w:hint="eastAsia" w:ascii="仿宋_GB2312" w:eastAsia="仿宋_GB2312" w:cs="仿宋_GB2312"/>
          <w:color w:val="000000"/>
          <w:sz w:val="32"/>
          <w:szCs w:val="32"/>
        </w:rPr>
        <w:t>未经许可生产、经营烟花爆竹的行为</w:t>
      </w:r>
      <w:r>
        <w:rPr>
          <w:rFonts w:hint="eastAsia" w:ascii="仿宋_GB2312" w:eastAsia="仿宋_GB2312" w:cs="仿宋_GB2312"/>
          <w:color w:val="000000"/>
          <w:sz w:val="32"/>
          <w:szCs w:val="32"/>
          <w:lang w:eastAsia="zh-CN"/>
        </w:rPr>
        <w:t>，以</w:t>
      </w:r>
      <w:r>
        <w:rPr>
          <w:rFonts w:hint="eastAsia" w:ascii="仿宋_GB2312" w:eastAsia="仿宋_GB2312" w:cs="仿宋_GB2312"/>
          <w:color w:val="000000"/>
          <w:sz w:val="32"/>
          <w:szCs w:val="32"/>
        </w:rPr>
        <w:t>集市、农贸市场等监管薄弱区域为重点，强化烟花爆竹非法销售管控，</w:t>
      </w:r>
      <w:r>
        <w:rPr>
          <w:rFonts w:ascii="Times New Roman" w:hAnsi="Times New Roman" w:eastAsia="仿宋_GB2312" w:cs="Times New Roman"/>
          <w:color w:val="000000"/>
          <w:kern w:val="0"/>
          <w:sz w:val="32"/>
          <w:szCs w:val="32"/>
          <w:lang w:eastAsia="zh-CN"/>
        </w:rPr>
        <w:t>对巡查发现的</w:t>
      </w:r>
      <w:r>
        <w:rPr>
          <w:rFonts w:ascii="Times New Roman" w:hAnsi="Times New Roman" w:eastAsia="仿宋_GB2312" w:cs="Times New Roman"/>
          <w:color w:val="000000"/>
          <w:kern w:val="0"/>
          <w:sz w:val="32"/>
          <w:szCs w:val="32"/>
        </w:rPr>
        <w:t>非法生产、经营烟花爆竹行为</w:t>
      </w:r>
      <w:r>
        <w:rPr>
          <w:rFonts w:ascii="Times New Roman" w:hAnsi="Times New Roman" w:eastAsia="仿宋_GB2312" w:cs="Times New Roman"/>
          <w:color w:val="000000"/>
          <w:kern w:val="0"/>
          <w:sz w:val="32"/>
          <w:szCs w:val="32"/>
          <w:lang w:eastAsia="zh-CN"/>
        </w:rPr>
        <w:t>及时上报</w:t>
      </w:r>
      <w:r>
        <w:rPr>
          <w:rFonts w:hint="eastAsia" w:eastAsia="仿宋_GB2312" w:cs="Times New Roman"/>
          <w:color w:val="000000"/>
          <w:kern w:val="0"/>
          <w:sz w:val="32"/>
          <w:szCs w:val="32"/>
          <w:lang w:eastAsia="zh-CN"/>
        </w:rPr>
        <w:t>并配合处理</w:t>
      </w: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lang w:eastAsia="zh-CN"/>
        </w:rPr>
        <w:t>配合上级</w:t>
      </w:r>
      <w:r>
        <w:rPr>
          <w:rFonts w:ascii="Times New Roman" w:hAnsi="Times New Roman" w:eastAsia="仿宋_GB2312" w:cs="Times New Roman"/>
          <w:color w:val="000000"/>
          <w:kern w:val="0"/>
          <w:sz w:val="32"/>
          <w:szCs w:val="32"/>
        </w:rPr>
        <w:t>部门查处烟花爆竹销售企业采购、销售不符合规定的烟花爆竹行为</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严防烟花爆竹生产安全事故；</w:t>
      </w:r>
      <w:r>
        <w:rPr>
          <w:rFonts w:hint="eastAsia" w:ascii="仿宋_GB2312" w:eastAsia="仿宋_GB2312" w:cs="仿宋_GB2312"/>
          <w:color w:val="000000"/>
          <w:sz w:val="32"/>
          <w:szCs w:val="32"/>
        </w:rPr>
        <w:t>做好烟花爆竹网络销售监管，强化“线上”销售管控，严厉打击非法存储烟花爆竹行为</w:t>
      </w: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lang w:eastAsia="zh-CN"/>
        </w:rPr>
        <w:t>对</w:t>
      </w:r>
      <w:r>
        <w:rPr>
          <w:rFonts w:ascii="Times New Roman" w:hAnsi="Times New Roman" w:eastAsia="仿宋_GB2312" w:cs="Times New Roman"/>
          <w:color w:val="000000"/>
          <w:kern w:val="0"/>
          <w:sz w:val="32"/>
          <w:szCs w:val="32"/>
        </w:rPr>
        <w:t>非法生产、经营、销售烟花爆竹相关投诉举报及时受理、查处。</w:t>
      </w:r>
      <w:r>
        <w:rPr>
          <w:rFonts w:hint="eastAsia" w:ascii="仿宋_GB2312" w:eastAsia="仿宋_GB2312" w:cs="仿宋_GB2312"/>
          <w:color w:val="000000"/>
          <w:sz w:val="32"/>
          <w:szCs w:val="32"/>
          <w:lang w:eastAsia="zh-CN"/>
        </w:rPr>
        <w:t>同时</w:t>
      </w:r>
      <w:r>
        <w:rPr>
          <w:rFonts w:hint="eastAsia" w:ascii="仿宋_GB2312" w:eastAsia="仿宋_GB2312" w:cs="仿宋_GB2312"/>
          <w:sz w:val="32"/>
          <w:szCs w:val="32"/>
        </w:rPr>
        <w:t>加强烟花爆竹重点销售和燃放区域的</w:t>
      </w:r>
      <w:r>
        <w:rPr>
          <w:rFonts w:hint="eastAsia" w:ascii="仿宋_GB2312" w:eastAsia="仿宋_GB2312" w:cs="仿宋_GB2312"/>
          <w:sz w:val="32"/>
          <w:szCs w:val="32"/>
          <w:lang w:eastAsia="zh-CN"/>
        </w:rPr>
        <w:t>应急准备</w:t>
      </w:r>
      <w:r>
        <w:rPr>
          <w:rFonts w:hint="eastAsia" w:ascii="仿宋_GB2312" w:eastAsia="仿宋_GB2312" w:cs="仿宋_GB2312"/>
          <w:sz w:val="32"/>
          <w:szCs w:val="32"/>
        </w:rPr>
        <w:t>，确保出现紧急情况时能够迅速反应、及时处置。</w:t>
      </w:r>
      <w:r>
        <w:rPr>
          <w:rFonts w:hint="eastAsia" w:eastAsia="仿宋_GB2312" w:cs="Times New Roman"/>
          <w:color w:val="000000"/>
          <w:kern w:val="0"/>
          <w:sz w:val="32"/>
          <w:szCs w:val="32"/>
          <w:lang w:eastAsia="zh-CN"/>
        </w:rPr>
        <w:t>（责任人：芦晓卿、刘云</w:t>
      </w:r>
      <w:r>
        <w:rPr>
          <w:rFonts w:hint="eastAsia" w:eastAsia="仿宋_GB2312" w:cs="Times New Roman"/>
          <w:color w:val="000000"/>
          <w:kern w:val="0"/>
          <w:sz w:val="32"/>
          <w:szCs w:val="32"/>
          <w:lang w:val="en-US" w:eastAsia="zh-CN"/>
        </w:rPr>
        <w:t>，责任单位：</w:t>
      </w:r>
      <w:r>
        <w:rPr>
          <w:rFonts w:hint="eastAsia" w:eastAsia="仿宋_GB2312" w:cs="Times New Roman"/>
          <w:color w:val="000000"/>
          <w:kern w:val="0"/>
          <w:sz w:val="32"/>
          <w:szCs w:val="32"/>
          <w:lang w:eastAsia="zh-CN"/>
        </w:rPr>
        <w:t>街道安环办、</w:t>
      </w:r>
      <w:r>
        <w:rPr>
          <w:rFonts w:eastAsia="仿宋_GB2312" w:cs="Times New Roman"/>
          <w:color w:val="000000"/>
          <w:kern w:val="0"/>
          <w:sz w:val="32"/>
          <w:szCs w:val="32"/>
          <w:lang w:eastAsia="zh-CN"/>
        </w:rPr>
        <w:t>城里派出所</w:t>
      </w:r>
      <w:r>
        <w:rPr>
          <w:rFonts w:hint="eastAsia" w:eastAsia="仿宋_GB2312" w:cs="Times New Roman"/>
          <w:color w:val="000000"/>
          <w:kern w:val="0"/>
          <w:sz w:val="32"/>
          <w:szCs w:val="32"/>
          <w:lang w:eastAsia="zh-CN"/>
        </w:rPr>
        <w:t>）</w:t>
      </w:r>
    </w:p>
    <w:p>
      <w:pPr>
        <w:keepNext w:val="0"/>
        <w:keepLines w:val="0"/>
        <w:pageBreakBefore w:val="0"/>
        <w:widowControl w:val="0"/>
        <w:kinsoku/>
        <w:wordWrap/>
        <w:overflowPunct/>
        <w:topLinePunct w:val="0"/>
        <w:autoSpaceDN/>
        <w:bidi w:val="0"/>
        <w:adjustRightInd/>
        <w:spacing w:line="576" w:lineRule="exact"/>
        <w:ind w:left="636"/>
        <w:textAlignment w:val="auto"/>
        <w:rPr>
          <w:rFonts w:ascii="楷体" w:eastAsia="楷体" w:cs="楷体"/>
          <w:sz w:val="31"/>
          <w:szCs w:val="31"/>
        </w:rPr>
      </w:pPr>
      <w:r>
        <w:rPr>
          <w:rFonts w:ascii="楷体" w:eastAsia="楷体" w:cs="楷体"/>
          <w:spacing w:val="-1"/>
          <w:sz w:val="31"/>
          <w:szCs w:val="31"/>
        </w:rPr>
        <w:t>（</w:t>
      </w:r>
      <w:r>
        <w:rPr>
          <w:rFonts w:ascii="楷体" w:eastAsia="楷体" w:cs="楷体"/>
          <w:spacing w:val="-82"/>
          <w:sz w:val="31"/>
          <w:szCs w:val="31"/>
        </w:rPr>
        <w:t xml:space="preserve"> </w:t>
      </w:r>
      <w:r>
        <w:rPr>
          <w:rFonts w:ascii="楷体" w:eastAsia="楷体" w:cs="楷体"/>
          <w:spacing w:val="-1"/>
          <w:sz w:val="31"/>
          <w:szCs w:val="31"/>
        </w:rPr>
        <w:t>二）强化</w:t>
      </w:r>
      <w:r>
        <w:rPr>
          <w:rFonts w:ascii="楷体" w:eastAsia="楷体" w:cs="楷体"/>
          <w:spacing w:val="-105"/>
          <w:sz w:val="31"/>
          <w:szCs w:val="31"/>
        </w:rPr>
        <w:t xml:space="preserve"> </w:t>
      </w:r>
      <w:r>
        <w:rPr>
          <w:rFonts w:ascii="楷体" w:eastAsia="楷体" w:cs="楷体"/>
          <w:spacing w:val="-1"/>
          <w:sz w:val="31"/>
          <w:szCs w:val="31"/>
        </w:rPr>
        <w:t>“运输链”管控</w:t>
      </w:r>
    </w:p>
    <w:p>
      <w:pPr>
        <w:keepNext w:val="0"/>
        <w:keepLines w:val="0"/>
        <w:pageBreakBefore w:val="0"/>
        <w:widowControl w:val="0"/>
        <w:kinsoku/>
        <w:wordWrap/>
        <w:overflowPunct/>
        <w:topLinePunct w:val="0"/>
        <w:autoSpaceDN/>
        <w:bidi w:val="0"/>
        <w:adjustRightInd/>
        <w:spacing w:line="576" w:lineRule="exact"/>
        <w:ind w:firstLine="640" w:firstLineChars="200"/>
        <w:textAlignment w:val="auto"/>
        <w:rPr>
          <w:rFonts w:hint="eastAsia" w:ascii="仿宋_GB2312" w:eastAsia="仿宋_GB2312" w:cs="仿宋_GB2312"/>
          <w:color w:val="000000"/>
          <w:sz w:val="32"/>
          <w:szCs w:val="32"/>
          <w:lang w:eastAsia="zh-CN"/>
        </w:rPr>
      </w:pPr>
      <w:r>
        <w:rPr>
          <w:rFonts w:hint="eastAsia" w:ascii="仿宋_GB2312" w:eastAsia="仿宋_GB2312" w:cs="仿宋_GB2312"/>
          <w:color w:val="000000"/>
          <w:sz w:val="32"/>
          <w:szCs w:val="32"/>
          <w:lang w:eastAsia="zh-CN"/>
        </w:rPr>
        <w:t>会同有关部门强化</w:t>
      </w:r>
      <w:r>
        <w:rPr>
          <w:rFonts w:hint="eastAsia" w:ascii="仿宋_GB2312" w:eastAsia="仿宋_GB2312" w:cs="仿宋_GB2312"/>
          <w:color w:val="000000"/>
          <w:sz w:val="32"/>
          <w:szCs w:val="32"/>
        </w:rPr>
        <w:t>街面巡查和治安查控措施，特别是可疑厢式货车、面包车，严查非法运输烟花爆竹行为，</w:t>
      </w:r>
      <w:r>
        <w:rPr>
          <w:rFonts w:hint="eastAsia" w:ascii="仿宋_GB2312" w:eastAsia="仿宋_GB2312" w:cs="仿宋_GB2312"/>
          <w:color w:val="000000"/>
          <w:sz w:val="32"/>
          <w:szCs w:val="32"/>
          <w:lang w:eastAsia="zh-CN"/>
        </w:rPr>
        <w:t>会同有关部门查处旅客非法携带烟花爆竹搭乘公共交通工具和烟花爆竹非法运输等行为，</w:t>
      </w:r>
      <w:r>
        <w:rPr>
          <w:rFonts w:hint="eastAsia" w:ascii="仿宋_GB2312" w:eastAsia="仿宋_GB2312" w:cs="仿宋_GB2312"/>
          <w:color w:val="000000"/>
          <w:sz w:val="32"/>
          <w:szCs w:val="32"/>
        </w:rPr>
        <w:t>严防运输安全事故。</w:t>
      </w:r>
      <w:r>
        <w:rPr>
          <w:rFonts w:hint="eastAsia" w:ascii="仿宋_GB2312" w:eastAsia="仿宋_GB2312" w:cs="仿宋_GB2312"/>
          <w:color w:val="000000"/>
          <w:sz w:val="32"/>
          <w:szCs w:val="32"/>
          <w:lang w:eastAsia="zh-CN"/>
        </w:rPr>
        <w:t>（</w:t>
      </w:r>
      <w:r>
        <w:rPr>
          <w:rFonts w:hint="eastAsia" w:eastAsia="仿宋_GB2312" w:cs="Times New Roman"/>
          <w:color w:val="000000"/>
          <w:kern w:val="0"/>
          <w:sz w:val="32"/>
          <w:szCs w:val="32"/>
          <w:lang w:eastAsia="zh-CN"/>
        </w:rPr>
        <w:t>责任人：黄帅、伊佳</w:t>
      </w:r>
      <w:r>
        <w:rPr>
          <w:rFonts w:hint="eastAsia" w:eastAsia="仿宋_GB2312" w:cs="Times New Roman"/>
          <w:color w:val="000000"/>
          <w:kern w:val="0"/>
          <w:sz w:val="32"/>
          <w:szCs w:val="32"/>
          <w:lang w:val="en-US" w:eastAsia="zh-CN"/>
        </w:rPr>
        <w:t>，责任单位：</w:t>
      </w:r>
      <w:r>
        <w:rPr>
          <w:rFonts w:hint="eastAsia" w:eastAsia="仿宋_GB2312" w:cs="Times New Roman"/>
          <w:color w:val="000000"/>
          <w:kern w:val="0"/>
          <w:sz w:val="32"/>
          <w:szCs w:val="32"/>
          <w:lang w:eastAsia="zh-CN"/>
        </w:rPr>
        <w:t>街道建设办</w:t>
      </w:r>
      <w:r>
        <w:rPr>
          <w:rFonts w:hint="eastAsia" w:asci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N/>
        <w:bidi w:val="0"/>
        <w:adjustRightInd/>
        <w:spacing w:line="576" w:lineRule="exact"/>
        <w:ind w:firstLine="640" w:firstLineChars="200"/>
        <w:textAlignment w:val="auto"/>
        <w:rPr>
          <w:rFonts w:ascii="Times New Roman" w:hAnsi="Times New Roman" w:eastAsia="楷体_GB2312" w:cs="Times New Roman"/>
          <w:color w:val="000000"/>
          <w:kern w:val="0"/>
          <w:sz w:val="32"/>
          <w:szCs w:val="32"/>
        </w:rPr>
      </w:pPr>
      <w:r>
        <w:rPr>
          <w:rFonts w:ascii="楷体" w:eastAsia="楷体" w:cs="楷体"/>
          <w:spacing w:val="5"/>
          <w:sz w:val="31"/>
          <w:szCs w:val="31"/>
        </w:rPr>
        <w:t>（三）强化</w:t>
      </w:r>
      <w:r>
        <w:rPr>
          <w:rFonts w:ascii="楷体" w:eastAsia="楷体" w:cs="楷体"/>
          <w:spacing w:val="-104"/>
          <w:sz w:val="31"/>
          <w:szCs w:val="31"/>
        </w:rPr>
        <w:t xml:space="preserve"> </w:t>
      </w:r>
      <w:r>
        <w:rPr>
          <w:rFonts w:ascii="楷体" w:eastAsia="楷体" w:cs="楷体"/>
          <w:spacing w:val="5"/>
          <w:sz w:val="31"/>
          <w:szCs w:val="31"/>
        </w:rPr>
        <w:t>“燃放端”管控</w:t>
      </w:r>
    </w:p>
    <w:p>
      <w:pPr>
        <w:keepNext w:val="0"/>
        <w:keepLines w:val="0"/>
        <w:pageBreakBefore w:val="0"/>
        <w:widowControl w:val="0"/>
        <w:kinsoku/>
        <w:wordWrap/>
        <w:overflowPunct/>
        <w:topLinePunct w:val="0"/>
        <w:autoSpaceDN/>
        <w:bidi w:val="0"/>
        <w:adjustRightInd/>
        <w:spacing w:line="576" w:lineRule="exact"/>
        <w:ind w:firstLine="640" w:firstLineChars="200"/>
        <w:textAlignment w:val="auto"/>
        <w:rPr>
          <w:rFonts w:hint="eastAsia" w:ascii="Times New Roman" w:hAnsi="Times New Roman" w:eastAsia="仿宋_GB2312" w:cs="Times New Roman"/>
          <w:color w:val="000000"/>
          <w:kern w:val="0"/>
          <w:sz w:val="32"/>
          <w:szCs w:val="32"/>
          <w:lang w:eastAsia="zh-CN"/>
        </w:rPr>
      </w:pPr>
      <w:r>
        <w:rPr>
          <w:rFonts w:ascii="Times New Roman" w:hAnsi="Times New Roman" w:eastAsia="仿宋_GB2312" w:cs="Times New Roman"/>
          <w:color w:val="000000"/>
          <w:kern w:val="0"/>
          <w:sz w:val="32"/>
          <w:szCs w:val="32"/>
        </w:rPr>
        <w:t>1</w:t>
      </w:r>
      <w:r>
        <w:rPr>
          <w:rFonts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做好</w:t>
      </w:r>
      <w:r>
        <w:rPr>
          <w:rFonts w:ascii="Times New Roman" w:hAnsi="Times New Roman" w:eastAsia="仿宋_GB2312" w:cs="Times New Roman"/>
          <w:color w:val="000000"/>
          <w:kern w:val="0"/>
          <w:sz w:val="32"/>
          <w:szCs w:val="32"/>
          <w:lang w:val="en-US" w:eastAsia="zh-CN"/>
        </w:rPr>
        <w:t>村、社区、</w:t>
      </w:r>
      <w:r>
        <w:rPr>
          <w:rFonts w:hint="eastAsia" w:ascii="Times New Roman" w:hAnsi="Times New Roman" w:eastAsia="仿宋_GB2312" w:cs="Times New Roman"/>
          <w:color w:val="000000"/>
          <w:kern w:val="0"/>
          <w:sz w:val="32"/>
          <w:szCs w:val="32"/>
        </w:rPr>
        <w:t>单位的宣传教育，签订承诺书，联合有关部门开展宣传教育活动和烟花爆竹</w:t>
      </w:r>
      <w:r>
        <w:rPr>
          <w:rFonts w:hint="eastAsia" w:eastAsia="仿宋_GB2312" w:cs="Times New Roman"/>
          <w:color w:val="000000"/>
          <w:kern w:val="0"/>
          <w:sz w:val="32"/>
          <w:szCs w:val="32"/>
          <w:lang w:eastAsia="zh-CN"/>
        </w:rPr>
        <w:t>禁燃禁放</w:t>
      </w:r>
      <w:r>
        <w:rPr>
          <w:rFonts w:hint="eastAsia" w:ascii="Times New Roman" w:hAnsi="Times New Roman" w:eastAsia="仿宋_GB2312" w:cs="Times New Roman"/>
          <w:color w:val="000000"/>
          <w:kern w:val="0"/>
          <w:sz w:val="32"/>
          <w:szCs w:val="32"/>
        </w:rPr>
        <w:t>文明创建工作，负责做好烟花爆竹</w:t>
      </w:r>
      <w:r>
        <w:rPr>
          <w:rFonts w:hint="eastAsia" w:eastAsia="仿宋_GB2312" w:cs="Times New Roman"/>
          <w:color w:val="000000"/>
          <w:kern w:val="0"/>
          <w:sz w:val="32"/>
          <w:szCs w:val="32"/>
          <w:lang w:eastAsia="zh-CN"/>
        </w:rPr>
        <w:t>禁燃禁放</w:t>
      </w:r>
      <w:r>
        <w:rPr>
          <w:rFonts w:hint="eastAsia" w:ascii="Times New Roman" w:hAnsi="Times New Roman" w:eastAsia="仿宋_GB2312" w:cs="Times New Roman"/>
          <w:color w:val="000000"/>
          <w:kern w:val="0"/>
          <w:sz w:val="32"/>
          <w:szCs w:val="32"/>
        </w:rPr>
        <w:t>宣传工作，充分利用</w:t>
      </w:r>
      <w:r>
        <w:rPr>
          <w:rFonts w:ascii="Times New Roman" w:hAnsi="Times New Roman" w:eastAsia="仿宋_GB2312" w:cs="Times New Roman"/>
          <w:color w:val="000000"/>
          <w:kern w:val="0"/>
          <w:sz w:val="32"/>
          <w:szCs w:val="32"/>
        </w:rPr>
        <w:t>公众号</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lang w:eastAsia="zh-CN"/>
        </w:rPr>
        <w:t>微信群、辖区LED屏、宣传条幅、倡议书</w:t>
      </w:r>
      <w:r>
        <w:rPr>
          <w:rFonts w:hint="eastAsia" w:ascii="Times New Roman" w:hAnsi="Times New Roman" w:eastAsia="仿宋_GB2312" w:cs="Times New Roman"/>
          <w:color w:val="000000"/>
          <w:kern w:val="0"/>
          <w:sz w:val="32"/>
          <w:szCs w:val="32"/>
        </w:rPr>
        <w:t>等</w:t>
      </w:r>
      <w:r>
        <w:rPr>
          <w:rFonts w:ascii="Times New Roman" w:hAnsi="Times New Roman" w:eastAsia="仿宋_GB2312" w:cs="Times New Roman"/>
          <w:color w:val="000000"/>
          <w:kern w:val="0"/>
          <w:sz w:val="32"/>
          <w:szCs w:val="32"/>
        </w:rPr>
        <w:t>多种方式</w:t>
      </w:r>
      <w:r>
        <w:rPr>
          <w:rFonts w:hint="eastAsia" w:ascii="Times New Roman" w:hAnsi="Times New Roman" w:eastAsia="仿宋_GB2312" w:cs="Times New Roman"/>
          <w:color w:val="000000"/>
          <w:kern w:val="0"/>
          <w:sz w:val="32"/>
          <w:szCs w:val="32"/>
        </w:rPr>
        <w:t>大造声势，制定并宣传《关于烟花爆竹</w:t>
      </w:r>
      <w:r>
        <w:rPr>
          <w:rFonts w:hint="eastAsia" w:eastAsia="仿宋_GB2312" w:cs="Times New Roman"/>
          <w:color w:val="000000"/>
          <w:kern w:val="0"/>
          <w:sz w:val="32"/>
          <w:szCs w:val="32"/>
          <w:lang w:eastAsia="zh-CN"/>
        </w:rPr>
        <w:t>禁燃禁放</w:t>
      </w:r>
      <w:r>
        <w:rPr>
          <w:rFonts w:hint="eastAsia" w:ascii="Times New Roman" w:hAnsi="Times New Roman" w:eastAsia="仿宋_GB2312" w:cs="Times New Roman"/>
          <w:color w:val="000000"/>
          <w:kern w:val="0"/>
          <w:sz w:val="32"/>
          <w:szCs w:val="32"/>
        </w:rPr>
        <w:t>倡议书》，</w:t>
      </w:r>
      <w:r>
        <w:rPr>
          <w:rFonts w:hint="eastAsia" w:ascii="Times New Roman" w:hAnsi="Times New Roman" w:eastAsia="仿宋_GB2312" w:cs="Times New Roman"/>
          <w:color w:val="000000"/>
          <w:kern w:val="0"/>
          <w:sz w:val="32"/>
          <w:szCs w:val="32"/>
          <w:lang w:eastAsia="zh-CN"/>
        </w:rPr>
        <w:t>负责</w:t>
      </w:r>
      <w:r>
        <w:rPr>
          <w:rFonts w:hint="eastAsia" w:ascii="Times New Roman" w:hAnsi="Times New Roman" w:eastAsia="仿宋_GB2312" w:cs="Times New Roman"/>
          <w:color w:val="000000"/>
          <w:kern w:val="0"/>
          <w:sz w:val="32"/>
          <w:szCs w:val="32"/>
        </w:rPr>
        <w:t>对烟花爆竹</w:t>
      </w:r>
      <w:r>
        <w:rPr>
          <w:rFonts w:hint="eastAsia" w:eastAsia="仿宋_GB2312" w:cs="Times New Roman"/>
          <w:color w:val="000000"/>
          <w:kern w:val="0"/>
          <w:sz w:val="32"/>
          <w:szCs w:val="32"/>
          <w:lang w:eastAsia="zh-CN"/>
        </w:rPr>
        <w:t>禁燃禁放</w:t>
      </w:r>
      <w:r>
        <w:rPr>
          <w:rFonts w:hint="eastAsia" w:ascii="Times New Roman" w:hAnsi="Times New Roman" w:eastAsia="仿宋_GB2312" w:cs="Times New Roman"/>
          <w:color w:val="000000"/>
          <w:kern w:val="0"/>
          <w:sz w:val="32"/>
          <w:szCs w:val="32"/>
        </w:rPr>
        <w:t>工作部署及各单位烟花爆竹</w:t>
      </w:r>
      <w:r>
        <w:rPr>
          <w:rFonts w:hint="eastAsia" w:eastAsia="仿宋_GB2312" w:cs="Times New Roman"/>
          <w:color w:val="000000"/>
          <w:kern w:val="0"/>
          <w:sz w:val="32"/>
          <w:szCs w:val="32"/>
          <w:lang w:eastAsia="zh-CN"/>
        </w:rPr>
        <w:t>禁燃禁放</w:t>
      </w:r>
      <w:r>
        <w:rPr>
          <w:rFonts w:hint="eastAsia" w:ascii="Times New Roman" w:hAnsi="Times New Roman" w:eastAsia="仿宋_GB2312" w:cs="Times New Roman"/>
          <w:color w:val="000000"/>
          <w:kern w:val="0"/>
          <w:sz w:val="32"/>
          <w:szCs w:val="32"/>
        </w:rPr>
        <w:t>工作开展情况等跟踪报道，对查处的违规燃放案例进行曝光，多渠道、多形式、全方位开展</w:t>
      </w:r>
      <w:r>
        <w:rPr>
          <w:rFonts w:hint="eastAsia" w:eastAsia="仿宋_GB2312" w:cs="Times New Roman"/>
          <w:color w:val="000000"/>
          <w:kern w:val="0"/>
          <w:sz w:val="32"/>
          <w:szCs w:val="32"/>
          <w:lang w:eastAsia="zh-CN"/>
        </w:rPr>
        <w:t>禁燃禁放</w:t>
      </w:r>
      <w:r>
        <w:rPr>
          <w:rFonts w:hint="eastAsia" w:ascii="Times New Roman" w:hAnsi="Times New Roman" w:eastAsia="仿宋_GB2312" w:cs="Times New Roman"/>
          <w:color w:val="000000"/>
          <w:kern w:val="0"/>
          <w:sz w:val="32"/>
          <w:szCs w:val="32"/>
        </w:rPr>
        <w:t>宣传工作。</w:t>
      </w:r>
      <w:r>
        <w:rPr>
          <w:rFonts w:hint="eastAsia" w:ascii="Times New Roman" w:hAnsi="Times New Roman" w:eastAsia="仿宋_GB2312" w:cs="Times New Roman"/>
          <w:color w:val="000000"/>
          <w:kern w:val="0"/>
          <w:sz w:val="32"/>
          <w:szCs w:val="32"/>
          <w:lang w:eastAsia="zh-CN"/>
        </w:rPr>
        <w:t>负责互联网信息内容监管，加强与区网信办和对街道影响力大的主流媒体对接，会同有关部门及时做好网上舆情风险研判和处置。（责任人：罗晓彤、李硕</w:t>
      </w:r>
      <w:r>
        <w:rPr>
          <w:rFonts w:hint="eastAsia" w:ascii="Times New Roman" w:hAnsi="Times New Roman" w:eastAsia="仿宋_GB2312" w:cs="Times New Roman"/>
          <w:color w:val="000000"/>
          <w:kern w:val="0"/>
          <w:sz w:val="32"/>
          <w:szCs w:val="32"/>
          <w:lang w:val="en-US" w:eastAsia="zh-CN"/>
        </w:rPr>
        <w:t>，责任单位：</w:t>
      </w:r>
      <w:r>
        <w:rPr>
          <w:rFonts w:hint="eastAsia" w:ascii="Times New Roman" w:hAnsi="Times New Roman" w:eastAsia="仿宋_GB2312" w:cs="Times New Roman"/>
          <w:color w:val="000000"/>
          <w:kern w:val="0"/>
          <w:sz w:val="32"/>
          <w:szCs w:val="32"/>
          <w:lang w:eastAsia="zh-CN"/>
        </w:rPr>
        <w:t>街道宣传办、</w:t>
      </w:r>
      <w:r>
        <w:rPr>
          <w:rFonts w:hint="eastAsia" w:eastAsia="仿宋_GB2312" w:cs="Times New Roman"/>
          <w:color w:val="000000"/>
          <w:kern w:val="0"/>
          <w:sz w:val="32"/>
          <w:szCs w:val="32"/>
          <w:lang w:eastAsia="zh-CN"/>
        </w:rPr>
        <w:t>各村</w:t>
      </w:r>
      <w:r>
        <w:rPr>
          <w:rFonts w:eastAsia="仿宋_GB2312" w:cs="Times New Roman"/>
          <w:color w:val="000000"/>
          <w:kern w:val="0"/>
          <w:sz w:val="32"/>
          <w:szCs w:val="32"/>
          <w:lang w:eastAsia="zh-CN"/>
        </w:rPr>
        <w:t>、</w:t>
      </w:r>
      <w:r>
        <w:rPr>
          <w:rFonts w:hint="eastAsia" w:eastAsia="仿宋_GB2312" w:cs="Times New Roman"/>
          <w:color w:val="000000"/>
          <w:kern w:val="0"/>
          <w:sz w:val="32"/>
          <w:szCs w:val="32"/>
          <w:lang w:eastAsia="zh-CN"/>
        </w:rPr>
        <w:t>社区</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val="0"/>
        <w:kinsoku/>
        <w:wordWrap/>
        <w:overflowPunct/>
        <w:topLinePunct w:val="0"/>
        <w:autoSpaceDN/>
        <w:bidi w:val="0"/>
        <w:adjustRightInd/>
        <w:spacing w:line="576" w:lineRule="exact"/>
        <w:ind w:firstLine="640" w:firstLineChars="200"/>
        <w:textAlignment w:val="auto"/>
        <w:rPr>
          <w:rFonts w:ascii="Times New Roman" w:hAnsi="Times New Roman" w:eastAsia="仿宋_GB2312" w:cs="Times New Roman"/>
          <w:color w:val="000000"/>
          <w:kern w:val="0"/>
          <w:sz w:val="32"/>
          <w:szCs w:val="32"/>
          <w:lang w:val="en-US" w:eastAsia="zh-CN"/>
        </w:rPr>
      </w:pPr>
      <w:r>
        <w:rPr>
          <w:rFonts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eastAsia="zh-CN"/>
        </w:rPr>
        <w:t>做好</w:t>
      </w:r>
      <w:r>
        <w:rPr>
          <w:rFonts w:hint="eastAsia" w:ascii="Times New Roman" w:hAnsi="Times New Roman" w:eastAsia="仿宋_GB2312" w:cs="Times New Roman"/>
          <w:color w:val="000000"/>
          <w:kern w:val="0"/>
          <w:sz w:val="32"/>
          <w:szCs w:val="32"/>
        </w:rPr>
        <w:t>烟花爆竹</w:t>
      </w:r>
      <w:r>
        <w:rPr>
          <w:rFonts w:hint="eastAsia" w:eastAsia="仿宋_GB2312" w:cs="Times New Roman"/>
          <w:color w:val="000000"/>
          <w:kern w:val="0"/>
          <w:sz w:val="32"/>
          <w:szCs w:val="32"/>
          <w:lang w:eastAsia="zh-CN"/>
        </w:rPr>
        <w:t>禁燃禁放</w:t>
      </w:r>
      <w:r>
        <w:rPr>
          <w:rFonts w:hint="eastAsia" w:ascii="Times New Roman" w:hAnsi="Times New Roman" w:eastAsia="仿宋_GB2312" w:cs="Times New Roman"/>
          <w:color w:val="000000"/>
          <w:kern w:val="0"/>
          <w:sz w:val="32"/>
          <w:szCs w:val="32"/>
        </w:rPr>
        <w:t>的公共安全管理工作。</w:t>
      </w:r>
      <w:r>
        <w:rPr>
          <w:rFonts w:hint="eastAsia" w:ascii="Times New Roman" w:hAnsi="Times New Roman" w:eastAsia="仿宋_GB2312" w:cs="Times New Roman"/>
          <w:color w:val="000000"/>
          <w:kern w:val="0"/>
          <w:sz w:val="32"/>
          <w:szCs w:val="32"/>
          <w:lang w:eastAsia="zh-CN"/>
        </w:rPr>
        <w:t>在禁止燃放烟花爆竹区域内，与相关部门建立健全监督检查制度，加大重点时段、重点区域人力结点布设，加强对烟花爆竹燃放的巡查检查，按照职责分工组织巡查</w:t>
      </w:r>
      <w:r>
        <w:rPr>
          <w:rFonts w:hint="eastAsia" w:ascii="Times New Roman" w:hAnsi="Times New Roman" w:eastAsia="仿宋_GB2312" w:cs="Times New Roman"/>
          <w:color w:val="000000"/>
          <w:kern w:val="0"/>
          <w:sz w:val="32"/>
          <w:szCs w:val="32"/>
        </w:rPr>
        <w:t>非法生产、经营、存储</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运输、</w:t>
      </w:r>
      <w:r>
        <w:rPr>
          <w:rFonts w:hint="eastAsia" w:ascii="Times New Roman" w:hAnsi="Times New Roman" w:eastAsia="仿宋_GB2312" w:cs="Times New Roman"/>
          <w:color w:val="000000"/>
          <w:kern w:val="0"/>
          <w:sz w:val="32"/>
          <w:szCs w:val="32"/>
          <w:lang w:eastAsia="zh-CN"/>
        </w:rPr>
        <w:t>邮寄</w:t>
      </w:r>
      <w:r>
        <w:rPr>
          <w:rFonts w:hint="eastAsia" w:ascii="Times New Roman" w:hAnsi="Times New Roman" w:eastAsia="仿宋_GB2312" w:cs="Times New Roman"/>
          <w:color w:val="000000"/>
          <w:kern w:val="0"/>
          <w:sz w:val="32"/>
          <w:szCs w:val="32"/>
        </w:rPr>
        <w:t>烟花爆竹</w:t>
      </w:r>
      <w:r>
        <w:rPr>
          <w:rFonts w:hint="eastAsia" w:ascii="Times New Roman" w:hAnsi="Times New Roman" w:eastAsia="仿宋_GB2312" w:cs="Times New Roman"/>
          <w:color w:val="000000"/>
          <w:kern w:val="0"/>
          <w:sz w:val="32"/>
          <w:szCs w:val="32"/>
          <w:lang w:eastAsia="zh-CN"/>
        </w:rPr>
        <w:t>以及非法燃放烟花爆竹的行为，检查中发现的线索及时联系辖区派出所，进行依法依规查处。（责任人：芦晓卿</w:t>
      </w:r>
      <w:r>
        <w:rPr>
          <w:rFonts w:hint="eastAsia" w:ascii="Times New Roman" w:hAnsi="Times New Roman" w:eastAsia="仿宋_GB2312" w:cs="Times New Roman"/>
          <w:color w:val="000000"/>
          <w:kern w:val="0"/>
          <w:sz w:val="32"/>
          <w:szCs w:val="32"/>
          <w:lang w:val="en-US" w:eastAsia="zh-CN"/>
        </w:rPr>
        <w:t>，责任单位：</w:t>
      </w:r>
      <w:r>
        <w:rPr>
          <w:rFonts w:ascii="Times New Roman" w:hAnsi="Times New Roman" w:eastAsia="仿宋_GB2312" w:cs="Times New Roman"/>
          <w:color w:val="000000"/>
          <w:kern w:val="0"/>
          <w:sz w:val="32"/>
          <w:szCs w:val="32"/>
          <w:lang w:val="en-US" w:eastAsia="zh-CN"/>
        </w:rPr>
        <w:t>城里派出所</w:t>
      </w:r>
      <w:r>
        <w:rPr>
          <w:rFonts w:hint="eastAsia" w:ascii="Times New Roman" w:hAnsi="Times New Roman" w:eastAsia="仿宋_GB2312" w:cs="Times New Roman"/>
          <w:color w:val="000000"/>
          <w:kern w:val="0"/>
          <w:sz w:val="32"/>
          <w:szCs w:val="32"/>
          <w:lang w:eastAsia="zh-CN"/>
        </w:rPr>
        <w:t>、</w:t>
      </w:r>
      <w:r>
        <w:rPr>
          <w:rFonts w:hint="eastAsia" w:eastAsia="仿宋_GB2312" w:cs="Times New Roman"/>
          <w:color w:val="000000"/>
          <w:kern w:val="0"/>
          <w:sz w:val="32"/>
          <w:szCs w:val="32"/>
          <w:lang w:eastAsia="zh-CN"/>
        </w:rPr>
        <w:t>各村</w:t>
      </w:r>
      <w:r>
        <w:rPr>
          <w:rFonts w:eastAsia="仿宋_GB2312" w:cs="Times New Roman"/>
          <w:color w:val="000000"/>
          <w:kern w:val="0"/>
          <w:sz w:val="32"/>
          <w:szCs w:val="32"/>
          <w:lang w:eastAsia="zh-CN"/>
        </w:rPr>
        <w:t>、</w:t>
      </w:r>
      <w:r>
        <w:rPr>
          <w:rFonts w:hint="eastAsia" w:eastAsia="仿宋_GB2312" w:cs="Times New Roman"/>
          <w:color w:val="000000"/>
          <w:kern w:val="0"/>
          <w:sz w:val="32"/>
          <w:szCs w:val="32"/>
          <w:lang w:eastAsia="zh-CN"/>
        </w:rPr>
        <w:t>社区</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val="0"/>
        <w:kinsoku/>
        <w:wordWrap/>
        <w:overflowPunct/>
        <w:topLinePunct w:val="0"/>
        <w:autoSpaceDN/>
        <w:bidi w:val="0"/>
        <w:adjustRightInd/>
        <w:spacing w:line="576"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3.发挥“一网三联”作用</w:t>
      </w:r>
      <w:r>
        <w:rPr>
          <w:rFonts w:ascii="Times New Roman" w:hAnsi="Times New Roman" w:eastAsia="仿宋_GB2312" w:cs="Times New Roman"/>
          <w:color w:val="000000"/>
          <w:kern w:val="0"/>
          <w:sz w:val="32"/>
          <w:szCs w:val="32"/>
          <w:lang w:val="en-US" w:eastAsia="zh-CN"/>
        </w:rPr>
        <w:t>开展宣传。引</w:t>
      </w:r>
      <w:r>
        <w:rPr>
          <w:rFonts w:hint="eastAsia" w:ascii="Times New Roman" w:hAnsi="Times New Roman" w:eastAsia="仿宋_GB2312" w:cs="Times New Roman"/>
          <w:color w:val="000000"/>
          <w:kern w:val="0"/>
          <w:sz w:val="32"/>
          <w:szCs w:val="32"/>
          <w:lang w:val="en-US" w:eastAsia="zh-CN"/>
        </w:rPr>
        <w:t>导街道机关单位党员干部在烟花爆竹禁燃禁放落实上发挥示范带头作用，积极开展禁燃禁放专项党建宣传活动，组织党员、微网格长、中心户</w:t>
      </w:r>
      <w:r>
        <w:rPr>
          <w:rFonts w:ascii="Times New Roman" w:hAnsi="Times New Roman" w:eastAsia="仿宋_GB2312" w:cs="Times New Roman"/>
          <w:color w:val="000000"/>
          <w:kern w:val="0"/>
          <w:sz w:val="32"/>
          <w:szCs w:val="32"/>
          <w:lang w:val="en-US" w:eastAsia="zh-CN"/>
        </w:rPr>
        <w:t>入户</w:t>
      </w:r>
      <w:r>
        <w:rPr>
          <w:rFonts w:hint="eastAsia" w:ascii="Times New Roman" w:hAnsi="Times New Roman" w:eastAsia="仿宋_GB2312" w:cs="Times New Roman"/>
          <w:color w:val="000000"/>
          <w:kern w:val="0"/>
          <w:sz w:val="32"/>
          <w:szCs w:val="32"/>
          <w:lang w:val="en-US" w:eastAsia="zh-CN"/>
        </w:rPr>
        <w:t>开展禁燃禁放宣传。</w:t>
      </w:r>
      <w:r>
        <w:rPr>
          <w:rFonts w:hint="eastAsia" w:ascii="Times New Roman" w:hAnsi="Times New Roman" w:eastAsia="仿宋_GB2312" w:cs="Times New Roman"/>
          <w:color w:val="000000"/>
          <w:kern w:val="0"/>
          <w:sz w:val="32"/>
          <w:szCs w:val="32"/>
          <w:lang w:eastAsia="zh-CN"/>
        </w:rPr>
        <w:t>（责任人：马秀峥</w:t>
      </w:r>
      <w:r>
        <w:rPr>
          <w:rFonts w:hint="eastAsia" w:ascii="Times New Roman" w:hAnsi="Times New Roman" w:eastAsia="仿宋_GB2312" w:cs="Times New Roman"/>
          <w:color w:val="000000"/>
          <w:kern w:val="0"/>
          <w:sz w:val="32"/>
          <w:szCs w:val="32"/>
          <w:lang w:val="en-US" w:eastAsia="zh-CN"/>
        </w:rPr>
        <w:t>，责任单位：</w:t>
      </w:r>
      <w:r>
        <w:rPr>
          <w:rFonts w:hint="eastAsia" w:ascii="Times New Roman" w:hAnsi="Times New Roman" w:eastAsia="仿宋_GB2312" w:cs="Times New Roman"/>
          <w:color w:val="000000"/>
          <w:kern w:val="0"/>
          <w:sz w:val="32"/>
          <w:szCs w:val="32"/>
          <w:lang w:eastAsia="zh-CN"/>
        </w:rPr>
        <w:t>街道党建办、</w:t>
      </w:r>
      <w:r>
        <w:rPr>
          <w:rFonts w:hint="eastAsia" w:eastAsia="仿宋_GB2312" w:cs="Times New Roman"/>
          <w:color w:val="000000"/>
          <w:kern w:val="0"/>
          <w:sz w:val="32"/>
          <w:szCs w:val="32"/>
          <w:lang w:eastAsia="zh-CN"/>
        </w:rPr>
        <w:t>各村</w:t>
      </w:r>
      <w:r>
        <w:rPr>
          <w:rFonts w:eastAsia="仿宋_GB2312" w:cs="Times New Roman"/>
          <w:color w:val="000000"/>
          <w:kern w:val="0"/>
          <w:sz w:val="32"/>
          <w:szCs w:val="32"/>
          <w:lang w:eastAsia="zh-CN"/>
        </w:rPr>
        <w:t>、</w:t>
      </w:r>
      <w:r>
        <w:rPr>
          <w:rFonts w:hint="eastAsia" w:eastAsia="仿宋_GB2312" w:cs="Times New Roman"/>
          <w:color w:val="000000"/>
          <w:kern w:val="0"/>
          <w:sz w:val="32"/>
          <w:szCs w:val="32"/>
          <w:lang w:eastAsia="zh-CN"/>
        </w:rPr>
        <w:t>社区</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val="0"/>
        <w:kinsoku/>
        <w:wordWrap/>
        <w:overflowPunct/>
        <w:topLinePunct w:val="0"/>
        <w:autoSpaceDN/>
        <w:bidi w:val="0"/>
        <w:adjustRightInd/>
        <w:spacing w:line="576" w:lineRule="exact"/>
        <w:ind w:firstLine="640" w:firstLineChars="200"/>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4.做好</w:t>
      </w:r>
      <w:r>
        <w:rPr>
          <w:rFonts w:ascii="Times New Roman" w:hAnsi="Times New Roman" w:eastAsia="仿宋_GB2312" w:cs="Times New Roman"/>
          <w:color w:val="000000"/>
          <w:kern w:val="0"/>
          <w:sz w:val="32"/>
          <w:szCs w:val="32"/>
        </w:rPr>
        <w:t>学校烟花爆竹禁燃禁放工作的宣传教育和安全教育；发放禁燃禁放倡议书，</w:t>
      </w:r>
      <w:r>
        <w:rPr>
          <w:rFonts w:hint="eastAsia" w:ascii="Times New Roman" w:hAnsi="Times New Roman" w:eastAsia="仿宋_GB2312" w:cs="Times New Roman"/>
          <w:color w:val="000000"/>
          <w:kern w:val="0"/>
          <w:sz w:val="32"/>
          <w:szCs w:val="32"/>
        </w:rPr>
        <w:t>开展多种形式的烟花爆竹安全知识和禁放宣传教育活动，组织开展“小手拉大手”活动，共同营造烟花爆竹禁燃禁放的社会氛围。</w:t>
      </w:r>
      <w:r>
        <w:rPr>
          <w:rFonts w:hint="eastAsia" w:ascii="Times New Roman" w:hAnsi="Times New Roman" w:eastAsia="仿宋_GB2312" w:cs="Times New Roman"/>
          <w:color w:val="000000"/>
          <w:kern w:val="0"/>
          <w:sz w:val="32"/>
          <w:szCs w:val="32"/>
          <w:lang w:eastAsia="zh-CN"/>
        </w:rPr>
        <w:t>（责任人：刘冰</w:t>
      </w:r>
      <w:r>
        <w:rPr>
          <w:rFonts w:hint="eastAsia" w:ascii="Times New Roman" w:hAnsi="Times New Roman" w:eastAsia="仿宋_GB2312" w:cs="Times New Roman"/>
          <w:color w:val="000000"/>
          <w:kern w:val="0"/>
          <w:sz w:val="32"/>
          <w:szCs w:val="32"/>
          <w:lang w:val="en-US" w:eastAsia="zh-CN"/>
        </w:rPr>
        <w:t>，责任单位：街道社会事务办、城东中心校、城东中心幼儿园</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val="0"/>
        <w:kinsoku/>
        <w:wordWrap/>
        <w:overflowPunct/>
        <w:topLinePunct w:val="0"/>
        <w:autoSpaceDN/>
        <w:bidi w:val="0"/>
        <w:adjustRightInd/>
        <w:spacing w:line="576"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5.做好</w:t>
      </w:r>
      <w:r>
        <w:rPr>
          <w:rFonts w:ascii="Times New Roman" w:hAnsi="Times New Roman" w:eastAsia="仿宋_GB2312" w:cs="Times New Roman"/>
          <w:color w:val="000000"/>
          <w:kern w:val="0"/>
          <w:sz w:val="32"/>
          <w:szCs w:val="32"/>
          <w:lang w:eastAsia="zh-CN"/>
        </w:rPr>
        <w:t>辖区书店、影院</w:t>
      </w:r>
      <w:r>
        <w:rPr>
          <w:rFonts w:ascii="Times New Roman" w:hAnsi="Times New Roman" w:eastAsia="仿宋_GB2312" w:cs="Times New Roman"/>
          <w:color w:val="000000"/>
          <w:kern w:val="0"/>
          <w:sz w:val="32"/>
          <w:szCs w:val="32"/>
        </w:rPr>
        <w:t>、网吧</w:t>
      </w:r>
      <w:r>
        <w:rPr>
          <w:rFonts w:ascii="Times New Roman" w:hAnsi="Times New Roman" w:eastAsia="仿宋_GB2312" w:cs="Times New Roman"/>
          <w:color w:val="000000"/>
          <w:kern w:val="0"/>
          <w:sz w:val="32"/>
          <w:szCs w:val="32"/>
          <w:lang w:eastAsia="zh-CN"/>
        </w:rPr>
        <w:t>等文化单位</w:t>
      </w:r>
      <w:r>
        <w:rPr>
          <w:rFonts w:ascii="Times New Roman" w:hAnsi="Times New Roman" w:eastAsia="仿宋_GB2312" w:cs="Times New Roman"/>
          <w:color w:val="000000"/>
          <w:kern w:val="0"/>
          <w:sz w:val="32"/>
          <w:szCs w:val="32"/>
        </w:rPr>
        <w:t>禁燃禁放工作的宣传教育、督</w:t>
      </w:r>
      <w:r>
        <w:rPr>
          <w:rFonts w:ascii="Times New Roman" w:hAnsi="Times New Roman" w:eastAsia="仿宋_GB2312" w:cs="Times New Roman"/>
          <w:color w:val="000000"/>
          <w:kern w:val="0"/>
          <w:sz w:val="32"/>
          <w:szCs w:val="32"/>
          <w:lang w:val="en-US" w:eastAsia="zh-CN"/>
        </w:rPr>
        <w:t>导落实，</w:t>
      </w:r>
      <w:r>
        <w:rPr>
          <w:rFonts w:ascii="Times New Roman" w:hAnsi="Times New Roman" w:eastAsia="仿宋_GB2312" w:cs="Times New Roman"/>
          <w:color w:val="000000"/>
          <w:kern w:val="0"/>
          <w:sz w:val="32"/>
          <w:szCs w:val="32"/>
        </w:rPr>
        <w:t>发放禁燃禁放倡议书</w:t>
      </w:r>
      <w:r>
        <w:rPr>
          <w:rFonts w:ascii="Times New Roman" w:hAnsi="Times New Roman" w:eastAsia="仿宋_GB2312" w:cs="Times New Roman"/>
          <w:color w:val="000000"/>
          <w:kern w:val="0"/>
          <w:sz w:val="32"/>
          <w:szCs w:val="32"/>
          <w:lang w:val="en-US" w:eastAsia="zh-CN"/>
        </w:rPr>
        <w:t>；负责在各类文化活动演出中进行禁燃禁放宣传。</w:t>
      </w:r>
      <w:r>
        <w:rPr>
          <w:rFonts w:hint="eastAsia" w:ascii="Times New Roman" w:hAnsi="Times New Roman" w:eastAsia="仿宋_GB2312" w:cs="Times New Roman"/>
          <w:color w:val="000000"/>
          <w:kern w:val="0"/>
          <w:sz w:val="32"/>
          <w:szCs w:val="32"/>
          <w:lang w:val="en-US" w:eastAsia="zh-CN"/>
        </w:rPr>
        <w:t>（责任人：刘冰，责任单位：</w:t>
      </w:r>
      <w:r>
        <w:rPr>
          <w:rFonts w:ascii="Times New Roman" w:hAnsi="Times New Roman" w:eastAsia="仿宋_GB2312" w:cs="Times New Roman"/>
          <w:color w:val="000000"/>
          <w:kern w:val="0"/>
          <w:sz w:val="32"/>
          <w:szCs w:val="32"/>
          <w:lang w:val="en-US" w:eastAsia="zh-CN"/>
        </w:rPr>
        <w:t>街道文旅中心</w:t>
      </w:r>
      <w:r>
        <w:rPr>
          <w:rFonts w:hint="eastAsia" w:ascii="Times New Roman" w:hAnsi="Times New Roman" w:eastAsia="仿宋_GB2312" w:cs="Times New Roman"/>
          <w:color w:val="000000"/>
          <w:kern w:val="0"/>
          <w:sz w:val="32"/>
          <w:szCs w:val="32"/>
          <w:lang w:eastAsia="zh-CN"/>
        </w:rPr>
        <w:t>、</w:t>
      </w:r>
      <w:r>
        <w:rPr>
          <w:rFonts w:hint="eastAsia" w:eastAsia="仿宋_GB2312" w:cs="Times New Roman"/>
          <w:color w:val="000000"/>
          <w:kern w:val="0"/>
          <w:sz w:val="32"/>
          <w:szCs w:val="32"/>
          <w:lang w:eastAsia="zh-CN"/>
        </w:rPr>
        <w:t>各村</w:t>
      </w:r>
      <w:r>
        <w:rPr>
          <w:rFonts w:eastAsia="仿宋_GB2312" w:cs="Times New Roman"/>
          <w:color w:val="000000"/>
          <w:kern w:val="0"/>
          <w:sz w:val="32"/>
          <w:szCs w:val="32"/>
          <w:lang w:eastAsia="zh-CN"/>
        </w:rPr>
        <w:t>、</w:t>
      </w:r>
      <w:r>
        <w:rPr>
          <w:rFonts w:hint="eastAsia" w:eastAsia="仿宋_GB2312" w:cs="Times New Roman"/>
          <w:color w:val="000000"/>
          <w:kern w:val="0"/>
          <w:sz w:val="32"/>
          <w:szCs w:val="32"/>
          <w:lang w:eastAsia="zh-CN"/>
        </w:rPr>
        <w:t>社区</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N/>
        <w:bidi w:val="0"/>
        <w:adjustRightInd/>
        <w:spacing w:line="576" w:lineRule="exact"/>
        <w:ind w:firstLine="640" w:firstLineChars="200"/>
        <w:textAlignment w:val="auto"/>
        <w:rPr>
          <w:rFonts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6.</w:t>
      </w:r>
      <w:r>
        <w:rPr>
          <w:rFonts w:ascii="Times New Roman" w:hAnsi="Times New Roman" w:eastAsia="仿宋_GB2312" w:cs="Times New Roman"/>
          <w:color w:val="000000"/>
          <w:kern w:val="0"/>
          <w:sz w:val="32"/>
          <w:szCs w:val="32"/>
          <w:lang w:val="en-US" w:eastAsia="zh-CN"/>
        </w:rPr>
        <w:t>结合大气污染防治，</w:t>
      </w:r>
      <w:r>
        <w:rPr>
          <w:rFonts w:hint="eastAsia" w:ascii="Times New Roman" w:hAnsi="Times New Roman" w:eastAsia="仿宋_GB2312" w:cs="Times New Roman"/>
          <w:color w:val="000000"/>
          <w:kern w:val="0"/>
          <w:sz w:val="32"/>
          <w:szCs w:val="32"/>
        </w:rPr>
        <w:t>加大空气环境质量</w:t>
      </w:r>
      <w:r>
        <w:rPr>
          <w:rFonts w:hint="eastAsia" w:ascii="Times New Roman" w:hAnsi="Times New Roman" w:eastAsia="仿宋_GB2312" w:cs="Times New Roman"/>
          <w:color w:val="000000"/>
          <w:kern w:val="0"/>
          <w:sz w:val="32"/>
          <w:szCs w:val="32"/>
          <w:lang w:eastAsia="zh-CN"/>
        </w:rPr>
        <w:t>稳控</w:t>
      </w:r>
      <w:r>
        <w:rPr>
          <w:rFonts w:hint="eastAsia" w:ascii="Times New Roman" w:hAnsi="Times New Roman" w:eastAsia="仿宋_GB2312" w:cs="Times New Roman"/>
          <w:color w:val="000000"/>
          <w:kern w:val="0"/>
          <w:sz w:val="32"/>
          <w:szCs w:val="32"/>
        </w:rPr>
        <w:t>力度，</w:t>
      </w:r>
      <w:r>
        <w:rPr>
          <w:rFonts w:hint="eastAsia" w:ascii="Times New Roman" w:hAnsi="Times New Roman" w:eastAsia="仿宋_GB2312" w:cs="Times New Roman"/>
          <w:color w:val="000000"/>
          <w:kern w:val="0"/>
          <w:sz w:val="32"/>
          <w:szCs w:val="32"/>
          <w:lang w:eastAsia="zh-CN"/>
        </w:rPr>
        <w:t>根据上级</w:t>
      </w:r>
      <w:r>
        <w:rPr>
          <w:rFonts w:ascii="Times New Roman" w:hAnsi="Times New Roman" w:eastAsia="仿宋_GB2312" w:cs="Times New Roman"/>
          <w:color w:val="000000"/>
          <w:kern w:val="0"/>
          <w:sz w:val="32"/>
          <w:szCs w:val="32"/>
          <w:lang w:eastAsia="zh-CN"/>
        </w:rPr>
        <w:t>部门</w:t>
      </w:r>
      <w:r>
        <w:rPr>
          <w:rFonts w:hint="eastAsia" w:ascii="Times New Roman" w:hAnsi="Times New Roman" w:eastAsia="仿宋_GB2312" w:cs="Times New Roman"/>
          <w:color w:val="000000"/>
          <w:kern w:val="0"/>
          <w:sz w:val="32"/>
          <w:szCs w:val="32"/>
        </w:rPr>
        <w:t>重污染天气的预测和预警发布</w:t>
      </w:r>
      <w:r>
        <w:rPr>
          <w:rFonts w:hint="eastAsia" w:ascii="Times New Roman" w:hAnsi="Times New Roman" w:eastAsia="仿宋_GB2312" w:cs="Times New Roman"/>
          <w:color w:val="000000"/>
          <w:kern w:val="0"/>
          <w:sz w:val="32"/>
          <w:szCs w:val="32"/>
          <w:lang w:eastAsia="zh-CN"/>
        </w:rPr>
        <w:t>情况</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加大重点路段、重点区域巡查检查力度，做好禁放区内居民烟花爆竹燃放劝导、解释和制止。</w:t>
      </w:r>
      <w:r>
        <w:rPr>
          <w:rFonts w:hint="eastAsia" w:ascii="Times New Roman" w:hAnsi="Times New Roman" w:eastAsia="仿宋_GB2312" w:cs="Times New Roman"/>
          <w:color w:val="000000"/>
          <w:kern w:val="0"/>
          <w:sz w:val="32"/>
          <w:szCs w:val="32"/>
        </w:rPr>
        <w:t>开展企业的</w:t>
      </w:r>
      <w:r>
        <w:rPr>
          <w:rFonts w:hint="eastAsia" w:eastAsia="仿宋_GB2312" w:cs="Times New Roman"/>
          <w:color w:val="000000"/>
          <w:kern w:val="0"/>
          <w:sz w:val="32"/>
          <w:szCs w:val="32"/>
          <w:lang w:eastAsia="zh-CN"/>
        </w:rPr>
        <w:t>禁燃禁放</w:t>
      </w:r>
      <w:r>
        <w:rPr>
          <w:rFonts w:hint="eastAsia" w:ascii="Times New Roman" w:hAnsi="Times New Roman" w:eastAsia="仿宋_GB2312" w:cs="Times New Roman"/>
          <w:color w:val="000000"/>
          <w:kern w:val="0"/>
          <w:sz w:val="32"/>
          <w:szCs w:val="32"/>
        </w:rPr>
        <w:t>宣传、监督工作。</w:t>
      </w:r>
      <w:r>
        <w:rPr>
          <w:rFonts w:hint="eastAsia" w:ascii="Times New Roman" w:hAnsi="Times New Roman" w:eastAsia="仿宋_GB2312" w:cs="Times New Roman"/>
          <w:color w:val="000000"/>
          <w:kern w:val="0"/>
          <w:sz w:val="32"/>
          <w:szCs w:val="32"/>
          <w:lang w:val="en-US" w:eastAsia="zh-CN"/>
        </w:rPr>
        <w:t>（责任人：刘云，责任单位：</w:t>
      </w:r>
      <w:r>
        <w:rPr>
          <w:rFonts w:ascii="Times New Roman" w:hAnsi="Times New Roman" w:eastAsia="仿宋_GB2312" w:cs="Times New Roman"/>
          <w:color w:val="000000"/>
          <w:kern w:val="0"/>
          <w:sz w:val="32"/>
          <w:szCs w:val="32"/>
          <w:lang w:val="en-US" w:eastAsia="zh-CN"/>
        </w:rPr>
        <w:t>街道</w:t>
      </w:r>
      <w:r>
        <w:rPr>
          <w:rFonts w:hint="eastAsia" w:ascii="Times New Roman" w:hAnsi="Times New Roman" w:eastAsia="仿宋_GB2312" w:cs="Times New Roman"/>
          <w:color w:val="000000"/>
          <w:kern w:val="0"/>
          <w:sz w:val="32"/>
          <w:szCs w:val="32"/>
          <w:lang w:val="en-US" w:eastAsia="zh-CN"/>
        </w:rPr>
        <w:t>安环办</w:t>
      </w:r>
      <w:r>
        <w:rPr>
          <w:rFonts w:hint="eastAsia" w:ascii="Times New Roman" w:hAnsi="Times New Roman" w:eastAsia="仿宋_GB2312" w:cs="Times New Roman"/>
          <w:color w:val="000000"/>
          <w:kern w:val="0"/>
          <w:sz w:val="32"/>
          <w:szCs w:val="32"/>
          <w:lang w:eastAsia="zh-CN"/>
        </w:rPr>
        <w:t>、</w:t>
      </w:r>
      <w:r>
        <w:rPr>
          <w:rFonts w:hint="eastAsia" w:eastAsia="仿宋_GB2312" w:cs="Times New Roman"/>
          <w:color w:val="000000"/>
          <w:kern w:val="0"/>
          <w:sz w:val="32"/>
          <w:szCs w:val="32"/>
          <w:lang w:eastAsia="zh-CN"/>
        </w:rPr>
        <w:t>各村</w:t>
      </w:r>
      <w:r>
        <w:rPr>
          <w:rFonts w:eastAsia="仿宋_GB2312" w:cs="Times New Roman"/>
          <w:color w:val="000000"/>
          <w:kern w:val="0"/>
          <w:sz w:val="32"/>
          <w:szCs w:val="32"/>
          <w:lang w:eastAsia="zh-CN"/>
        </w:rPr>
        <w:t>、</w:t>
      </w:r>
      <w:r>
        <w:rPr>
          <w:rFonts w:hint="eastAsia" w:eastAsia="仿宋_GB2312" w:cs="Times New Roman"/>
          <w:color w:val="000000"/>
          <w:kern w:val="0"/>
          <w:sz w:val="32"/>
          <w:szCs w:val="32"/>
          <w:lang w:eastAsia="zh-CN"/>
        </w:rPr>
        <w:t>社区</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N/>
        <w:bidi w:val="0"/>
        <w:adjustRightInd/>
        <w:spacing w:line="576"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7.</w:t>
      </w:r>
      <w:r>
        <w:rPr>
          <w:rFonts w:hint="eastAsia" w:ascii="Times New Roman" w:hAnsi="Times New Roman" w:eastAsia="仿宋_GB2312" w:cs="Times New Roman"/>
          <w:color w:val="000000"/>
          <w:kern w:val="0"/>
          <w:sz w:val="32"/>
          <w:szCs w:val="32"/>
          <w:lang w:eastAsia="zh-CN"/>
        </w:rPr>
        <w:t>对接市场监管部门对</w:t>
      </w:r>
      <w:r>
        <w:rPr>
          <w:rFonts w:hint="eastAsia" w:ascii="Times New Roman" w:hAnsi="Times New Roman" w:eastAsia="仿宋_GB2312" w:cs="Times New Roman"/>
          <w:color w:val="000000"/>
          <w:kern w:val="0"/>
          <w:sz w:val="32"/>
          <w:szCs w:val="32"/>
        </w:rPr>
        <w:t>烟花爆竹产品质量监督检查，依法严肃查处经营不符合强制性标准、假冒伪劣产品行为</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（责任人：吴茂义，责任单位：</w:t>
      </w:r>
      <w:r>
        <w:rPr>
          <w:rFonts w:ascii="Times New Roman" w:hAnsi="Times New Roman" w:eastAsia="仿宋_GB2312" w:cs="Times New Roman"/>
          <w:color w:val="000000"/>
          <w:kern w:val="0"/>
          <w:sz w:val="32"/>
          <w:szCs w:val="32"/>
          <w:lang w:val="en-US" w:eastAsia="zh-CN"/>
        </w:rPr>
        <w:t>街道</w:t>
      </w:r>
      <w:r>
        <w:rPr>
          <w:rFonts w:hint="eastAsia" w:ascii="Times New Roman" w:hAnsi="Times New Roman" w:eastAsia="仿宋_GB2312" w:cs="Times New Roman"/>
          <w:color w:val="000000"/>
          <w:kern w:val="0"/>
          <w:sz w:val="32"/>
          <w:szCs w:val="32"/>
          <w:lang w:val="en-US" w:eastAsia="zh-CN"/>
        </w:rPr>
        <w:t>经发办）</w:t>
      </w:r>
    </w:p>
    <w:p>
      <w:pPr>
        <w:keepNext w:val="0"/>
        <w:keepLines w:val="0"/>
        <w:pageBreakBefore w:val="0"/>
        <w:widowControl w:val="0"/>
        <w:kinsoku/>
        <w:wordWrap/>
        <w:overflowPunct/>
        <w:topLinePunct w:val="0"/>
        <w:autoSpaceDN/>
        <w:bidi w:val="0"/>
        <w:adjustRightInd/>
        <w:spacing w:line="576"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8.做好</w:t>
      </w:r>
      <w:r>
        <w:rPr>
          <w:rFonts w:ascii="Times New Roman" w:hAnsi="Times New Roman" w:eastAsia="仿宋_GB2312" w:cs="Times New Roman"/>
          <w:color w:val="000000"/>
          <w:kern w:val="0"/>
          <w:sz w:val="32"/>
          <w:szCs w:val="32"/>
          <w:lang w:eastAsia="zh-CN"/>
        </w:rPr>
        <w:t>街道辖区</w:t>
      </w:r>
      <w:r>
        <w:rPr>
          <w:rFonts w:hint="eastAsia" w:ascii="Times New Roman" w:hAnsi="Times New Roman" w:eastAsia="仿宋_GB2312" w:cs="Times New Roman"/>
          <w:color w:val="000000"/>
          <w:kern w:val="0"/>
          <w:sz w:val="32"/>
          <w:szCs w:val="32"/>
          <w:lang w:eastAsia="zh-CN"/>
        </w:rPr>
        <w:t>工商业户、餐饮</w:t>
      </w:r>
      <w:r>
        <w:rPr>
          <w:rFonts w:ascii="Times New Roman" w:hAnsi="Times New Roman" w:eastAsia="仿宋_GB2312" w:cs="Times New Roman"/>
          <w:color w:val="000000"/>
          <w:kern w:val="0"/>
          <w:sz w:val="32"/>
          <w:szCs w:val="32"/>
          <w:lang w:eastAsia="zh-CN"/>
        </w:rPr>
        <w:t>单位</w:t>
      </w:r>
      <w:r>
        <w:rPr>
          <w:rFonts w:hint="eastAsia" w:ascii="Times New Roman" w:hAnsi="Times New Roman" w:eastAsia="仿宋_GB2312" w:cs="Times New Roman"/>
          <w:color w:val="000000"/>
          <w:kern w:val="0"/>
          <w:sz w:val="32"/>
          <w:szCs w:val="32"/>
          <w:lang w:eastAsia="zh-CN"/>
        </w:rPr>
        <w:t>、商超等</w:t>
      </w:r>
      <w:r>
        <w:rPr>
          <w:rFonts w:ascii="Times New Roman" w:hAnsi="Times New Roman" w:eastAsia="仿宋_GB2312" w:cs="Times New Roman"/>
          <w:color w:val="000000"/>
          <w:kern w:val="0"/>
          <w:sz w:val="32"/>
          <w:szCs w:val="32"/>
        </w:rPr>
        <w:t>禁燃禁放工作的宣传教育、督</w:t>
      </w:r>
      <w:r>
        <w:rPr>
          <w:rFonts w:ascii="Times New Roman" w:hAnsi="Times New Roman" w:eastAsia="仿宋_GB2312" w:cs="Times New Roman"/>
          <w:color w:val="000000"/>
          <w:kern w:val="0"/>
          <w:sz w:val="32"/>
          <w:szCs w:val="32"/>
          <w:lang w:val="en-US" w:eastAsia="zh-CN"/>
        </w:rPr>
        <w:t>导落实，</w:t>
      </w:r>
      <w:r>
        <w:rPr>
          <w:rFonts w:ascii="Times New Roman" w:hAnsi="Times New Roman" w:eastAsia="仿宋_GB2312" w:cs="Times New Roman"/>
          <w:color w:val="000000"/>
          <w:kern w:val="0"/>
          <w:sz w:val="32"/>
          <w:szCs w:val="32"/>
        </w:rPr>
        <w:t>发放禁燃禁放倡议书，及时规劝、阻止顾客燃放行为。</w:t>
      </w:r>
      <w:r>
        <w:rPr>
          <w:rFonts w:hint="eastAsia" w:ascii="Times New Roman" w:hAnsi="Times New Roman" w:eastAsia="仿宋_GB2312" w:cs="Times New Roman"/>
          <w:color w:val="000000"/>
          <w:kern w:val="0"/>
          <w:sz w:val="32"/>
          <w:szCs w:val="32"/>
          <w:lang w:val="en-US" w:eastAsia="zh-CN"/>
        </w:rPr>
        <w:t>同时结合移风易俗工作，提前摸排红事时间，引导相应居民不燃放烟花爆竹。（责任人：吴茂义、罗晓彤、李硕、刘冰，责任单位：</w:t>
      </w:r>
      <w:r>
        <w:rPr>
          <w:rFonts w:ascii="Times New Roman" w:hAnsi="Times New Roman" w:eastAsia="仿宋_GB2312" w:cs="Times New Roman"/>
          <w:color w:val="000000"/>
          <w:kern w:val="0"/>
          <w:sz w:val="32"/>
          <w:szCs w:val="32"/>
          <w:lang w:val="en-US" w:eastAsia="zh-CN"/>
        </w:rPr>
        <w:t>街道</w:t>
      </w:r>
      <w:r>
        <w:rPr>
          <w:rFonts w:hint="eastAsia" w:ascii="Times New Roman" w:hAnsi="Times New Roman" w:eastAsia="仿宋_GB2312" w:cs="Times New Roman"/>
          <w:color w:val="000000"/>
          <w:kern w:val="0"/>
          <w:sz w:val="32"/>
          <w:szCs w:val="32"/>
          <w:lang w:val="en-US" w:eastAsia="zh-CN"/>
        </w:rPr>
        <w:t>经发办</w:t>
      </w:r>
      <w:r>
        <w:rPr>
          <w:rFonts w:hint="eastAsia" w:ascii="Times New Roman" w:hAnsi="Times New Roman" w:eastAsia="仿宋_GB2312" w:cs="Times New Roman"/>
          <w:color w:val="000000"/>
          <w:kern w:val="0"/>
          <w:sz w:val="32"/>
          <w:szCs w:val="32"/>
          <w:lang w:eastAsia="zh-CN"/>
        </w:rPr>
        <w:t>、街道宣传办、街道社会事务办、各村</w:t>
      </w:r>
      <w:r>
        <w:rPr>
          <w:rFonts w:ascii="Times New Roman" w:hAnsi="Times New Roman" w:eastAsia="仿宋_GB2312" w:cs="Times New Roman"/>
          <w:color w:val="000000"/>
          <w:kern w:val="0"/>
          <w:sz w:val="32"/>
          <w:szCs w:val="32"/>
          <w:lang w:eastAsia="zh-CN"/>
        </w:rPr>
        <w:t>、社区</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N/>
        <w:bidi w:val="0"/>
        <w:adjustRightInd/>
        <w:spacing w:line="576"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9.做好</w:t>
      </w:r>
      <w:r>
        <w:rPr>
          <w:rFonts w:ascii="Times New Roman" w:hAnsi="Times New Roman" w:eastAsia="仿宋_GB2312" w:cs="Times New Roman"/>
          <w:color w:val="000000"/>
          <w:kern w:val="0"/>
          <w:sz w:val="32"/>
          <w:szCs w:val="32"/>
        </w:rPr>
        <w:t>物业公司烟花爆竹禁燃禁放工作宣传教育、督</w:t>
      </w:r>
      <w:r>
        <w:rPr>
          <w:rFonts w:ascii="Times New Roman" w:hAnsi="Times New Roman" w:eastAsia="仿宋_GB2312" w:cs="Times New Roman"/>
          <w:color w:val="000000"/>
          <w:kern w:val="0"/>
          <w:sz w:val="32"/>
          <w:szCs w:val="32"/>
          <w:lang w:val="en-US" w:eastAsia="zh-CN"/>
        </w:rPr>
        <w:t>导落实，</w:t>
      </w:r>
      <w:r>
        <w:rPr>
          <w:rFonts w:ascii="Times New Roman" w:hAnsi="Times New Roman" w:eastAsia="仿宋_GB2312" w:cs="Times New Roman"/>
          <w:color w:val="000000"/>
          <w:kern w:val="0"/>
          <w:sz w:val="32"/>
          <w:szCs w:val="32"/>
        </w:rPr>
        <w:t>发放禁燃禁放倡议书；督促物业公司做好服务对象区域内的禁燃禁放宣传工作，及时制止、报告违规燃放烟花爆竹行为，并取证、协助公安机关对违规行为进行查处。</w:t>
      </w:r>
      <w:r>
        <w:rPr>
          <w:rFonts w:hint="eastAsia" w:ascii="Times New Roman" w:hAnsi="Times New Roman" w:eastAsia="仿宋_GB2312" w:cs="Times New Roman"/>
          <w:color w:val="000000"/>
          <w:kern w:val="0"/>
          <w:sz w:val="32"/>
          <w:szCs w:val="32"/>
          <w:lang w:val="en-US" w:eastAsia="zh-CN"/>
        </w:rPr>
        <w:t>（责任人：黄帅、伊佳，责任单位：</w:t>
      </w:r>
      <w:r>
        <w:rPr>
          <w:rFonts w:ascii="Times New Roman" w:hAnsi="Times New Roman" w:eastAsia="仿宋_GB2312" w:cs="Times New Roman"/>
          <w:color w:val="000000"/>
          <w:kern w:val="0"/>
          <w:sz w:val="32"/>
          <w:szCs w:val="32"/>
          <w:lang w:val="en-US" w:eastAsia="zh-CN"/>
        </w:rPr>
        <w:t>街道</w:t>
      </w:r>
      <w:r>
        <w:rPr>
          <w:rFonts w:hint="eastAsia" w:eastAsia="仿宋_GB2312" w:cs="Times New Roman"/>
          <w:color w:val="000000"/>
          <w:kern w:val="0"/>
          <w:sz w:val="32"/>
          <w:szCs w:val="32"/>
          <w:lang w:val="en-US" w:eastAsia="zh-CN"/>
        </w:rPr>
        <w:t>建设办</w:t>
      </w:r>
      <w:r>
        <w:rPr>
          <w:rFonts w:hint="eastAsia" w:eastAsia="仿宋_GB2312" w:cs="Times New Roman"/>
          <w:color w:val="000000"/>
          <w:kern w:val="0"/>
          <w:sz w:val="32"/>
          <w:szCs w:val="32"/>
          <w:lang w:eastAsia="zh-CN"/>
        </w:rPr>
        <w:t>、各村</w:t>
      </w:r>
      <w:r>
        <w:rPr>
          <w:rFonts w:eastAsia="仿宋_GB2312" w:cs="Times New Roman"/>
          <w:color w:val="000000"/>
          <w:kern w:val="0"/>
          <w:sz w:val="32"/>
          <w:szCs w:val="32"/>
          <w:lang w:eastAsia="zh-CN"/>
        </w:rPr>
        <w:t>、</w:t>
      </w:r>
      <w:r>
        <w:rPr>
          <w:rFonts w:hint="eastAsia" w:eastAsia="仿宋_GB2312" w:cs="Times New Roman"/>
          <w:color w:val="000000"/>
          <w:kern w:val="0"/>
          <w:sz w:val="32"/>
          <w:szCs w:val="32"/>
          <w:lang w:eastAsia="zh-CN"/>
        </w:rPr>
        <w:t>社区</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N/>
        <w:bidi w:val="0"/>
        <w:adjustRightInd/>
        <w:spacing w:line="576" w:lineRule="exact"/>
        <w:ind w:firstLine="640" w:firstLineChars="200"/>
        <w:textAlignment w:val="auto"/>
        <w:rPr>
          <w:rFonts w:ascii="Times New Roman" w:hAnsi="Times New Roman" w:eastAsia="仿宋_GB2312" w:cs="Times New Roman"/>
          <w:color w:val="000000"/>
          <w:kern w:val="0"/>
          <w:sz w:val="32"/>
          <w:szCs w:val="32"/>
          <w:lang w:val="en-US"/>
        </w:rPr>
      </w:pPr>
      <w:r>
        <w:rPr>
          <w:rFonts w:hint="eastAsia" w:ascii="Times New Roman" w:hAnsi="Times New Roman" w:eastAsia="仿宋_GB2312" w:cs="Times New Roman"/>
          <w:color w:val="000000"/>
          <w:kern w:val="0"/>
          <w:sz w:val="32"/>
          <w:szCs w:val="32"/>
          <w:lang w:val="en-US" w:eastAsia="zh-CN"/>
        </w:rPr>
        <w:t>10.</w:t>
      </w:r>
      <w:r>
        <w:rPr>
          <w:rFonts w:ascii="Times New Roman" w:hAnsi="Times New Roman" w:eastAsia="仿宋_GB2312" w:cs="Times New Roman"/>
          <w:color w:val="000000"/>
          <w:kern w:val="0"/>
          <w:sz w:val="32"/>
          <w:szCs w:val="32"/>
        </w:rPr>
        <w:t>落实属地责任，开展全员宣传和入户告知，通过宣传进楼宇、“敲门行动” 和烟花爆竹“换购” 活动等方式，结合烟花爆竹禁燃禁放宣传标语，大力宣传文明过节、绿色过节</w:t>
      </w:r>
      <w:r>
        <w:rPr>
          <w:rFonts w:hint="eastAsia" w:eastAsia="仿宋_GB2312" w:cs="Times New Roman"/>
          <w:color w:val="000000"/>
          <w:kern w:val="0"/>
          <w:sz w:val="32"/>
          <w:szCs w:val="32"/>
          <w:lang w:eastAsia="zh-CN"/>
        </w:rPr>
        <w:t>。成立专门巡逻队伍，</w:t>
      </w:r>
      <w:r>
        <w:rPr>
          <w:rFonts w:eastAsia="仿宋_GB2312" w:cs="Times New Roman"/>
          <w:color w:val="000000"/>
          <w:kern w:val="0"/>
          <w:sz w:val="32"/>
          <w:szCs w:val="32"/>
          <w:lang w:eastAsia="zh-CN"/>
        </w:rPr>
        <w:t>开展常态化巡查，</w:t>
      </w:r>
      <w:r>
        <w:rPr>
          <w:rFonts w:ascii="Times New Roman" w:hAnsi="Times New Roman" w:eastAsia="仿宋_GB2312" w:cs="Times New Roman"/>
          <w:color w:val="000000"/>
          <w:kern w:val="0"/>
          <w:sz w:val="32"/>
          <w:szCs w:val="32"/>
        </w:rPr>
        <w:t>加大重要时间节点巡查、告知、劝阻工作力度。</w:t>
      </w:r>
      <w:r>
        <w:rPr>
          <w:rFonts w:hint="eastAsia" w:ascii="Times New Roman" w:hAnsi="Times New Roman" w:eastAsia="仿宋_GB2312" w:cs="Times New Roman"/>
          <w:color w:val="000000"/>
          <w:kern w:val="0"/>
          <w:sz w:val="32"/>
          <w:szCs w:val="32"/>
          <w:lang w:val="en-US" w:eastAsia="zh-CN"/>
        </w:rPr>
        <w:t>（责任人：</w:t>
      </w:r>
      <w:r>
        <w:rPr>
          <w:rFonts w:hint="eastAsia" w:eastAsia="仿宋_GB2312" w:cs="Times New Roman"/>
          <w:color w:val="000000"/>
          <w:kern w:val="0"/>
          <w:sz w:val="32"/>
          <w:szCs w:val="32"/>
          <w:lang w:eastAsia="zh-CN"/>
        </w:rPr>
        <w:t>各村（社区）书记</w:t>
      </w:r>
      <w:r>
        <w:rPr>
          <w:rFonts w:hint="eastAsia" w:ascii="Times New Roman" w:hAnsi="Times New Roman" w:eastAsia="仿宋_GB2312" w:cs="Times New Roman"/>
          <w:color w:val="000000"/>
          <w:kern w:val="0"/>
          <w:sz w:val="32"/>
          <w:szCs w:val="32"/>
          <w:lang w:val="en-US" w:eastAsia="zh-CN"/>
        </w:rPr>
        <w:t>，责任单位：</w:t>
      </w:r>
      <w:r>
        <w:rPr>
          <w:rFonts w:hint="eastAsia" w:eastAsia="仿宋_GB2312" w:cs="Times New Roman"/>
          <w:color w:val="000000"/>
          <w:kern w:val="0"/>
          <w:sz w:val="32"/>
          <w:szCs w:val="32"/>
          <w:lang w:eastAsia="zh-CN"/>
        </w:rPr>
        <w:t>各</w:t>
      </w:r>
      <w:r>
        <w:rPr>
          <w:rFonts w:eastAsia="仿宋_GB2312" w:cs="Times New Roman"/>
          <w:color w:val="000000"/>
          <w:kern w:val="0"/>
          <w:sz w:val="32"/>
          <w:szCs w:val="32"/>
          <w:lang w:eastAsia="zh-CN"/>
        </w:rPr>
        <w:t>村、</w:t>
      </w:r>
      <w:r>
        <w:rPr>
          <w:rFonts w:hint="eastAsia" w:eastAsia="仿宋_GB2312" w:cs="Times New Roman"/>
          <w:color w:val="000000"/>
          <w:kern w:val="0"/>
          <w:sz w:val="32"/>
          <w:szCs w:val="32"/>
          <w:lang w:eastAsia="zh-CN"/>
        </w:rPr>
        <w:t>社区</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N/>
        <w:bidi w:val="0"/>
        <w:adjustRightInd/>
        <w:spacing w:line="576" w:lineRule="exact"/>
        <w:ind w:firstLine="640" w:firstLineChars="200"/>
        <w:textAlignment w:val="auto"/>
        <w:rPr>
          <w:rFonts w:ascii="Times New Roman" w:hAnsi="Times New Roman" w:eastAsia="黑体" w:cs="Times New Roman"/>
          <w:sz w:val="32"/>
          <w:szCs w:val="24"/>
        </w:rPr>
      </w:pPr>
      <w:r>
        <w:rPr>
          <w:rFonts w:ascii="Times New Roman" w:hAnsi="Times New Roman" w:eastAsia="黑体" w:cs="Times New Roman"/>
          <w:sz w:val="32"/>
          <w:szCs w:val="24"/>
        </w:rPr>
        <w:t>三、工作要求</w:t>
      </w:r>
    </w:p>
    <w:p>
      <w:pPr>
        <w:keepNext w:val="0"/>
        <w:keepLines w:val="0"/>
        <w:pageBreakBefore w:val="0"/>
        <w:widowControl w:val="0"/>
        <w:kinsoku/>
        <w:wordWrap/>
        <w:overflowPunct/>
        <w:topLinePunct w:val="0"/>
        <w:autoSpaceDN/>
        <w:bidi w:val="0"/>
        <w:adjustRightInd/>
        <w:spacing w:line="576" w:lineRule="exact"/>
        <w:ind w:firstLine="640" w:firstLineChars="200"/>
        <w:textAlignment w:val="auto"/>
        <w:rPr>
          <w:rFonts w:ascii="Times New Roman" w:hAnsi="Times New Roman" w:eastAsia="仿宋_GB2312" w:cs="Times New Roman"/>
          <w:sz w:val="32"/>
          <w:szCs w:val="24"/>
        </w:rPr>
      </w:pPr>
      <w:r>
        <w:rPr>
          <w:rFonts w:ascii="Times New Roman" w:hAnsi="Times New Roman" w:eastAsia="楷体_GB2312" w:cs="Times New Roman"/>
          <w:sz w:val="32"/>
          <w:szCs w:val="24"/>
        </w:rPr>
        <w:t>（一）</w:t>
      </w:r>
      <w:r>
        <w:rPr>
          <w:rFonts w:hint="eastAsia" w:eastAsia="楷体_GB2312" w:cs="Times New Roman"/>
          <w:sz w:val="32"/>
          <w:szCs w:val="24"/>
          <w:lang w:eastAsia="zh-CN"/>
        </w:rPr>
        <w:t>强化责任担当</w:t>
      </w:r>
      <w:r>
        <w:rPr>
          <w:rFonts w:ascii="Times New Roman" w:hAnsi="Times New Roman" w:eastAsia="楷体_GB2312" w:cs="Times New Roman"/>
          <w:sz w:val="32"/>
          <w:szCs w:val="24"/>
        </w:rPr>
        <w:t>。</w:t>
      </w:r>
      <w:r>
        <w:rPr>
          <w:rFonts w:ascii="Times New Roman" w:hAnsi="Times New Roman" w:eastAsia="仿宋_GB2312" w:cs="Times New Roman"/>
          <w:sz w:val="32"/>
          <w:szCs w:val="24"/>
        </w:rPr>
        <w:t>各</w:t>
      </w:r>
      <w:r>
        <w:rPr>
          <w:rFonts w:hint="eastAsia" w:ascii="仿宋_GB2312" w:eastAsia="仿宋_GB2312" w:cs="仿宋_GB2312"/>
          <w:sz w:val="32"/>
          <w:szCs w:val="32"/>
          <w:lang w:eastAsia="zh-CN"/>
        </w:rPr>
        <w:t>村（社区）</w:t>
      </w:r>
      <w:r>
        <w:rPr>
          <w:rFonts w:ascii="Times New Roman" w:hAnsi="Times New Roman" w:eastAsia="仿宋_GB2312" w:cs="Times New Roman"/>
          <w:sz w:val="32"/>
          <w:szCs w:val="24"/>
        </w:rPr>
        <w:t>和有关办公室</w:t>
      </w:r>
      <w:r>
        <w:rPr>
          <w:rFonts w:ascii="Times New Roman" w:hAnsi="Times New Roman" w:eastAsia="仿宋_GB2312" w:cs="Times New Roman"/>
          <w:sz w:val="32"/>
          <w:szCs w:val="24"/>
          <w:lang w:eastAsia="zh-CN"/>
        </w:rPr>
        <w:t>、中心、单位要进一步</w:t>
      </w:r>
      <w:r>
        <w:rPr>
          <w:rFonts w:ascii="Times New Roman" w:hAnsi="Times New Roman" w:eastAsia="仿宋_GB2312" w:cs="Times New Roman"/>
          <w:sz w:val="32"/>
          <w:szCs w:val="24"/>
        </w:rPr>
        <w:t>明确责任，齐抓共管，</w:t>
      </w:r>
      <w:r>
        <w:rPr>
          <w:rFonts w:ascii="Times New Roman" w:hAnsi="Times New Roman" w:eastAsia="仿宋_GB2312" w:cs="Times New Roman"/>
          <w:sz w:val="32"/>
          <w:szCs w:val="24"/>
          <w:lang w:eastAsia="zh-CN"/>
        </w:rPr>
        <w:t>做好</w:t>
      </w:r>
      <w:r>
        <w:rPr>
          <w:rFonts w:ascii="Times New Roman" w:hAnsi="Times New Roman" w:eastAsia="仿宋_GB2312" w:cs="Times New Roman"/>
          <w:sz w:val="32"/>
          <w:szCs w:val="24"/>
        </w:rPr>
        <w:t>禁燃</w:t>
      </w:r>
      <w:r>
        <w:rPr>
          <w:rFonts w:ascii="Times New Roman" w:hAnsi="Times New Roman" w:eastAsia="仿宋_GB2312" w:cs="Times New Roman"/>
          <w:sz w:val="32"/>
          <w:szCs w:val="24"/>
          <w:lang w:eastAsia="zh-CN"/>
        </w:rPr>
        <w:t>、</w:t>
      </w:r>
      <w:r>
        <w:rPr>
          <w:rFonts w:ascii="Times New Roman" w:hAnsi="Times New Roman" w:eastAsia="仿宋_GB2312" w:cs="Times New Roman"/>
          <w:sz w:val="32"/>
          <w:szCs w:val="24"/>
        </w:rPr>
        <w:t>禁放工作宣传、监督、整改、查处各环节的衔接，加强信息沟通、情况反馈，形成层层负责、部门协作联动、社会广泛参与的工作机制。</w:t>
      </w:r>
    </w:p>
    <w:p>
      <w:pPr>
        <w:pStyle w:val="16"/>
        <w:keepNext w:val="0"/>
        <w:keepLines w:val="0"/>
        <w:pageBreakBefore w:val="0"/>
        <w:widowControl w:val="0"/>
        <w:kinsoku/>
        <w:wordWrap/>
        <w:overflowPunct/>
        <w:topLinePunct w:val="0"/>
        <w:autoSpaceDN/>
        <w:bidi w:val="0"/>
        <w:adjustRightInd/>
        <w:spacing w:line="576" w:lineRule="exact"/>
        <w:ind w:left="0"/>
        <w:textAlignment w:val="auto"/>
        <w:rPr>
          <w:rFonts w:ascii="Times New Roman" w:hAnsi="Times New Roman" w:eastAsia="仿宋_GB2312" w:cs="Times New Roman"/>
          <w:sz w:val="32"/>
          <w:szCs w:val="24"/>
          <w:lang w:eastAsia="zh-CN"/>
        </w:rPr>
      </w:pPr>
      <w:r>
        <w:rPr>
          <w:rFonts w:ascii="Times New Roman" w:hAnsi="Times New Roman" w:eastAsia="楷体_GB2312" w:cs="Times New Roman"/>
          <w:sz w:val="32"/>
          <w:szCs w:val="24"/>
        </w:rPr>
        <w:t>（二）统一思想</w:t>
      </w:r>
      <w:r>
        <w:rPr>
          <w:rFonts w:hint="eastAsia" w:eastAsia="楷体_GB2312" w:cs="Times New Roman"/>
          <w:sz w:val="32"/>
          <w:szCs w:val="24"/>
          <w:lang w:eastAsia="zh-CN"/>
        </w:rPr>
        <w:t>认识</w:t>
      </w:r>
      <w:r>
        <w:rPr>
          <w:rFonts w:ascii="Times New Roman" w:hAnsi="Times New Roman" w:eastAsia="楷体_GB2312" w:cs="Times New Roman"/>
          <w:sz w:val="32"/>
          <w:szCs w:val="24"/>
        </w:rPr>
        <w:t>。</w:t>
      </w:r>
      <w:r>
        <w:rPr>
          <w:rFonts w:ascii="Times New Roman" w:hAnsi="Times New Roman" w:eastAsia="仿宋_GB2312" w:cs="Times New Roman"/>
          <w:sz w:val="32"/>
          <w:szCs w:val="24"/>
        </w:rPr>
        <w:t>各</w:t>
      </w:r>
      <w:r>
        <w:rPr>
          <w:rFonts w:hint="eastAsia" w:ascii="仿宋_GB2312" w:eastAsia="仿宋_GB2312" w:cs="仿宋_GB2312"/>
          <w:sz w:val="32"/>
          <w:szCs w:val="32"/>
          <w:lang w:eastAsia="zh-CN"/>
        </w:rPr>
        <w:t>村（社区）</w:t>
      </w:r>
      <w:r>
        <w:rPr>
          <w:rFonts w:ascii="Times New Roman" w:hAnsi="Times New Roman" w:eastAsia="仿宋_GB2312" w:cs="Times New Roman"/>
          <w:sz w:val="32"/>
          <w:szCs w:val="24"/>
        </w:rPr>
        <w:t>和有关办公室</w:t>
      </w:r>
      <w:r>
        <w:rPr>
          <w:rFonts w:ascii="Times New Roman" w:hAnsi="Times New Roman" w:eastAsia="仿宋_GB2312" w:cs="Times New Roman"/>
          <w:sz w:val="32"/>
          <w:szCs w:val="24"/>
          <w:lang w:eastAsia="zh-CN"/>
        </w:rPr>
        <w:t>、中心、单位</w:t>
      </w:r>
      <w:r>
        <w:rPr>
          <w:rFonts w:ascii="Times New Roman" w:hAnsi="Times New Roman" w:eastAsia="仿宋_GB2312" w:cs="Times New Roman"/>
          <w:sz w:val="32"/>
          <w:szCs w:val="24"/>
        </w:rPr>
        <w:t>务必高度重视，要从保护人民生命财产安全、社会公共安全、大气污染防治、维护文明城市形象的高度出发，充分认识加强烟花爆竹禁燃</w:t>
      </w:r>
      <w:r>
        <w:rPr>
          <w:rFonts w:ascii="Times New Roman" w:hAnsi="Times New Roman" w:eastAsia="仿宋_GB2312" w:cs="Times New Roman"/>
          <w:sz w:val="32"/>
          <w:szCs w:val="24"/>
          <w:lang w:eastAsia="zh-CN"/>
        </w:rPr>
        <w:t>、</w:t>
      </w:r>
      <w:r>
        <w:rPr>
          <w:rFonts w:ascii="Times New Roman" w:hAnsi="Times New Roman" w:eastAsia="仿宋_GB2312" w:cs="Times New Roman"/>
          <w:sz w:val="32"/>
          <w:szCs w:val="24"/>
        </w:rPr>
        <w:t>禁放工作的重要性和必要性，积极采取有效措施，对禁燃</w:t>
      </w:r>
      <w:r>
        <w:rPr>
          <w:rFonts w:ascii="Times New Roman" w:hAnsi="Times New Roman" w:eastAsia="仿宋_GB2312" w:cs="Times New Roman"/>
          <w:sz w:val="32"/>
          <w:szCs w:val="24"/>
          <w:lang w:eastAsia="zh-CN"/>
        </w:rPr>
        <w:t>、</w:t>
      </w:r>
      <w:r>
        <w:rPr>
          <w:rFonts w:ascii="Times New Roman" w:hAnsi="Times New Roman" w:eastAsia="仿宋_GB2312" w:cs="Times New Roman"/>
          <w:sz w:val="32"/>
          <w:szCs w:val="24"/>
        </w:rPr>
        <w:t>禁放工作常抓不懈</w:t>
      </w:r>
      <w:r>
        <w:rPr>
          <w:rFonts w:ascii="Times New Roman" w:hAnsi="Times New Roman" w:eastAsia="仿宋_GB2312" w:cs="Times New Roman"/>
          <w:sz w:val="32"/>
          <w:szCs w:val="24"/>
          <w:lang w:eastAsia="zh-CN"/>
        </w:rPr>
        <w:t>。</w:t>
      </w:r>
    </w:p>
    <w:p>
      <w:pPr>
        <w:pStyle w:val="6"/>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黑体" w:eastAsia="黑体"/>
          <w:sz w:val="32"/>
          <w:szCs w:val="32"/>
        </w:rPr>
      </w:pPr>
      <w:r>
        <w:rPr>
          <w:rFonts w:ascii="Times New Roman" w:hAnsi="Times New Roman" w:eastAsia="楷体_GB2312" w:cs="Times New Roman"/>
          <w:sz w:val="32"/>
          <w:szCs w:val="24"/>
        </w:rPr>
        <w:t>（三）</w:t>
      </w:r>
      <w:r>
        <w:rPr>
          <w:rFonts w:hint="eastAsia" w:ascii="Times New Roman" w:hAnsi="Times New Roman" w:eastAsia="楷体_GB2312" w:cs="Times New Roman"/>
          <w:sz w:val="32"/>
          <w:szCs w:val="24"/>
          <w:lang w:eastAsia="zh-CN"/>
        </w:rPr>
        <w:t>强化宣传引导</w:t>
      </w:r>
      <w:r>
        <w:rPr>
          <w:rFonts w:hint="eastAsia" w:ascii="Times New Roman" w:hAnsi="Times New Roman" w:eastAsia="楷体_GB2312" w:cs="Times New Roman"/>
          <w:sz w:val="32"/>
          <w:szCs w:val="24"/>
        </w:rPr>
        <w:t>。</w:t>
      </w:r>
      <w:r>
        <w:rPr>
          <w:rFonts w:ascii="Times New Roman" w:hAnsi="Times New Roman" w:eastAsia="仿宋_GB2312" w:cs="Times New Roman"/>
          <w:sz w:val="32"/>
          <w:szCs w:val="24"/>
        </w:rPr>
        <w:t>各</w:t>
      </w:r>
      <w:r>
        <w:rPr>
          <w:rFonts w:hint="eastAsia" w:ascii="Times New Roman" w:hAnsi="Times New Roman" w:eastAsia="仿宋_GB2312" w:cs="Times New Roman"/>
          <w:sz w:val="32"/>
          <w:szCs w:val="24"/>
          <w:lang w:eastAsia="zh-CN"/>
        </w:rPr>
        <w:t>村（社区）</w:t>
      </w:r>
      <w:r>
        <w:rPr>
          <w:rFonts w:ascii="Times New Roman" w:hAnsi="Times New Roman" w:eastAsia="仿宋_GB2312" w:cs="Times New Roman"/>
          <w:sz w:val="32"/>
          <w:szCs w:val="24"/>
        </w:rPr>
        <w:t>和有关办公室</w:t>
      </w:r>
      <w:r>
        <w:rPr>
          <w:rFonts w:ascii="Times New Roman" w:hAnsi="Times New Roman" w:eastAsia="仿宋_GB2312" w:cs="Times New Roman"/>
          <w:sz w:val="32"/>
          <w:szCs w:val="24"/>
          <w:lang w:eastAsia="zh-CN"/>
        </w:rPr>
        <w:t>、中心、单位</w:t>
      </w:r>
      <w:r>
        <w:rPr>
          <w:rFonts w:hint="eastAsia" w:ascii="Times New Roman" w:hAnsi="Times New Roman" w:eastAsia="仿宋_GB2312" w:cs="Times New Roman"/>
          <w:sz w:val="32"/>
          <w:szCs w:val="24"/>
          <w:lang w:eastAsia="zh-CN"/>
        </w:rPr>
        <w:t>要</w:t>
      </w:r>
      <w:r>
        <w:rPr>
          <w:rFonts w:hint="eastAsia" w:ascii="Times New Roman" w:hAnsi="Times New Roman" w:eastAsia="仿宋_GB2312" w:cs="Times New Roman"/>
          <w:sz w:val="32"/>
          <w:szCs w:val="24"/>
        </w:rPr>
        <w:t>通过微信、张贴宣传标语等方式，宣传</w:t>
      </w:r>
      <w:r>
        <w:rPr>
          <w:rFonts w:hint="eastAsia" w:ascii="Times New Roman" w:hAnsi="Times New Roman" w:eastAsia="仿宋_GB2312" w:cs="Times New Roman"/>
          <w:sz w:val="32"/>
          <w:szCs w:val="24"/>
          <w:lang w:eastAsia="zh-CN"/>
        </w:rPr>
        <w:t>禁燃</w:t>
      </w:r>
      <w:r>
        <w:rPr>
          <w:rFonts w:hint="eastAsia" w:ascii="Times New Roman" w:hAnsi="Times New Roman" w:eastAsia="仿宋_GB2312" w:cs="Times New Roman"/>
          <w:sz w:val="32"/>
          <w:szCs w:val="24"/>
        </w:rPr>
        <w:t>禁放政策，曝光违法行为，教育警示群众，</w:t>
      </w:r>
      <w:r>
        <w:rPr>
          <w:rFonts w:hint="eastAsia" w:ascii="Times New Roman" w:hAnsi="Times New Roman" w:eastAsia="仿宋_GB2312" w:cs="Times New Roman"/>
          <w:sz w:val="32"/>
          <w:szCs w:val="24"/>
          <w:lang w:eastAsia="zh-CN"/>
        </w:rPr>
        <w:t>同时要</w:t>
      </w:r>
      <w:r>
        <w:rPr>
          <w:rFonts w:ascii="Times New Roman" w:hAnsi="Times New Roman" w:eastAsia="仿宋_GB2312" w:cs="Times New Roman"/>
          <w:sz w:val="32"/>
          <w:szCs w:val="24"/>
        </w:rPr>
        <w:t>加密舆情监测，加强研判处置，做好正面引导。对出现的不利舆论，及时有效应对和管控，严防负面舆情引发不良社会影响</w:t>
      </w:r>
      <w:r>
        <w:rPr>
          <w:rFonts w:hint="eastAsia" w:ascii="Times New Roman" w:hAnsi="Times New Roman" w:eastAsia="仿宋_GB2312" w:cs="Times New Roman"/>
          <w:sz w:val="32"/>
          <w:szCs w:val="24"/>
          <w:lang w:eastAsia="zh-CN"/>
        </w:rPr>
        <w:t>。</w:t>
      </w:r>
    </w:p>
    <w:bookmarkEnd w:id="0"/>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627380" cy="230505"/>
              <wp:effectExtent l="0" t="0" r="0" b="0"/>
              <wp:wrapNone/>
              <wp:docPr id="1" name="矩形 1"/>
              <wp:cNvGraphicFramePr/>
              <a:graphic xmlns:a="http://schemas.openxmlformats.org/drawingml/2006/main">
                <a:graphicData uri="http://schemas.microsoft.com/office/word/2010/wordprocessingShape">
                  <wps:wsp>
                    <wps:cNvSpPr/>
                    <wps:spPr>
                      <a:xfrm>
                        <a:off x="0" y="0"/>
                        <a:ext cx="627634" cy="230251"/>
                      </a:xfrm>
                      <a:prstGeom prst="rect">
                        <a:avLst/>
                      </a:prstGeom>
                      <a:noFill/>
                      <a:ln w="6350" cap="flat" cmpd="sng">
                        <a:noFill/>
                        <a:prstDash val="solid"/>
                        <a:round/>
                      </a:ln>
                    </wps:spPr>
                    <wps:txbx>
                      <w:txbxContent>
                        <w:p>
                          <w:pPr>
                            <w:pStyle w:val="8"/>
                            <w:rPr>
                              <w:rFonts w:hint="eastAsia" w:ascii="宋体" w:eastAsia="宋体" w:cs="宋体"/>
                              <w:sz w:val="28"/>
                              <w:szCs w:val="28"/>
                              <w:lang w:val="en-US" w:eastAsia="zh-CN"/>
                            </w:rPr>
                          </w:pPr>
                          <w:r>
                            <w:rPr>
                              <w:rFonts w:hint="eastAsia" w:ascii="宋体" w:cs="宋体"/>
                              <w:sz w:val="28"/>
                              <w:szCs w:val="28"/>
                              <w:lang w:eastAsia="zh-CN"/>
                            </w:rPr>
                            <w:t>—</w:t>
                          </w:r>
                          <w:r>
                            <w:rPr>
                              <w:rFonts w:hint="eastAsia" w:ascii="宋体" w:cs="宋体"/>
                              <w:sz w:val="28"/>
                              <w:szCs w:val="28"/>
                              <w:lang w:val="en-US" w:eastAsia="zh-CN"/>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hint="eastAsia" w:ascii="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8.15pt;width:49.4pt;mso-position-horizontal:outside;mso-position-horizontal-relative:margin;mso-wrap-style:none;z-index:251659264;mso-width-relative:page;mso-height-relative:page;" filled="f" stroked="f" coordsize="21600,21600" o:gfxdata="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kXqV9cAAAADAQAADwAAAAAAAAABACAAAAAiAAAAZHJzL2Rvd25y&#10;ZXYueG1sUEsBAhQAFAAAAAgAh07iQAtWmh7/AQAA8QMAAA4AAAAAAAAAAQAgAAAAJgEAAGRycy9l&#10;Mm9Eb2MueG1sUEsFBgAAAAAGAAYAWQEAAJcFAAAAAA==&#10;">
              <v:fill on="f" focussize="0,0"/>
              <v:stroke on="f" weight="0.5pt" joinstyle="round"/>
              <v:imagedata o:title=""/>
              <o:lock v:ext="edit" aspectratio="f"/>
              <v:textbox inset="0mm,0mm,0mm,0mm" style="mso-fit-shape-to-text:t;">
                <w:txbxContent>
                  <w:p>
                    <w:pPr>
                      <w:pStyle w:val="8"/>
                      <w:rPr>
                        <w:rFonts w:hint="eastAsia" w:ascii="宋体" w:eastAsia="宋体" w:cs="宋体"/>
                        <w:sz w:val="28"/>
                        <w:szCs w:val="28"/>
                        <w:lang w:val="en-US" w:eastAsia="zh-CN"/>
                      </w:rPr>
                    </w:pPr>
                    <w:r>
                      <w:rPr>
                        <w:rFonts w:hint="eastAsia" w:ascii="宋体" w:cs="宋体"/>
                        <w:sz w:val="28"/>
                        <w:szCs w:val="28"/>
                        <w:lang w:eastAsia="zh-CN"/>
                      </w:rPr>
                      <w:t>—</w:t>
                    </w:r>
                    <w:r>
                      <w:rPr>
                        <w:rFonts w:hint="eastAsia" w:ascii="宋体" w:cs="宋体"/>
                        <w:sz w:val="28"/>
                        <w:szCs w:val="28"/>
                        <w:lang w:val="en-US" w:eastAsia="zh-CN"/>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hint="eastAsia" w:ascii="宋体" w:cs="宋体"/>
                        <w:sz w:val="28"/>
                        <w:szCs w:val="28"/>
                        <w:lang w:val="en-US" w:eastAsia="zh-CN"/>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MjExZWE2ODBhMDM1N2NlYWI2MDVlYWIzYjRjMDg2YmQifQ=="/>
  </w:docVars>
  <w:rsids>
    <w:rsidRoot w:val="00000000"/>
    <w:rsid w:val="089D7C92"/>
    <w:rsid w:val="337300C2"/>
    <w:rsid w:val="4E68464A"/>
    <w:rsid w:val="5ED05841"/>
    <w:rsid w:val="72253C9E"/>
    <w:rsid w:val="72FF2D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200" w:firstLineChars="200"/>
    </w:pPr>
    <w:rPr>
      <w:rFonts w:eastAsia="仿宋" w:cs="宋体"/>
      <w:sz w:val="32"/>
    </w:rPr>
  </w:style>
  <w:style w:type="paragraph" w:styleId="6">
    <w:name w:val="Body Text"/>
    <w:basedOn w:val="1"/>
    <w:qFormat/>
    <w:uiPriority w:val="0"/>
    <w:pPr>
      <w:widowControl w:val="0"/>
      <w:spacing w:after="120"/>
      <w:jc w:val="both"/>
    </w:pPr>
    <w:rPr>
      <w:rFonts w:ascii="Calibri" w:hAnsi="Calibri" w:eastAsia="宋体" w:cs="黑体"/>
      <w:kern w:val="2"/>
      <w:sz w:val="21"/>
      <w:szCs w:val="24"/>
      <w:lang w:val="en-US" w:eastAsia="zh-CN" w:bidi="ar-SA"/>
    </w:rPr>
  </w:style>
  <w:style w:type="paragraph" w:styleId="7">
    <w:name w:val="Body Text Indent"/>
    <w:basedOn w:val="1"/>
    <w:next w:val="5"/>
    <w:qFormat/>
    <w:uiPriority w:val="0"/>
    <w:pPr>
      <w:ind w:firstLine="200" w:firstLineChars="200"/>
    </w:pPr>
    <w:rPr>
      <w:rFonts w:eastAsia="仿宋_GB2312"/>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0">
    <w:name w:val="Title"/>
    <w:basedOn w:val="1"/>
    <w:next w:val="1"/>
    <w:link w:val="15"/>
    <w:qFormat/>
    <w:uiPriority w:val="0"/>
    <w:pPr>
      <w:spacing w:before="240" w:after="60"/>
      <w:jc w:val="center"/>
      <w:outlineLvl w:val="0"/>
    </w:pPr>
    <w:rPr>
      <w:rFonts w:ascii="Cambria" w:hAnsi="Cambria" w:cs="Times New Roman"/>
      <w:b/>
      <w:bCs/>
      <w:sz w:val="32"/>
      <w:szCs w:val="32"/>
    </w:rPr>
  </w:style>
  <w:style w:type="paragraph" w:styleId="11">
    <w:name w:val="Body Text First Indent"/>
    <w:basedOn w:val="6"/>
    <w:qFormat/>
    <w:uiPriority w:val="0"/>
    <w:pPr>
      <w:ind w:firstLine="100" w:firstLineChars="100"/>
    </w:pPr>
  </w:style>
  <w:style w:type="paragraph" w:styleId="12">
    <w:name w:val="Body Text First Indent 2"/>
    <w:basedOn w:val="7"/>
    <w:next w:val="11"/>
    <w:qFormat/>
    <w:uiPriority w:val="0"/>
    <w:pPr>
      <w:spacing w:after="120"/>
      <w:ind w:left="200" w:leftChars="200"/>
    </w:pPr>
    <w:rPr>
      <w:rFonts w:eastAsia="宋体"/>
      <w:sz w:val="21"/>
    </w:rPr>
  </w:style>
  <w:style w:type="character" w:customStyle="1" w:styleId="15">
    <w:name w:val="Title Char"/>
    <w:basedOn w:val="14"/>
    <w:link w:val="10"/>
    <w:qFormat/>
    <w:uiPriority w:val="0"/>
    <w:rPr>
      <w:rFonts w:ascii="Cambria" w:hAnsi="Cambria" w:eastAsia="宋体" w:cs="Times New Roman"/>
      <w:b/>
      <w:bCs/>
      <w:kern w:val="2"/>
      <w:sz w:val="32"/>
      <w:szCs w:val="32"/>
      <w:lang w:val="en-US" w:eastAsia="zh-CN" w:bidi="ar-SA"/>
    </w:rPr>
  </w:style>
  <w:style w:type="paragraph" w:customStyle="1" w:styleId="16">
    <w:name w:val="样式 样式 左侧:  2 字符 + 左侧:  0.85 厘米 首行缩进:  2 字符1"/>
    <w:basedOn w:val="1"/>
    <w:qFormat/>
    <w:uiPriority w:val="0"/>
    <w:pPr>
      <w:ind w:left="482" w:firstLine="200" w:firstLineChars="200"/>
    </w:pPr>
    <w:rPr>
      <w:rFonts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Pages>
  <Words>2718</Words>
  <Characters>2747</Characters>
  <Lines>135</Lines>
  <Paragraphs>37</Paragraphs>
  <TotalTime>24</TotalTime>
  <ScaleCrop>false</ScaleCrop>
  <LinksUpToDate>false</LinksUpToDate>
  <CharactersWithSpaces>2817</CharactersWithSpaces>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2022-01-22T10:33:00Z</dcterms:created>
  <dc:creator>璇子梦梦</dc:creator>
  <cp:lastModifiedBy>璇子梦梦</cp:lastModifiedBy>
  <cp:lastPrinted>2022-01-24T07:03:00Z</cp:lastPrinted>
  <dcterms:modified xsi:type="dcterms:W3CDTF">2023-12-23T01:59:48Z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0B8DC9720E0A4761A45CB27F1118FBF4_13</vt:lpwstr>
  </property>
</Properties>
</file>