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b/>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b/>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b/>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b/>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仿宋_GB2312"/>
          <w:color w:val="auto"/>
          <w:sz w:val="32"/>
        </w:rPr>
      </w:pPr>
      <w:r>
        <w:rPr>
          <w:rFonts w:hint="eastAsia" w:ascii="Times New Roman" w:hAnsi="Times New Roman" w:eastAsia="仿宋_GB2312"/>
          <w:color w:val="auto"/>
          <w:sz w:val="32"/>
        </w:rPr>
        <w:t>博镇政发</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201</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lang w:eastAsia="zh-CN"/>
        </w:rPr>
        <w:t>〕</w:t>
      </w:r>
      <w:r>
        <w:rPr>
          <w:rFonts w:hint="eastAsia" w:ascii="Times New Roman" w:hAnsi="Times New Roman" w:eastAsia="仿宋_GB2312"/>
          <w:color w:val="auto"/>
          <w:sz w:val="32"/>
          <w:lang w:val="en-US" w:eastAsia="zh-CN"/>
        </w:rPr>
        <w:t>14</w:t>
      </w:r>
      <w:r>
        <w:rPr>
          <w:rFonts w:hint="eastAsia" w:ascii="Times New Roman" w:hAnsi="Times New Roman" w:eastAsia="仿宋_GB2312"/>
          <w:color w:val="auto"/>
          <w:sz w:val="32"/>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仿宋_GB2312"/>
          <w:color w:val="auto"/>
          <w:sz w:val="32"/>
        </w:rPr>
      </w:pPr>
    </w:p>
    <w:p>
      <w:pPr>
        <w:keepNext w:val="0"/>
        <w:keepLines w:val="0"/>
        <w:pageBreakBefore w:val="0"/>
        <w:widowControl w:val="0"/>
        <w:kinsoku/>
        <w:wordWrap/>
        <w:overflowPunct/>
        <w:topLinePunct w:val="0"/>
        <w:autoSpaceDE/>
        <w:autoSpaceDN/>
        <w:bidi w:val="0"/>
        <w:adjustRightInd/>
        <w:spacing w:after="0" w:line="540" w:lineRule="exact"/>
        <w:ind w:left="0" w:leftChars="0"/>
        <w:jc w:val="center"/>
        <w:textAlignment w:val="auto"/>
        <w:rPr>
          <w:rFonts w:hint="eastAsia" w:ascii="方正小标宋简体" w:eastAsia="方正小标宋简体"/>
          <w:sz w:val="44"/>
          <w:szCs w:val="44"/>
        </w:rPr>
      </w:pPr>
      <w:r>
        <w:rPr>
          <w:rFonts w:hint="eastAsia" w:ascii="方正小标宋简体" w:eastAsia="方正小标宋简体"/>
          <w:sz w:val="44"/>
          <w:szCs w:val="44"/>
          <w:lang w:eastAsia="zh-CN"/>
        </w:rPr>
        <w:t>博山镇人民政府</w:t>
      </w:r>
    </w:p>
    <w:p>
      <w:pPr>
        <w:keepNext w:val="0"/>
        <w:keepLines w:val="0"/>
        <w:pageBreakBefore w:val="0"/>
        <w:widowControl w:val="0"/>
        <w:kinsoku/>
        <w:wordWrap/>
        <w:overflowPunct/>
        <w:topLinePunct w:val="0"/>
        <w:autoSpaceDE/>
        <w:autoSpaceDN/>
        <w:bidi w:val="0"/>
        <w:adjustRightInd/>
        <w:snapToGrid/>
        <w:spacing w:after="0" w:line="540" w:lineRule="exact"/>
        <w:ind w:left="0" w:leftChars="0"/>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rPr>
        <w:t>关于印发</w:t>
      </w:r>
      <w:r>
        <w:rPr>
          <w:rFonts w:hint="eastAsia" w:ascii="方正小标宋简体" w:eastAsia="方正小标宋简体"/>
          <w:sz w:val="44"/>
          <w:szCs w:val="44"/>
          <w:lang w:val="en-US" w:eastAsia="zh-CN"/>
        </w:rPr>
        <w:t>生活垃圾分类和资源化</w:t>
      </w:r>
    </w:p>
    <w:p>
      <w:pPr>
        <w:keepNext w:val="0"/>
        <w:keepLines w:val="0"/>
        <w:pageBreakBefore w:val="0"/>
        <w:widowControl w:val="0"/>
        <w:kinsoku/>
        <w:wordWrap/>
        <w:overflowPunct/>
        <w:topLinePunct w:val="0"/>
        <w:autoSpaceDE/>
        <w:autoSpaceDN/>
        <w:bidi w:val="0"/>
        <w:adjustRightInd/>
        <w:snapToGrid/>
        <w:spacing w:after="0" w:line="540" w:lineRule="exact"/>
        <w:ind w:left="0" w:leftChars="0"/>
        <w:jc w:val="center"/>
        <w:textAlignment w:val="auto"/>
        <w:rPr>
          <w:rFonts w:hint="eastAsia" w:ascii="方正小标宋简体" w:eastAsia="方正小标宋简体"/>
          <w:sz w:val="44"/>
          <w:szCs w:val="44"/>
        </w:rPr>
      </w:pPr>
      <w:r>
        <w:rPr>
          <w:rFonts w:hint="eastAsia" w:ascii="方正小标宋简体" w:eastAsia="方正小标宋简体"/>
          <w:sz w:val="44"/>
          <w:szCs w:val="44"/>
          <w:lang w:val="en-US" w:eastAsia="zh-CN"/>
        </w:rPr>
        <w:t>利用工作</w:t>
      </w:r>
      <w:r>
        <w:rPr>
          <w:rFonts w:hint="eastAsia" w:ascii="方正小标宋简体" w:eastAsia="方正小标宋简体"/>
          <w:sz w:val="44"/>
          <w:szCs w:val="44"/>
        </w:rPr>
        <w:t>考核办法的通知</w:t>
      </w:r>
    </w:p>
    <w:p>
      <w:pPr>
        <w:keepNext w:val="0"/>
        <w:keepLines w:val="0"/>
        <w:pageBreakBefore w:val="0"/>
        <w:widowControl w:val="0"/>
        <w:kinsoku/>
        <w:wordWrap/>
        <w:overflowPunct/>
        <w:topLinePunct w:val="0"/>
        <w:autoSpaceDE/>
        <w:autoSpaceDN/>
        <w:bidi w:val="0"/>
        <w:adjustRightInd/>
        <w:spacing w:after="0" w:line="540" w:lineRule="exact"/>
        <w:ind w:left="0" w:leftChars="0"/>
        <w:textAlignment w:val="auto"/>
        <w:rPr>
          <w:rFonts w:hint="eastAsia" w:ascii="宋体" w:hAnsi="宋体" w:eastAsia="宋体" w:cs="宋体"/>
          <w:b/>
          <w:bCs/>
          <w:color w:val="333333"/>
          <w:sz w:val="44"/>
          <w:szCs w:val="44"/>
        </w:rPr>
      </w:pPr>
    </w:p>
    <w:p>
      <w:pPr>
        <w:keepNext w:val="0"/>
        <w:keepLines w:val="0"/>
        <w:pageBreakBefore w:val="0"/>
        <w:widowControl w:val="0"/>
        <w:kinsoku/>
        <w:wordWrap/>
        <w:overflowPunct/>
        <w:topLinePunct w:val="0"/>
        <w:autoSpaceDE/>
        <w:autoSpaceDN/>
        <w:bidi w:val="0"/>
        <w:adjustRightInd/>
        <w:spacing w:after="0" w:line="540" w:lineRule="exact"/>
        <w:ind w:left="0" w:leftChars="0"/>
        <w:textAlignment w:val="auto"/>
        <w:rPr>
          <w:rFonts w:hint="eastAsia" w:ascii="仿宋_GB2312" w:eastAsia="仿宋_GB2312"/>
          <w:sz w:val="32"/>
          <w:szCs w:val="32"/>
        </w:rPr>
      </w:pPr>
      <w:r>
        <w:rPr>
          <w:rFonts w:hint="eastAsia" w:ascii="仿宋_GB2312" w:eastAsia="仿宋_GB2312"/>
          <w:sz w:val="32"/>
          <w:szCs w:val="32"/>
        </w:rPr>
        <w:t>各</w:t>
      </w:r>
      <w:r>
        <w:rPr>
          <w:rFonts w:hint="eastAsia" w:ascii="仿宋_GB2312" w:eastAsia="仿宋_GB2312"/>
          <w:sz w:val="32"/>
          <w:szCs w:val="32"/>
          <w:lang w:eastAsia="zh-CN"/>
        </w:rPr>
        <w:t>村、各驻地</w:t>
      </w:r>
      <w:r>
        <w:rPr>
          <w:rFonts w:hint="eastAsia" w:ascii="仿宋_GB2312" w:eastAsia="仿宋_GB2312"/>
          <w:sz w:val="32"/>
          <w:szCs w:val="32"/>
        </w:rPr>
        <w:t>单位：</w:t>
      </w:r>
    </w:p>
    <w:p>
      <w:pPr>
        <w:keepNext w:val="0"/>
        <w:keepLines w:val="0"/>
        <w:pageBreakBefore w:val="0"/>
        <w:widowControl w:val="0"/>
        <w:kinsoku/>
        <w:wordWrap/>
        <w:overflowPunct/>
        <w:topLinePunct w:val="0"/>
        <w:autoSpaceDE/>
        <w:autoSpaceDN/>
        <w:bidi w:val="0"/>
        <w:adjustRightInd/>
        <w:spacing w:after="0" w:line="540" w:lineRule="exact"/>
        <w:ind w:left="0" w:leftChars="0" w:firstLine="640" w:firstLineChars="200"/>
        <w:textAlignment w:val="auto"/>
        <w:rPr>
          <w:rFonts w:hint="eastAsia" w:ascii="宋体" w:hAnsi="宋体" w:eastAsia="宋体" w:cs="宋体"/>
          <w:color w:val="333333"/>
          <w:sz w:val="21"/>
          <w:szCs w:val="21"/>
        </w:rPr>
      </w:pPr>
      <w:r>
        <w:rPr>
          <w:rFonts w:hint="eastAsia" w:ascii="仿宋_GB2312" w:eastAsia="仿宋_GB2312"/>
          <w:sz w:val="32"/>
          <w:szCs w:val="32"/>
        </w:rPr>
        <w:t>《</w:t>
      </w:r>
      <w:r>
        <w:rPr>
          <w:rFonts w:hint="eastAsia" w:ascii="仿宋_GB2312" w:eastAsia="仿宋_GB2312"/>
          <w:sz w:val="32"/>
          <w:szCs w:val="32"/>
          <w:lang w:eastAsia="zh-CN"/>
        </w:rPr>
        <w:t>博山镇</w:t>
      </w:r>
      <w:r>
        <w:rPr>
          <w:rFonts w:hint="eastAsia" w:ascii="仿宋_GB2312" w:eastAsia="仿宋_GB2312"/>
          <w:sz w:val="32"/>
          <w:szCs w:val="32"/>
          <w:lang w:val="en-US" w:eastAsia="zh-CN"/>
        </w:rPr>
        <w:t>生活垃圾分类和资源化利用工作</w:t>
      </w:r>
      <w:r>
        <w:rPr>
          <w:rFonts w:hint="eastAsia" w:ascii="仿宋_GB2312" w:eastAsia="仿宋_GB2312"/>
          <w:sz w:val="32"/>
          <w:szCs w:val="32"/>
        </w:rPr>
        <w:t>考核办法》已</w:t>
      </w:r>
      <w:r>
        <w:rPr>
          <w:rFonts w:hint="eastAsia" w:ascii="仿宋_GB2312" w:hAnsi="宋体" w:eastAsia="仿宋_GB2312" w:cs="宋体"/>
          <w:color w:val="333333"/>
          <w:sz w:val="32"/>
          <w:szCs w:val="32"/>
        </w:rPr>
        <w:t>经</w:t>
      </w:r>
      <w:r>
        <w:rPr>
          <w:rFonts w:hint="eastAsia" w:ascii="仿宋_GB2312" w:hAnsi="宋体" w:eastAsia="仿宋_GB2312" w:cs="宋体"/>
          <w:color w:val="333333"/>
          <w:sz w:val="32"/>
          <w:szCs w:val="32"/>
          <w:lang w:eastAsia="zh-CN"/>
        </w:rPr>
        <w:t>镇</w:t>
      </w:r>
      <w:r>
        <w:rPr>
          <w:rFonts w:hint="eastAsia" w:ascii="仿宋_GB2312" w:hAnsi="宋体" w:eastAsia="仿宋_GB2312" w:cs="宋体"/>
          <w:color w:val="333333"/>
          <w:sz w:val="32"/>
          <w:szCs w:val="32"/>
        </w:rPr>
        <w:t>政府同意，现印发给你们，请结合各自实际，认真抓好贯彻落实。</w:t>
      </w:r>
    </w:p>
    <w:p>
      <w:pPr>
        <w:keepNext w:val="0"/>
        <w:keepLines w:val="0"/>
        <w:pageBreakBefore w:val="0"/>
        <w:widowControl w:val="0"/>
        <w:kinsoku/>
        <w:wordWrap/>
        <w:overflowPunct/>
        <w:topLinePunct w:val="0"/>
        <w:autoSpaceDE/>
        <w:autoSpaceDN/>
        <w:bidi w:val="0"/>
        <w:adjustRightInd/>
        <w:snapToGrid/>
        <w:spacing w:after="0" w:line="540" w:lineRule="exact"/>
        <w:ind w:left="0" w:leftChars="0" w:right="480" w:firstLine="3008"/>
        <w:jc w:val="center"/>
        <w:textAlignment w:val="auto"/>
        <w:rPr>
          <w:rFonts w:hint="eastAsia" w:ascii="宋体" w:hAnsi="宋体" w:eastAsia="宋体" w:cs="宋体"/>
          <w:color w:val="333333"/>
          <w:sz w:val="24"/>
          <w:szCs w:val="24"/>
        </w:rPr>
      </w:pPr>
    </w:p>
    <w:p>
      <w:pPr>
        <w:keepNext w:val="0"/>
        <w:keepLines w:val="0"/>
        <w:pageBreakBefore w:val="0"/>
        <w:widowControl w:val="0"/>
        <w:kinsoku/>
        <w:wordWrap/>
        <w:overflowPunct/>
        <w:topLinePunct w:val="0"/>
        <w:autoSpaceDE/>
        <w:autoSpaceDN/>
        <w:bidi w:val="0"/>
        <w:adjustRightInd/>
        <w:snapToGrid/>
        <w:spacing w:after="0" w:line="540" w:lineRule="exact"/>
        <w:ind w:right="1120" w:firstLine="5120" w:firstLineChars="1600"/>
        <w:jc w:val="both"/>
        <w:textAlignment w:val="auto"/>
        <w:rPr>
          <w:rFonts w:hint="eastAsia" w:ascii="仿宋_GB2312" w:hAnsi="宋体" w:eastAsia="仿宋_GB2312" w:cs="宋体"/>
          <w:color w:val="333333"/>
          <w:sz w:val="32"/>
          <w:szCs w:val="32"/>
          <w:lang w:eastAsia="zh-CN"/>
        </w:rPr>
      </w:pPr>
    </w:p>
    <w:p>
      <w:pPr>
        <w:keepNext w:val="0"/>
        <w:keepLines w:val="0"/>
        <w:pageBreakBefore w:val="0"/>
        <w:widowControl w:val="0"/>
        <w:kinsoku/>
        <w:wordWrap/>
        <w:overflowPunct/>
        <w:topLinePunct w:val="0"/>
        <w:autoSpaceDE/>
        <w:autoSpaceDN/>
        <w:bidi w:val="0"/>
        <w:adjustRightInd/>
        <w:snapToGrid/>
        <w:spacing w:after="0" w:line="540" w:lineRule="exact"/>
        <w:ind w:right="1120" w:firstLine="4800" w:firstLineChars="1500"/>
        <w:jc w:val="both"/>
        <w:textAlignment w:val="auto"/>
        <w:rPr>
          <w:rFonts w:hint="eastAsia" w:ascii="宋体" w:hAnsi="宋体" w:eastAsia="宋体" w:cs="宋体"/>
          <w:color w:val="333333"/>
          <w:sz w:val="21"/>
          <w:szCs w:val="21"/>
        </w:rPr>
      </w:pPr>
      <w:r>
        <w:rPr>
          <w:rFonts w:hint="eastAsia" w:ascii="仿宋_GB2312" w:hAnsi="宋体" w:eastAsia="仿宋_GB2312" w:cs="宋体"/>
          <w:color w:val="333333"/>
          <w:sz w:val="32"/>
          <w:szCs w:val="32"/>
          <w:lang w:eastAsia="zh-CN"/>
        </w:rPr>
        <w:t>博山镇人民政府</w:t>
      </w:r>
    </w:p>
    <w:p>
      <w:pPr>
        <w:keepNext w:val="0"/>
        <w:keepLines w:val="0"/>
        <w:pageBreakBefore w:val="0"/>
        <w:widowControl w:val="0"/>
        <w:kinsoku/>
        <w:wordWrap/>
        <w:overflowPunct/>
        <w:topLinePunct w:val="0"/>
        <w:autoSpaceDE/>
        <w:autoSpaceDN/>
        <w:bidi w:val="0"/>
        <w:adjustRightInd/>
        <w:snapToGrid/>
        <w:spacing w:after="0" w:line="540" w:lineRule="exact"/>
        <w:ind w:firstLine="4800" w:firstLineChars="1500"/>
        <w:jc w:val="both"/>
        <w:textAlignment w:val="auto"/>
        <w:rPr>
          <w:rFonts w:hint="eastAsia" w:ascii="仿宋_GB2312" w:hAnsi="宋体" w:eastAsia="仿宋_GB2312" w:cs="宋体"/>
          <w:color w:val="333333"/>
          <w:sz w:val="32"/>
          <w:szCs w:val="32"/>
        </w:rPr>
      </w:pPr>
      <w:r>
        <w:rPr>
          <w:rFonts w:hint="eastAsia" w:ascii="仿宋_GB2312" w:hAnsi="宋体" w:eastAsia="仿宋_GB2312" w:cs="宋体"/>
          <w:color w:val="333333"/>
          <w:sz w:val="32"/>
          <w:szCs w:val="32"/>
        </w:rPr>
        <w:t>201</w:t>
      </w:r>
      <w:r>
        <w:rPr>
          <w:rFonts w:hint="eastAsia" w:ascii="仿宋_GB2312" w:hAnsi="宋体" w:eastAsia="仿宋_GB2312" w:cs="宋体"/>
          <w:color w:val="333333"/>
          <w:sz w:val="32"/>
          <w:szCs w:val="32"/>
          <w:lang w:val="en-US" w:eastAsia="zh-CN"/>
        </w:rPr>
        <w:t>8</w:t>
      </w:r>
      <w:r>
        <w:rPr>
          <w:rFonts w:hint="eastAsia" w:ascii="仿宋_GB2312" w:hAnsi="宋体" w:eastAsia="仿宋_GB2312" w:cs="宋体"/>
          <w:color w:val="333333"/>
          <w:sz w:val="32"/>
          <w:szCs w:val="32"/>
        </w:rPr>
        <w:t>年</w:t>
      </w:r>
      <w:r>
        <w:rPr>
          <w:rFonts w:hint="eastAsia" w:ascii="仿宋_GB2312" w:hAnsi="宋体" w:eastAsia="仿宋_GB2312" w:cs="宋体"/>
          <w:color w:val="333333"/>
          <w:sz w:val="32"/>
          <w:szCs w:val="32"/>
          <w:lang w:val="en-US" w:eastAsia="zh-CN"/>
        </w:rPr>
        <w:t>1</w:t>
      </w:r>
      <w:r>
        <w:rPr>
          <w:rFonts w:hint="eastAsia" w:ascii="仿宋_GB2312" w:hAnsi="宋体" w:eastAsia="仿宋_GB2312" w:cs="宋体"/>
          <w:color w:val="333333"/>
          <w:sz w:val="32"/>
          <w:szCs w:val="32"/>
        </w:rPr>
        <w:t>月</w:t>
      </w:r>
      <w:r>
        <w:rPr>
          <w:rFonts w:hint="eastAsia" w:ascii="仿宋_GB2312" w:hAnsi="宋体" w:eastAsia="仿宋_GB2312" w:cs="宋体"/>
          <w:color w:val="333333"/>
          <w:sz w:val="32"/>
          <w:szCs w:val="32"/>
          <w:lang w:val="en-US" w:eastAsia="zh-CN"/>
        </w:rPr>
        <w:t>9</w:t>
      </w:r>
      <w:r>
        <w:rPr>
          <w:rFonts w:hint="eastAsia" w:ascii="仿宋_GB2312" w:hAnsi="宋体" w:eastAsia="仿宋_GB2312" w:cs="宋体"/>
          <w:color w:val="333333"/>
          <w:sz w:val="32"/>
          <w:szCs w:val="32"/>
        </w:rPr>
        <w:t xml:space="preserve">日     </w:t>
      </w:r>
    </w:p>
    <w:p>
      <w:pPr>
        <w:keepNext w:val="0"/>
        <w:keepLines w:val="0"/>
        <w:pageBreakBefore w:val="0"/>
        <w:widowControl w:val="0"/>
        <w:kinsoku/>
        <w:wordWrap/>
        <w:overflowPunct/>
        <w:topLinePunct w:val="0"/>
        <w:autoSpaceDE/>
        <w:autoSpaceDN/>
        <w:bidi w:val="0"/>
        <w:adjustRightInd/>
        <w:snapToGrid/>
        <w:spacing w:after="0" w:line="540" w:lineRule="exact"/>
        <w:ind w:firstLine="4800" w:firstLineChars="1500"/>
        <w:jc w:val="both"/>
        <w:textAlignment w:val="auto"/>
        <w:rPr>
          <w:rFonts w:hint="eastAsia" w:ascii="仿宋_GB2312" w:hAnsi="宋体" w:eastAsia="仿宋_GB2312" w:cs="宋体"/>
          <w:color w:val="333333"/>
          <w:sz w:val="32"/>
          <w:szCs w:val="32"/>
        </w:rPr>
      </w:pPr>
    </w:p>
    <w:p>
      <w:pPr>
        <w:keepNext w:val="0"/>
        <w:keepLines w:val="0"/>
        <w:pageBreakBefore w:val="0"/>
        <w:widowControl w:val="0"/>
        <w:kinsoku/>
        <w:wordWrap/>
        <w:overflowPunct/>
        <w:topLinePunct w:val="0"/>
        <w:autoSpaceDE/>
        <w:autoSpaceDN/>
        <w:bidi w:val="0"/>
        <w:adjustRightInd/>
        <w:snapToGrid/>
        <w:spacing w:after="0" w:line="540" w:lineRule="exact"/>
        <w:ind w:firstLine="4800" w:firstLineChars="1500"/>
        <w:jc w:val="both"/>
        <w:textAlignment w:val="auto"/>
        <w:rPr>
          <w:rFonts w:hint="eastAsia" w:ascii="仿宋_GB2312" w:hAnsi="宋体" w:eastAsia="仿宋_GB2312" w:cs="宋体"/>
          <w:color w:val="333333"/>
          <w:sz w:val="32"/>
          <w:szCs w:val="32"/>
        </w:rPr>
      </w:pPr>
    </w:p>
    <w:p>
      <w:pPr>
        <w:keepNext w:val="0"/>
        <w:keepLines w:val="0"/>
        <w:pageBreakBefore w:val="0"/>
        <w:widowControl w:val="0"/>
        <w:kinsoku/>
        <w:wordWrap/>
        <w:overflowPunct/>
        <w:topLinePunct w:val="0"/>
        <w:autoSpaceDE/>
        <w:autoSpaceDN/>
        <w:bidi w:val="0"/>
        <w:adjustRightInd/>
        <w:snapToGrid/>
        <w:spacing w:after="0" w:line="540" w:lineRule="exact"/>
        <w:ind w:firstLine="4800" w:firstLineChars="1500"/>
        <w:jc w:val="both"/>
        <w:textAlignment w:val="auto"/>
        <w:rPr>
          <w:rFonts w:hint="eastAsia" w:ascii="宋体" w:hAnsi="宋体" w:eastAsia="宋体" w:cs="宋体"/>
          <w:color w:val="333333"/>
          <w:sz w:val="21"/>
          <w:szCs w:val="21"/>
        </w:rPr>
      </w:pPr>
      <w:bookmarkStart w:id="0" w:name="_GoBack"/>
      <w:bookmarkEnd w:id="0"/>
      <w:r>
        <w:rPr>
          <w:rFonts w:hint="eastAsia" w:ascii="仿宋_GB2312" w:hAnsi="宋体" w:eastAsia="仿宋_GB2312" w:cs="宋体"/>
          <w:color w:val="333333"/>
          <w:sz w:val="32"/>
          <w:szCs w:val="32"/>
        </w:rPr>
        <w:t xml:space="preserve">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rightChars="0"/>
        <w:jc w:val="both"/>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rightChars="0"/>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lang w:eastAsia="zh-CN"/>
        </w:rPr>
        <w:t>博山镇</w:t>
      </w:r>
      <w:r>
        <w:rPr>
          <w:rFonts w:hint="eastAsia" w:ascii="方正小标宋简体" w:eastAsia="方正小标宋简体"/>
          <w:sz w:val="44"/>
          <w:szCs w:val="44"/>
          <w:lang w:val="en-US" w:eastAsia="zh-CN"/>
        </w:rPr>
        <w:t>生活垃圾分类和资源化利用</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rightChars="0"/>
        <w:jc w:val="center"/>
        <w:textAlignment w:val="auto"/>
        <w:rPr>
          <w:rFonts w:hint="eastAsia" w:ascii="宋体" w:hAnsi="宋体" w:eastAsia="宋体" w:cs="宋体"/>
          <w:color w:val="333333"/>
          <w:sz w:val="21"/>
          <w:szCs w:val="21"/>
        </w:rPr>
      </w:pPr>
      <w:r>
        <w:rPr>
          <w:rFonts w:hint="eastAsia" w:ascii="方正小标宋简体" w:eastAsia="方正小标宋简体"/>
          <w:sz w:val="44"/>
          <w:szCs w:val="44"/>
          <w:lang w:val="en-US" w:eastAsia="zh-CN"/>
        </w:rPr>
        <w:t>工作</w:t>
      </w:r>
      <w:r>
        <w:rPr>
          <w:rFonts w:hint="eastAsia" w:ascii="方正小标宋简体" w:eastAsia="方正小标宋简体"/>
          <w:sz w:val="44"/>
          <w:szCs w:val="44"/>
        </w:rPr>
        <w:t>考核办法</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rightChars="0" w:firstLine="640"/>
        <w:textAlignment w:val="auto"/>
        <w:rPr>
          <w:rFonts w:hint="eastAsia" w:ascii="仿宋_GB2312" w:hAnsi="宋体" w:eastAsia="仿宋_GB2312" w:cs="宋体"/>
          <w:color w:val="333333"/>
          <w:sz w:val="32"/>
          <w:szCs w:val="32"/>
        </w:rPr>
      </w:pP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rightChars="0" w:firstLine="640"/>
        <w:textAlignment w:val="auto"/>
        <w:rPr>
          <w:rFonts w:hint="eastAsia" w:ascii="仿宋_GB2312" w:hAnsi="宋体" w:eastAsia="仿宋_GB2312" w:cs="宋体"/>
          <w:color w:val="333333"/>
          <w:sz w:val="32"/>
          <w:szCs w:val="32"/>
        </w:rPr>
      </w:pPr>
      <w:r>
        <w:rPr>
          <w:rFonts w:hint="eastAsia" w:ascii="仿宋_GB2312" w:hAnsi="宋体" w:eastAsia="仿宋_GB2312" w:cs="宋体"/>
          <w:color w:val="333333"/>
          <w:sz w:val="32"/>
          <w:szCs w:val="32"/>
        </w:rPr>
        <w:t>为进一步深入推进全</w:t>
      </w:r>
      <w:r>
        <w:rPr>
          <w:rFonts w:hint="eastAsia" w:ascii="仿宋_GB2312" w:hAnsi="宋体" w:eastAsia="仿宋_GB2312" w:cs="宋体"/>
          <w:color w:val="333333"/>
          <w:sz w:val="32"/>
          <w:szCs w:val="32"/>
          <w:lang w:val="en-US" w:eastAsia="zh-CN"/>
        </w:rPr>
        <w:t>农村生活垃圾分类和资源化利用</w:t>
      </w:r>
      <w:r>
        <w:rPr>
          <w:rFonts w:hint="eastAsia" w:ascii="仿宋_GB2312" w:hAnsi="宋体" w:eastAsia="仿宋_GB2312" w:cs="宋体"/>
          <w:color w:val="333333"/>
          <w:sz w:val="32"/>
          <w:szCs w:val="32"/>
        </w:rPr>
        <w:t>工作，努力实现全区城乡环卫一体化工作的常态化、规范化</w:t>
      </w:r>
      <w:r>
        <w:rPr>
          <w:rFonts w:hint="eastAsia" w:ascii="仿宋_GB2312" w:hAnsi="宋体" w:eastAsia="仿宋_GB2312" w:cs="宋体"/>
          <w:color w:val="333333"/>
          <w:sz w:val="32"/>
          <w:szCs w:val="32"/>
          <w:lang w:eastAsia="zh-CN"/>
        </w:rPr>
        <w:t>、</w:t>
      </w:r>
      <w:r>
        <w:rPr>
          <w:rFonts w:hint="eastAsia" w:ascii="仿宋_GB2312" w:hAnsi="宋体" w:eastAsia="仿宋_GB2312" w:cs="宋体"/>
          <w:color w:val="333333"/>
          <w:sz w:val="32"/>
          <w:szCs w:val="32"/>
          <w:lang w:val="en-US" w:eastAsia="zh-CN"/>
        </w:rPr>
        <w:t>精细化</w:t>
      </w:r>
      <w:r>
        <w:rPr>
          <w:rFonts w:hint="eastAsia" w:ascii="仿宋_GB2312" w:hAnsi="宋体" w:eastAsia="仿宋_GB2312" w:cs="宋体"/>
          <w:color w:val="333333"/>
          <w:sz w:val="32"/>
          <w:szCs w:val="32"/>
        </w:rPr>
        <w:t>运行，结合我</w:t>
      </w:r>
      <w:r>
        <w:rPr>
          <w:rFonts w:hint="eastAsia" w:ascii="仿宋_GB2312" w:hAnsi="宋体" w:eastAsia="仿宋_GB2312" w:cs="宋体"/>
          <w:color w:val="333333"/>
          <w:sz w:val="32"/>
          <w:szCs w:val="32"/>
          <w:lang w:eastAsia="zh-CN"/>
        </w:rPr>
        <w:t>镇</w:t>
      </w:r>
      <w:r>
        <w:rPr>
          <w:rFonts w:hint="eastAsia" w:ascii="仿宋_GB2312" w:hAnsi="宋体" w:eastAsia="仿宋_GB2312" w:cs="宋体"/>
          <w:color w:val="333333"/>
          <w:sz w:val="32"/>
          <w:szCs w:val="32"/>
        </w:rPr>
        <w:t>实际，制定本考核办法。</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rightChars="0" w:firstLine="640"/>
        <w:jc w:val="both"/>
        <w:textAlignment w:val="auto"/>
        <w:rPr>
          <w:rFonts w:hint="eastAsia" w:ascii="黑体" w:hAnsi="黑体" w:eastAsia="黑体" w:cs="宋体"/>
          <w:color w:val="333333"/>
          <w:sz w:val="32"/>
          <w:szCs w:val="32"/>
        </w:rPr>
      </w:pPr>
      <w:r>
        <w:rPr>
          <w:rFonts w:hint="eastAsia" w:ascii="黑体" w:hAnsi="黑体" w:eastAsia="黑体" w:cs="宋体"/>
          <w:color w:val="333333"/>
          <w:sz w:val="32"/>
          <w:szCs w:val="32"/>
        </w:rPr>
        <w:t>一、指导思想</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rightChars="0" w:firstLine="640"/>
        <w:jc w:val="both"/>
        <w:textAlignment w:val="auto"/>
        <w:rPr>
          <w:rFonts w:hint="eastAsia" w:ascii="宋体" w:hAnsi="宋体" w:eastAsia="宋体" w:cs="宋体"/>
          <w:color w:val="333333"/>
          <w:sz w:val="21"/>
          <w:szCs w:val="21"/>
        </w:rPr>
      </w:pPr>
      <w:r>
        <w:rPr>
          <w:rFonts w:hint="eastAsia" w:ascii="仿宋_GB2312" w:hAnsi="宋体" w:eastAsia="仿宋_GB2312" w:cs="宋体"/>
          <w:color w:val="333333"/>
          <w:sz w:val="32"/>
          <w:szCs w:val="32"/>
        </w:rPr>
        <w:t>按照党的十</w:t>
      </w:r>
      <w:r>
        <w:rPr>
          <w:rFonts w:hint="eastAsia" w:ascii="仿宋_GB2312" w:hAnsi="宋体" w:eastAsia="仿宋_GB2312" w:cs="宋体"/>
          <w:color w:val="333333"/>
          <w:sz w:val="32"/>
          <w:szCs w:val="32"/>
          <w:lang w:val="en-US" w:eastAsia="zh-CN"/>
        </w:rPr>
        <w:t>九</w:t>
      </w:r>
      <w:r>
        <w:rPr>
          <w:rFonts w:hint="eastAsia" w:ascii="仿宋_GB2312" w:hAnsi="宋体" w:eastAsia="仿宋_GB2312" w:cs="宋体"/>
          <w:color w:val="333333"/>
          <w:sz w:val="32"/>
          <w:szCs w:val="32"/>
        </w:rPr>
        <w:t>大报告中提出的“加快生态文明体制改革，建设美丽中国”的要求，以迎接</w:t>
      </w:r>
      <w:r>
        <w:rPr>
          <w:rFonts w:hint="eastAsia" w:ascii="仿宋_GB2312" w:hAnsi="宋体" w:eastAsia="仿宋_GB2312" w:cs="宋体"/>
          <w:color w:val="333333"/>
          <w:sz w:val="32"/>
          <w:szCs w:val="32"/>
          <w:lang w:val="en-US" w:eastAsia="zh-CN"/>
        </w:rPr>
        <w:t>2018年</w:t>
      </w:r>
      <w:r>
        <w:rPr>
          <w:rFonts w:hint="eastAsia" w:ascii="仿宋_GB2312" w:hAnsi="宋体" w:eastAsia="仿宋_GB2312" w:cs="宋体"/>
          <w:color w:val="333333"/>
          <w:sz w:val="32"/>
          <w:szCs w:val="32"/>
        </w:rPr>
        <w:t>国家卫生城市复审为契机，以改善城乡环境卫生面貌为出发点，不断强化监督考核，全面实现</w:t>
      </w:r>
      <w:r>
        <w:rPr>
          <w:rFonts w:hint="eastAsia" w:ascii="仿宋_GB2312" w:hAnsi="宋体" w:eastAsia="仿宋_GB2312" w:cs="宋体"/>
          <w:color w:val="333333"/>
          <w:sz w:val="32"/>
          <w:szCs w:val="32"/>
          <w:lang w:val="en-US" w:eastAsia="zh-CN"/>
        </w:rPr>
        <w:t>农村生活垃圾分类和资源化利用</w:t>
      </w:r>
      <w:r>
        <w:rPr>
          <w:rFonts w:hint="eastAsia" w:ascii="仿宋_GB2312" w:hAnsi="宋体" w:eastAsia="仿宋_GB2312" w:cs="宋体"/>
          <w:color w:val="333333"/>
          <w:sz w:val="32"/>
          <w:szCs w:val="32"/>
        </w:rPr>
        <w:t>全覆盖，努力为城乡居民创造良好人居环境。</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rightChars="0" w:firstLine="640"/>
        <w:jc w:val="both"/>
        <w:textAlignment w:val="auto"/>
        <w:rPr>
          <w:rFonts w:hint="eastAsia" w:ascii="宋体" w:hAnsi="宋体" w:eastAsia="宋体" w:cs="宋体"/>
          <w:color w:val="333333"/>
          <w:sz w:val="21"/>
          <w:szCs w:val="21"/>
        </w:rPr>
      </w:pPr>
      <w:r>
        <w:rPr>
          <w:rFonts w:hint="eastAsia" w:ascii="黑体" w:hAnsi="黑体" w:eastAsia="黑体" w:cs="宋体"/>
          <w:color w:val="333333"/>
          <w:sz w:val="32"/>
          <w:szCs w:val="32"/>
        </w:rPr>
        <w:t>二、考核</w:t>
      </w:r>
      <w:r>
        <w:rPr>
          <w:rFonts w:hint="eastAsia" w:ascii="黑体" w:hAnsi="黑体" w:eastAsia="黑体" w:cs="宋体"/>
          <w:color w:val="333333"/>
          <w:sz w:val="32"/>
          <w:szCs w:val="32"/>
          <w:lang w:val="en-US" w:eastAsia="zh-CN"/>
        </w:rPr>
        <w:t>范围</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rightChars="0" w:firstLine="640" w:firstLine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自2018年1月1日起，对我镇辖区内所有行政村、桑德环卫有限公司实行月考核，以生活垃圾分类为主，兼顾环境卫生和环卫设施长效管理。</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rightChars="0" w:firstLine="640"/>
        <w:jc w:val="both"/>
        <w:textAlignment w:val="auto"/>
        <w:rPr>
          <w:rFonts w:hint="eastAsia" w:ascii="仿宋_GB2312" w:hAnsi="宋体" w:eastAsia="仿宋_GB2312" w:cs="宋体"/>
          <w:color w:val="333333"/>
          <w:sz w:val="32"/>
          <w:szCs w:val="32"/>
        </w:rPr>
      </w:pPr>
      <w:r>
        <w:rPr>
          <w:rFonts w:hint="eastAsia" w:ascii="黑体" w:hAnsi="黑体" w:eastAsia="黑体" w:cs="宋体"/>
          <w:color w:val="333333"/>
          <w:sz w:val="32"/>
          <w:szCs w:val="32"/>
        </w:rPr>
        <w:t>三、考核</w:t>
      </w:r>
      <w:r>
        <w:rPr>
          <w:rFonts w:hint="eastAsia" w:ascii="黑体" w:hAnsi="黑体" w:eastAsia="黑体" w:cs="宋体"/>
          <w:color w:val="333333"/>
          <w:sz w:val="32"/>
          <w:szCs w:val="32"/>
          <w:lang w:val="en-US" w:eastAsia="zh-CN"/>
        </w:rPr>
        <w:t>内容</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right="0" w:rightChars="0" w:firstLine="640" w:firstLine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组织管理健全。机构健全，有专门的管理、监督和考核人员；村内全面推行门前三包制度；完善清扫保洁、垃圾清运、保洁人员管理档案、保洁员工作职责。建立健全对环卫管理人员和保洁人员的月例会培训制度，按标准配备保洁人员，保洁员统一着标志服。</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right="0" w:rightChars="0" w:firstLine="640" w:firstLine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宣传发动到位。召开村两委、村民代表等层面垃圾分类工作动员会议；团委、妇联组织等能不定期开展宣传教育活动；倡议书、宣传画、垃圾分类手册等宣传用品发送到户，垃圾分类方法、政策宣传、考核制度上墙，随机调查农户垃圾分类知晓率达90%以上，并基本了解垃圾分类相关要求。</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right="0" w:rightChars="0" w:firstLine="640" w:firstLine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（三）设施配备完善。建有规范化的阳光房，配备分类垃圾车；保证</w:t>
      </w:r>
      <w:r>
        <w:rPr>
          <w:rFonts w:hint="eastAsia" w:ascii="仿宋_GB2312" w:hAnsi="仿宋_GB2312" w:eastAsia="仿宋_GB2312" w:cs="仿宋_GB2312"/>
          <w:b w:val="0"/>
          <w:bCs w:val="0"/>
          <w:kern w:val="2"/>
          <w:sz w:val="32"/>
          <w:szCs w:val="32"/>
          <w:lang w:val="en-US" w:eastAsia="zh-CN" w:bidi="ar-SA"/>
        </w:rPr>
        <w:t>15-25户一个240L垃圾桶，3-5户一个120L</w:t>
      </w:r>
      <w:r>
        <w:rPr>
          <w:rFonts w:hint="eastAsia" w:ascii="仿宋_GB2312" w:hAnsi="仿宋_GB2312" w:eastAsia="仿宋_GB2312" w:cs="仿宋_GB2312"/>
          <w:sz w:val="32"/>
          <w:szCs w:val="32"/>
          <w:lang w:val="en-US" w:eastAsia="zh-CN"/>
        </w:rPr>
        <w:t>垃圾桶，垃圾桶摆放整齐，无明显破损。</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right="0" w:rightChars="0" w:firstLine="640" w:firstLine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（四）垃圾分类收运。农户生活垃圾分类到位；保洁员能胜任本职工作，入户收集垃圾，做到日产日清；保洁员在装运垃圾投放前进行二次分拣到位；阳光房内可堆肥和其他垃圾分类到位。</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right="0" w:rightChars="0" w:firstLine="640" w:firstLine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（五）环卫设施完好。阳光房封闭管理，护栏和警示标志灯安全设施到位；运行正常，定期清理、灭虫、灭菌，保持周边整洁。</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right="0" w:rightChars="0" w:firstLine="640" w:firstLine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（六）村容环境整洁。村庄内道路、池塘、水沟及公共场所干净、整洁；房前屋后无乱堆乱放；村庄连接带及道路沿线可视区域内无暴露垃圾、渣土及“白色污染”，无水面漂浮物、黑臭水域。</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rightChars="0" w:firstLine="640"/>
        <w:jc w:val="both"/>
        <w:textAlignment w:val="auto"/>
        <w:rPr>
          <w:rFonts w:hint="eastAsia" w:ascii="黑体" w:hAnsi="黑体" w:eastAsia="黑体" w:cs="宋体"/>
          <w:color w:val="333333"/>
          <w:sz w:val="32"/>
          <w:szCs w:val="32"/>
        </w:rPr>
      </w:pPr>
      <w:r>
        <w:rPr>
          <w:rFonts w:hint="eastAsia" w:ascii="黑体" w:hAnsi="黑体" w:eastAsia="黑体" w:cs="宋体"/>
          <w:color w:val="333333"/>
          <w:sz w:val="32"/>
          <w:szCs w:val="32"/>
        </w:rPr>
        <w:t>四、考核方法</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我镇城乡环卫一体化暨垃圾分类工作领导小组每月对各行政村和桑徳公司进行督查。结合平时暗访情况，将各个村检查结果的分值作为各村考核的当月得分。每月督查结果由镇环卫所汇总、通报。年底，对全年成绩进行汇总、通报,考核结果作为年度目标责任制考核的重要依据。</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rightChars="0" w:firstLine="640"/>
        <w:jc w:val="both"/>
        <w:textAlignment w:val="auto"/>
        <w:rPr>
          <w:rFonts w:hint="eastAsia" w:ascii="宋体" w:hAnsi="宋体" w:eastAsia="宋体" w:cs="宋体"/>
          <w:color w:val="333333"/>
          <w:sz w:val="21"/>
          <w:szCs w:val="21"/>
        </w:rPr>
      </w:pPr>
      <w:r>
        <w:rPr>
          <w:rFonts w:hint="eastAsia" w:ascii="黑体" w:hAnsi="黑体" w:eastAsia="黑体" w:cs="宋体"/>
          <w:color w:val="333333"/>
          <w:sz w:val="32"/>
          <w:szCs w:val="32"/>
          <w:lang w:val="en-US" w:eastAsia="zh-CN"/>
        </w:rPr>
        <w:t>五、</w:t>
      </w:r>
      <w:r>
        <w:rPr>
          <w:rFonts w:hint="eastAsia" w:ascii="黑体" w:hAnsi="黑体" w:eastAsia="黑体" w:cs="宋体"/>
          <w:color w:val="333333"/>
          <w:sz w:val="32"/>
          <w:szCs w:val="32"/>
        </w:rPr>
        <w:t>工作要求</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rightChars="0" w:firstLine="640"/>
        <w:jc w:val="both"/>
        <w:textAlignment w:val="auto"/>
        <w:rPr>
          <w:rFonts w:hint="eastAsia" w:ascii="宋体" w:hAnsi="宋体" w:eastAsia="宋体" w:cs="宋体"/>
          <w:color w:val="333333"/>
          <w:sz w:val="21"/>
          <w:szCs w:val="21"/>
        </w:rPr>
      </w:pPr>
      <w:r>
        <w:rPr>
          <w:rFonts w:hint="eastAsia" w:ascii="楷体_GB2312" w:hAnsi="宋体" w:eastAsia="楷体_GB2312" w:cs="宋体"/>
          <w:color w:val="333333"/>
          <w:sz w:val="32"/>
          <w:szCs w:val="32"/>
        </w:rPr>
        <w:t>（一）加强组织领导。</w:t>
      </w:r>
      <w:r>
        <w:rPr>
          <w:rFonts w:hint="eastAsia" w:ascii="仿宋_GB2312" w:hAnsi="宋体" w:eastAsia="仿宋_GB2312" w:cs="宋体"/>
          <w:color w:val="333333"/>
          <w:sz w:val="32"/>
          <w:szCs w:val="32"/>
          <w:lang w:val="en-US" w:eastAsia="zh-CN"/>
        </w:rPr>
        <w:t>农村生活垃圾分类和资源化利用工作</w:t>
      </w:r>
      <w:r>
        <w:rPr>
          <w:rFonts w:hint="eastAsia" w:ascii="仿宋_GB2312" w:hAnsi="宋体" w:eastAsia="仿宋_GB2312" w:cs="宋体"/>
          <w:color w:val="333333"/>
          <w:sz w:val="32"/>
          <w:szCs w:val="32"/>
        </w:rPr>
        <w:t>是改善镇容村貌、优化人居环境的重大民心工程。各</w:t>
      </w:r>
      <w:r>
        <w:rPr>
          <w:rFonts w:hint="eastAsia" w:ascii="仿宋_GB2312" w:hAnsi="宋体" w:eastAsia="仿宋_GB2312" w:cs="宋体"/>
          <w:color w:val="333333"/>
          <w:sz w:val="32"/>
          <w:szCs w:val="32"/>
          <w:lang w:eastAsia="zh-CN"/>
        </w:rPr>
        <w:t>村</w:t>
      </w:r>
      <w:r>
        <w:rPr>
          <w:rFonts w:hint="eastAsia" w:ascii="仿宋_GB2312" w:hAnsi="宋体" w:eastAsia="仿宋_GB2312" w:cs="宋体"/>
          <w:color w:val="333333"/>
          <w:sz w:val="32"/>
          <w:szCs w:val="32"/>
        </w:rPr>
        <w:t>对此要高度重视，列入重要工作日程，主要负责人亲自抓，分管领导靠上抓，切实加强组织领导、经费保障和制度机制建设，确保工作取得实效。要加强对</w:t>
      </w:r>
      <w:r>
        <w:rPr>
          <w:rFonts w:hint="eastAsia" w:ascii="仿宋_GB2312" w:hAnsi="宋体" w:eastAsia="仿宋_GB2312" w:cs="宋体"/>
          <w:color w:val="333333"/>
          <w:sz w:val="32"/>
          <w:szCs w:val="32"/>
          <w:lang w:val="en-US" w:eastAsia="zh-CN"/>
        </w:rPr>
        <w:t>生活垃圾分类</w:t>
      </w:r>
      <w:r>
        <w:rPr>
          <w:rFonts w:hint="eastAsia" w:ascii="仿宋_GB2312" w:hAnsi="宋体" w:eastAsia="仿宋_GB2312" w:cs="宋体"/>
          <w:color w:val="333333"/>
          <w:sz w:val="32"/>
          <w:szCs w:val="32"/>
        </w:rPr>
        <w:t>的规范化、精细化、常态化管理，健全完善长效管理运作机制，确保工作</w:t>
      </w:r>
      <w:r>
        <w:rPr>
          <w:rFonts w:hint="eastAsia" w:ascii="仿宋_GB2312" w:hAnsi="宋体" w:eastAsia="仿宋_GB2312" w:cs="宋体"/>
          <w:color w:val="333333"/>
          <w:sz w:val="32"/>
          <w:szCs w:val="32"/>
          <w:lang w:val="en-US" w:eastAsia="zh-CN"/>
        </w:rPr>
        <w:t>有效果</w:t>
      </w:r>
      <w:r>
        <w:rPr>
          <w:rFonts w:hint="eastAsia" w:ascii="仿宋_GB2312" w:hAnsi="宋体" w:eastAsia="仿宋_GB2312" w:cs="宋体"/>
          <w:color w:val="333333"/>
          <w:sz w:val="32"/>
          <w:szCs w:val="32"/>
        </w:rPr>
        <w:t>、检查不失分。</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rightChars="0" w:firstLine="640"/>
        <w:jc w:val="both"/>
        <w:textAlignment w:val="auto"/>
        <w:rPr>
          <w:rFonts w:hint="eastAsia" w:ascii="宋体" w:hAnsi="宋体" w:eastAsia="宋体" w:cs="宋体"/>
          <w:color w:val="333333"/>
          <w:sz w:val="21"/>
          <w:szCs w:val="21"/>
        </w:rPr>
      </w:pPr>
      <w:r>
        <w:rPr>
          <w:rFonts w:hint="eastAsia" w:ascii="楷体_GB2312" w:hAnsi="宋体" w:eastAsia="楷体_GB2312" w:cs="宋体"/>
          <w:color w:val="333333"/>
          <w:sz w:val="32"/>
          <w:szCs w:val="32"/>
        </w:rPr>
        <w:t>（二）强化工作措施。</w:t>
      </w:r>
      <w:r>
        <w:rPr>
          <w:rFonts w:hint="eastAsia" w:ascii="仿宋_GB2312" w:hAnsi="宋体" w:eastAsia="仿宋_GB2312" w:cs="宋体"/>
          <w:color w:val="333333"/>
          <w:sz w:val="32"/>
          <w:szCs w:val="32"/>
        </w:rPr>
        <w:t>制定切实可行的工作措施，建立经费运行保障制度和监督考核机制，确保</w:t>
      </w:r>
      <w:r>
        <w:rPr>
          <w:rFonts w:hint="eastAsia" w:ascii="仿宋_GB2312" w:hAnsi="宋体" w:eastAsia="仿宋_GB2312" w:cs="宋体"/>
          <w:color w:val="333333"/>
          <w:sz w:val="32"/>
          <w:szCs w:val="32"/>
          <w:lang w:val="en-US" w:eastAsia="zh-CN"/>
        </w:rPr>
        <w:t>生活垃圾分类</w:t>
      </w:r>
      <w:r>
        <w:rPr>
          <w:rFonts w:hint="eastAsia" w:ascii="仿宋_GB2312" w:hAnsi="宋体" w:eastAsia="仿宋_GB2312" w:cs="宋体"/>
          <w:color w:val="333333"/>
          <w:sz w:val="32"/>
          <w:szCs w:val="32"/>
        </w:rPr>
        <w:t>体系正常运行；建立健全督查考核机制，</w:t>
      </w:r>
      <w:r>
        <w:rPr>
          <w:rFonts w:hint="eastAsia" w:ascii="仿宋_GB2312" w:hAnsi="宋体" w:eastAsia="仿宋_GB2312" w:cs="宋体"/>
          <w:color w:val="333333"/>
          <w:sz w:val="32"/>
          <w:szCs w:val="32"/>
          <w:lang w:val="en-US" w:eastAsia="zh-CN"/>
        </w:rPr>
        <w:t>设立镇级督导员，</w:t>
      </w:r>
      <w:r>
        <w:rPr>
          <w:rFonts w:hint="eastAsia" w:ascii="仿宋_GB2312" w:hAnsi="宋体" w:eastAsia="仿宋_GB2312" w:cs="宋体"/>
          <w:color w:val="333333"/>
          <w:sz w:val="32"/>
          <w:szCs w:val="32"/>
        </w:rPr>
        <w:t>加强日常监督考核，严格落实奖惩；</w:t>
      </w:r>
      <w:r>
        <w:rPr>
          <w:rFonts w:hint="eastAsia" w:ascii="仿宋_GB2312" w:hAnsi="宋体" w:eastAsia="仿宋_GB2312" w:cs="宋体"/>
          <w:color w:val="333333"/>
          <w:sz w:val="32"/>
          <w:szCs w:val="32"/>
          <w:lang w:val="en-US" w:eastAsia="zh-CN"/>
        </w:rPr>
        <w:t>积极运用</w:t>
      </w:r>
      <w:r>
        <w:rPr>
          <w:rFonts w:hint="eastAsia" w:ascii="仿宋_GB2312" w:hAnsi="宋体" w:eastAsia="仿宋_GB2312" w:cs="宋体"/>
          <w:color w:val="333333"/>
          <w:sz w:val="32"/>
          <w:szCs w:val="32"/>
        </w:rPr>
        <w:t>市场化运作方式，保障城乡环卫一体化资金投入</w:t>
      </w:r>
      <w:r>
        <w:rPr>
          <w:rFonts w:hint="eastAsia" w:ascii="仿宋_GB2312" w:hAnsi="宋体" w:eastAsia="仿宋_GB2312" w:cs="宋体"/>
          <w:color w:val="333333"/>
          <w:sz w:val="32"/>
          <w:szCs w:val="32"/>
          <w:lang w:eastAsia="zh-CN"/>
        </w:rPr>
        <w:t>；</w:t>
      </w:r>
      <w:r>
        <w:rPr>
          <w:rFonts w:hint="eastAsia" w:ascii="仿宋_GB2312" w:hAnsi="宋体" w:eastAsia="仿宋_GB2312" w:cs="宋体"/>
          <w:color w:val="333333"/>
          <w:sz w:val="32"/>
          <w:szCs w:val="32"/>
        </w:rPr>
        <w:t>进一步加大村级垃圾处理费征收力度，弥补一体化资金不足，提高群众的参与意识、监督意识。</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rightChars="0" w:firstLine="640"/>
        <w:jc w:val="both"/>
        <w:textAlignment w:val="auto"/>
        <w:rPr>
          <w:rFonts w:hint="eastAsia" w:ascii="宋体" w:hAnsi="宋体" w:eastAsia="宋体" w:cs="宋体"/>
          <w:color w:val="333333"/>
          <w:sz w:val="21"/>
          <w:szCs w:val="21"/>
        </w:rPr>
      </w:pPr>
      <w:r>
        <w:rPr>
          <w:rFonts w:hint="eastAsia" w:ascii="楷体_GB2312" w:hAnsi="宋体" w:eastAsia="楷体_GB2312" w:cs="宋体"/>
          <w:color w:val="333333"/>
          <w:sz w:val="32"/>
          <w:szCs w:val="32"/>
        </w:rPr>
        <w:t>（</w:t>
      </w:r>
      <w:r>
        <w:rPr>
          <w:rFonts w:hint="eastAsia" w:ascii="楷体_GB2312" w:hAnsi="宋体" w:eastAsia="楷体_GB2312" w:cs="宋体"/>
          <w:color w:val="333333"/>
          <w:sz w:val="32"/>
          <w:szCs w:val="32"/>
          <w:lang w:val="en-US" w:eastAsia="zh-CN"/>
        </w:rPr>
        <w:t>三</w:t>
      </w:r>
      <w:r>
        <w:rPr>
          <w:rFonts w:hint="eastAsia" w:ascii="楷体_GB2312" w:hAnsi="宋体" w:eastAsia="楷体_GB2312" w:cs="宋体"/>
          <w:color w:val="333333"/>
          <w:sz w:val="32"/>
          <w:szCs w:val="32"/>
        </w:rPr>
        <w:t>）加大宣传力度。</w:t>
      </w:r>
      <w:r>
        <w:rPr>
          <w:rFonts w:hint="eastAsia" w:ascii="仿宋_GB2312" w:hAnsi="宋体" w:eastAsia="仿宋_GB2312" w:cs="宋体"/>
          <w:color w:val="333333"/>
          <w:sz w:val="32"/>
          <w:szCs w:val="32"/>
        </w:rPr>
        <w:t>广泛宣传开展</w:t>
      </w:r>
      <w:r>
        <w:rPr>
          <w:rFonts w:hint="eastAsia" w:ascii="仿宋_GB2312" w:hAnsi="宋体" w:eastAsia="仿宋_GB2312" w:cs="宋体"/>
          <w:color w:val="333333"/>
          <w:sz w:val="32"/>
          <w:szCs w:val="32"/>
          <w:lang w:val="en-US" w:eastAsia="zh-CN"/>
        </w:rPr>
        <w:t>农村生活垃圾分类和资源化利用工作</w:t>
      </w:r>
      <w:r>
        <w:rPr>
          <w:rFonts w:hint="eastAsia" w:ascii="仿宋_GB2312" w:hAnsi="宋体" w:eastAsia="仿宋_GB2312" w:cs="宋体"/>
          <w:color w:val="333333"/>
          <w:sz w:val="32"/>
          <w:szCs w:val="32"/>
        </w:rPr>
        <w:t>的重要意义和典型做法，充分调动广大干部群众的参与意识，引导</w:t>
      </w:r>
      <w:r>
        <w:rPr>
          <w:rFonts w:hint="eastAsia" w:ascii="仿宋_GB2312" w:hAnsi="宋体" w:eastAsia="仿宋_GB2312" w:cs="宋体"/>
          <w:color w:val="333333"/>
          <w:sz w:val="32"/>
          <w:szCs w:val="32"/>
          <w:lang w:val="en-US" w:eastAsia="zh-CN"/>
        </w:rPr>
        <w:t>村</w:t>
      </w:r>
      <w:r>
        <w:rPr>
          <w:rFonts w:hint="eastAsia" w:ascii="仿宋_GB2312" w:hAnsi="宋体" w:eastAsia="仿宋_GB2312" w:cs="宋体"/>
          <w:color w:val="333333"/>
          <w:sz w:val="32"/>
          <w:szCs w:val="32"/>
        </w:rPr>
        <w:t>民养成良好的卫生习惯</w:t>
      </w:r>
      <w:r>
        <w:rPr>
          <w:rFonts w:hint="eastAsia" w:ascii="仿宋_GB2312" w:hAnsi="宋体" w:eastAsia="仿宋_GB2312" w:cs="宋体"/>
          <w:color w:val="333333"/>
          <w:sz w:val="32"/>
          <w:szCs w:val="32"/>
          <w:lang w:eastAsia="zh-CN"/>
        </w:rPr>
        <w:t>；各村</w:t>
      </w:r>
      <w:r>
        <w:rPr>
          <w:rFonts w:hint="eastAsia" w:ascii="仿宋_GB2312" w:hAnsi="宋体" w:eastAsia="仿宋_GB2312" w:cs="宋体"/>
          <w:color w:val="333333"/>
          <w:sz w:val="32"/>
          <w:szCs w:val="32"/>
        </w:rPr>
        <w:t>要设立</w:t>
      </w:r>
      <w:r>
        <w:rPr>
          <w:rFonts w:hint="eastAsia" w:ascii="仿宋_GB2312" w:hAnsi="宋体" w:eastAsia="仿宋_GB2312" w:cs="宋体"/>
          <w:color w:val="333333"/>
          <w:sz w:val="32"/>
          <w:szCs w:val="32"/>
          <w:lang w:val="en-US" w:eastAsia="zh-CN"/>
        </w:rPr>
        <w:t>农村生活垃圾分类光荣榜和促进榜，宣传先进家庭和先进人物，将生活垃圾分类纳入村规民约，</w:t>
      </w:r>
      <w:r>
        <w:rPr>
          <w:rFonts w:hint="eastAsia" w:ascii="仿宋_GB2312" w:hAnsi="宋体" w:eastAsia="仿宋_GB2312" w:cs="宋体"/>
          <w:color w:val="333333"/>
          <w:sz w:val="32"/>
          <w:szCs w:val="32"/>
        </w:rPr>
        <w:t>积极营造全社会共同关注、支持和参与</w:t>
      </w:r>
      <w:r>
        <w:rPr>
          <w:rFonts w:hint="eastAsia" w:ascii="仿宋_GB2312" w:hAnsi="宋体" w:eastAsia="仿宋_GB2312" w:cs="宋体"/>
          <w:color w:val="333333"/>
          <w:sz w:val="32"/>
          <w:szCs w:val="32"/>
          <w:lang w:val="en-US" w:eastAsia="zh-CN"/>
        </w:rPr>
        <w:t>农村生活垃圾分类和资源化利用工作</w:t>
      </w:r>
      <w:r>
        <w:rPr>
          <w:rFonts w:hint="eastAsia" w:ascii="仿宋_GB2312" w:hAnsi="宋体" w:eastAsia="仿宋_GB2312" w:cs="宋体"/>
          <w:color w:val="333333"/>
          <w:sz w:val="32"/>
          <w:szCs w:val="32"/>
        </w:rPr>
        <w:t>的浓厚氛围。</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rightChars="0"/>
        <w:textAlignment w:val="auto"/>
        <w:rPr>
          <w:rFonts w:hint="eastAsia" w:ascii="仿宋_GB2312" w:hAnsi="宋体" w:eastAsia="仿宋_GB2312"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rightChars="0" w:firstLine="640"/>
        <w:textAlignment w:val="auto"/>
        <w:rPr>
          <w:rFonts w:hint="eastAsia" w:ascii="仿宋_GB2312" w:hAnsi="宋体" w:eastAsia="仿宋_GB2312" w:cs="宋体"/>
          <w:color w:val="333333"/>
          <w:sz w:val="32"/>
          <w:szCs w:val="32"/>
          <w:lang w:eastAsia="zh-CN"/>
        </w:rPr>
      </w:pPr>
      <w:r>
        <w:rPr>
          <w:rFonts w:hint="eastAsia" w:ascii="仿宋_GB2312" w:hAnsi="宋体" w:eastAsia="仿宋_GB2312" w:cs="宋体"/>
          <w:color w:val="333333"/>
          <w:sz w:val="32"/>
          <w:szCs w:val="32"/>
          <w:lang w:val="en-US" w:eastAsia="zh-CN"/>
        </w:rPr>
        <w:t>附件:1、博山镇农村生活</w:t>
      </w:r>
      <w:r>
        <w:rPr>
          <w:rFonts w:hint="eastAsia" w:ascii="仿宋_GB2312" w:hAnsi="仿宋_GB2312" w:eastAsia="仿宋_GB2312" w:cs="仿宋_GB2312"/>
          <w:sz w:val="32"/>
          <w:szCs w:val="32"/>
          <w:lang w:val="en-US" w:eastAsia="zh-CN"/>
        </w:rPr>
        <w:t>垃圾分类和资源化利用工作</w:t>
      </w:r>
      <w:r>
        <w:rPr>
          <w:rFonts w:hint="eastAsia" w:ascii="仿宋_GB2312" w:hAnsi="宋体" w:eastAsia="仿宋_GB2312" w:cs="宋体"/>
          <w:color w:val="333333"/>
          <w:sz w:val="32"/>
          <w:szCs w:val="32"/>
        </w:rPr>
        <w:t>评分标准</w:t>
      </w:r>
      <w:r>
        <w:rPr>
          <w:rFonts w:hint="eastAsia" w:ascii="仿宋_GB2312" w:hAnsi="宋体" w:eastAsia="仿宋_GB2312" w:cs="宋体"/>
          <w:color w:val="333333"/>
          <w:sz w:val="32"/>
          <w:szCs w:val="32"/>
          <w:lang w:eastAsia="zh-CN"/>
        </w:rPr>
        <w:t>（村）；</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rightChars="0" w:firstLine="640"/>
        <w:textAlignment w:val="auto"/>
        <w:rPr>
          <w:rFonts w:hint="eastAsia" w:ascii="仿宋_GB2312" w:hAnsi="宋体" w:eastAsia="仿宋_GB2312" w:cs="宋体"/>
          <w:color w:val="333333"/>
          <w:sz w:val="32"/>
          <w:szCs w:val="32"/>
          <w:lang w:eastAsia="zh-CN"/>
        </w:rPr>
      </w:pPr>
      <w:r>
        <w:rPr>
          <w:rFonts w:hint="eastAsia" w:ascii="仿宋_GB2312" w:hAnsi="宋体" w:eastAsia="仿宋_GB2312" w:cs="宋体"/>
          <w:color w:val="333333"/>
          <w:sz w:val="32"/>
          <w:szCs w:val="32"/>
          <w:lang w:val="en-US" w:eastAsia="zh-CN"/>
        </w:rPr>
        <w:t xml:space="preserve">     2、博山镇农村生活</w:t>
      </w:r>
      <w:r>
        <w:rPr>
          <w:rFonts w:hint="eastAsia" w:ascii="仿宋_GB2312" w:hAnsi="仿宋_GB2312" w:eastAsia="仿宋_GB2312" w:cs="仿宋_GB2312"/>
          <w:sz w:val="32"/>
          <w:szCs w:val="32"/>
          <w:lang w:val="en-US" w:eastAsia="zh-CN"/>
        </w:rPr>
        <w:t>垃圾分类和资源化利用工作</w:t>
      </w:r>
      <w:r>
        <w:rPr>
          <w:rFonts w:hint="eastAsia" w:ascii="仿宋_GB2312" w:hAnsi="宋体" w:eastAsia="仿宋_GB2312" w:cs="宋体"/>
          <w:color w:val="333333"/>
          <w:sz w:val="32"/>
          <w:szCs w:val="32"/>
        </w:rPr>
        <w:t>评分标准</w:t>
      </w:r>
      <w:r>
        <w:rPr>
          <w:rFonts w:hint="eastAsia" w:ascii="仿宋_GB2312" w:hAnsi="宋体" w:eastAsia="仿宋_GB2312" w:cs="宋体"/>
          <w:color w:val="333333"/>
          <w:sz w:val="32"/>
          <w:szCs w:val="32"/>
          <w:lang w:eastAsia="zh-CN"/>
        </w:rPr>
        <w:t>（桑德公司）。</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rightChars="0" w:firstLine="640"/>
        <w:textAlignment w:val="auto"/>
        <w:rPr>
          <w:rFonts w:hint="eastAsia" w:ascii="仿宋_GB2312" w:hAnsi="宋体" w:eastAsia="仿宋_GB2312" w:cs="宋体"/>
          <w:color w:val="333333"/>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rightChars="0"/>
        <w:textAlignment w:val="auto"/>
        <w:rPr>
          <w:rFonts w:hint="eastAsia" w:ascii="仿宋_GB2312" w:hAnsi="宋体" w:eastAsia="仿宋_GB2312" w:cs="宋体"/>
          <w:color w:val="000000"/>
          <w:sz w:val="32"/>
          <w:szCs w:val="32"/>
          <w:lang w:val="en-US" w:eastAsia="zh-CN"/>
        </w:rPr>
      </w:pPr>
    </w:p>
    <w:sectPr>
      <w:headerReference r:id="rId3" w:type="default"/>
      <w:footerReference r:id="rId4" w:type="default"/>
      <w:pgSz w:w="11906" w:h="16838"/>
      <w:pgMar w:top="1440" w:right="1800" w:bottom="1440" w:left="1800" w:header="709" w:footer="1701" w:gutter="0"/>
      <w:pgNumType w:fmt="decimal"/>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FrankRuehl">
    <w:panose1 w:val="020E0503060101010101"/>
    <w:charset w:val="00"/>
    <w:family w:val="auto"/>
    <w:pitch w:val="default"/>
    <w:sig w:usb0="00000801" w:usb1="00000000" w:usb2="00000000" w:usb3="00000000" w:csb0="00000020" w:csb1="002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514350</wp:posOffset>
              </wp:positionV>
              <wp:extent cx="622935" cy="357505"/>
              <wp:effectExtent l="0" t="0" r="0" b="0"/>
              <wp:wrapNone/>
              <wp:docPr id="2" name="文本框1"/>
              <wp:cNvGraphicFramePr/>
              <a:graphic xmlns:a="http://schemas.openxmlformats.org/drawingml/2006/main">
                <a:graphicData uri="http://schemas.microsoft.com/office/word/2010/wordprocessingShape">
                  <wps:wsp>
                    <wps:cNvSpPr/>
                    <wps:spPr>
                      <a:xfrm>
                        <a:off x="0" y="0"/>
                        <a:ext cx="622935" cy="357505"/>
                      </a:xfrm>
                      <a:prstGeom prst="rect">
                        <a:avLst/>
                      </a:prstGeom>
                      <a:noFill/>
                      <a:ln w="9525">
                        <a:noFill/>
                      </a:ln>
                    </wps:spPr>
                    <wps:txbx>
                      <w:txbxContent>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rect id="文本框1" o:spid="_x0000_s1026" o:spt="1" style="position:absolute;left:0pt;margin-top:40.5pt;height:28.15pt;width:49.05pt;mso-position-horizontal:outside;mso-position-horizontal-relative:margin;mso-wrap-style:none;z-index:251658240;mso-width-relative:page;mso-height-relative:page;" filled="f" stroked="f" coordsize="21600,21600" o:gfxdata="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nXS2&#10;fdQAAAAGAQAADwAAAAAAAAABACAAAAAiAAAAZHJzL2Rvd25yZXYueG1sUEsBAhQAFAAAAAgAh07i&#10;QMI8bfK0AQAARwMAAA4AAAAAAAAAAQAgAAAAIwEAAGRycy9lMm9Eb2MueG1sUEsFBgAAAAAGAAYA&#10;WQEAAEkFAAAAAA==&#10;">
              <v:fill on="f" focussize="0,0"/>
              <v:stroke on="f"/>
              <v:imagedata o:title=""/>
              <o:lock v:ext="edit" aspectratio="f"/>
              <v:textbox inset="0mm,0mm,0mm,0mm" style="mso-fit-shape-to-text:t;">
                <w:txbxContent>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542F95"/>
    <w:rsid w:val="01117BE8"/>
    <w:rsid w:val="01A81683"/>
    <w:rsid w:val="0EE06F40"/>
    <w:rsid w:val="10C26CAF"/>
    <w:rsid w:val="134B4F3C"/>
    <w:rsid w:val="1508203F"/>
    <w:rsid w:val="193C23D4"/>
    <w:rsid w:val="1B3A2BD1"/>
    <w:rsid w:val="1C4A54AC"/>
    <w:rsid w:val="20AC0BA6"/>
    <w:rsid w:val="231E10E8"/>
    <w:rsid w:val="27006DA0"/>
    <w:rsid w:val="27C77E79"/>
    <w:rsid w:val="28150011"/>
    <w:rsid w:val="2A82159C"/>
    <w:rsid w:val="2CF30A1F"/>
    <w:rsid w:val="2D30073B"/>
    <w:rsid w:val="363831BF"/>
    <w:rsid w:val="37B20C37"/>
    <w:rsid w:val="37DC2AC8"/>
    <w:rsid w:val="381A217F"/>
    <w:rsid w:val="38542F95"/>
    <w:rsid w:val="3B7322F1"/>
    <w:rsid w:val="3BE45065"/>
    <w:rsid w:val="3D000F9A"/>
    <w:rsid w:val="3D04329F"/>
    <w:rsid w:val="43A512D8"/>
    <w:rsid w:val="499D58C2"/>
    <w:rsid w:val="4A3716C1"/>
    <w:rsid w:val="4E4D747E"/>
    <w:rsid w:val="565D7304"/>
    <w:rsid w:val="5E9863FF"/>
    <w:rsid w:val="61DE3917"/>
    <w:rsid w:val="642C1843"/>
    <w:rsid w:val="64ED6521"/>
    <w:rsid w:val="64FC79B5"/>
    <w:rsid w:val="6BE53DA6"/>
    <w:rsid w:val="7D962B88"/>
    <w:rsid w:val="7E3B3FB5"/>
    <w:rsid w:val="7EBD59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Theme="minorEastAsia" w:cstheme="minorBidi"/>
      <w:sz w:val="22"/>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rFonts w:ascii="Tahoma" w:hAnsi="Tahoma"/>
      <w:sz w:val="18"/>
      <w:szCs w:val="18"/>
    </w:rPr>
  </w:style>
  <w:style w:type="paragraph" w:styleId="3">
    <w:name w:val="header"/>
    <w:basedOn w:val="1"/>
    <w:qFormat/>
    <w:uiPriority w:val="0"/>
    <w:pPr>
      <w:pBdr>
        <w:bottom w:val="single" w:color="auto" w:sz="6" w:space="1"/>
      </w:pBdr>
      <w:tabs>
        <w:tab w:val="center" w:pos="4153"/>
        <w:tab w:val="right" w:pos="8306"/>
      </w:tabs>
      <w:jc w:val="center"/>
    </w:pPr>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2017-11-14T05:53:00Z</dcterms:created>
  <dc:creator>admin</dc:creator>
  <cp:lastModifiedBy>石头的雨季</cp:lastModifiedBy>
  <cp:lastPrinted>2018-02-25T07:36:27Z</cp:lastPrinted>
  <dcterms:modified xsi:type="dcterms:W3CDTF">2018-02-25T07:38:05Z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