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923AC">
      <w:pPr>
        <w:pStyle w:val="4"/>
        <w:spacing w:before="0" w:beforeAutospacing="0" w:after="0" w:afterAutospacing="0" w:line="576" w:lineRule="exact"/>
        <w:jc w:val="center"/>
        <w:rPr>
          <w:rFonts w:ascii="方正小标宋简体" w:hAnsi="方正小标宋简体" w:eastAsia="方正小标宋简体" w:cs="方正小标宋简体"/>
          <w:bCs/>
          <w:color w:val="3D3D3D"/>
          <w:sz w:val="44"/>
          <w:szCs w:val="44"/>
        </w:rPr>
      </w:pPr>
      <w:r>
        <w:rPr>
          <w:rFonts w:hint="eastAsia" w:ascii="方正小标宋简体" w:hAnsi="方正小标宋简体" w:eastAsia="方正小标宋简体" w:cs="方正小标宋简体"/>
          <w:bCs/>
          <w:color w:val="3D3D3D"/>
          <w:sz w:val="44"/>
          <w:szCs w:val="44"/>
        </w:rPr>
        <w:t>博山镇人民政府信息公开服务指南</w:t>
      </w:r>
    </w:p>
    <w:p w14:paraId="25CA669C">
      <w:pPr>
        <w:pStyle w:val="4"/>
        <w:spacing w:before="0" w:beforeAutospacing="0" w:after="0" w:afterAutospacing="0" w:line="576" w:lineRule="exact"/>
        <w:rPr>
          <w:rFonts w:ascii="微软雅黑" w:hAnsi="微软雅黑" w:eastAsia="微软雅黑" w:cs="微软雅黑"/>
          <w:b/>
          <w:color w:val="3D3D3D"/>
          <w:sz w:val="33"/>
          <w:szCs w:val="33"/>
        </w:rPr>
      </w:pPr>
    </w:p>
    <w:p w14:paraId="60CF4271">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根据《</w:t>
      </w:r>
      <w:bookmarkStart w:id="0" w:name="_GoBack"/>
      <w:bookmarkEnd w:id="0"/>
      <w:r>
        <w:rPr>
          <w:rFonts w:hint="eastAsia" w:ascii="仿宋" w:hAnsi="仿宋" w:eastAsia="仿宋" w:cs="仿宋"/>
          <w:color w:val="3D3D3D"/>
          <w:sz w:val="32"/>
          <w:szCs w:val="32"/>
        </w:rPr>
        <w:t>中华人民共和国政府信息公开条例》，本单位制作和从公民、法人或者其他组织获取并由本单位保存的政府信息，除依法免予公开的外，由本单位负责主动公开或者依公民、法人或者其他组织的申请予以提供。</w:t>
      </w:r>
    </w:p>
    <w:p w14:paraId="0A34C5BE">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为更好地做好政府信息公开工作，本单位编制了《博山镇人民政府信息公开指南》（以下简称“指南”）。要获得本单位政府信息公开的公民、法人或者其他组织，建议阅读本指南，公民、法人或者其他组织可以在博山区人民政府网站（</w:t>
      </w:r>
      <w:r>
        <w:rPr>
          <w:rFonts w:hint="eastAsia" w:ascii="仿宋" w:hAnsi="仿宋" w:eastAsia="仿宋" w:cs="仿宋"/>
          <w:sz w:val="32"/>
          <w:szCs w:val="32"/>
        </w:rPr>
        <w:t>http://www.boshan.gov.cn/gongkai/site_bsqbsz/</w:t>
      </w:r>
      <w:r>
        <w:rPr>
          <w:rFonts w:hint="eastAsia" w:ascii="仿宋" w:hAnsi="仿宋" w:eastAsia="仿宋" w:cs="仿宋"/>
          <w:color w:val="3D3D3D"/>
          <w:sz w:val="32"/>
          <w:szCs w:val="32"/>
        </w:rPr>
        <w:t>）上查阅本指南。</w:t>
      </w:r>
    </w:p>
    <w:p w14:paraId="2592B196">
      <w:pPr>
        <w:pStyle w:val="4"/>
        <w:spacing w:before="0" w:beforeAutospacing="0" w:after="0" w:afterAutospacing="0" w:line="576" w:lineRule="exact"/>
        <w:ind w:firstLine="640" w:firstLineChars="200"/>
        <w:jc w:val="both"/>
        <w:rPr>
          <w:rFonts w:ascii="黑体" w:hAnsi="黑体" w:eastAsia="黑体" w:cs="黑体"/>
          <w:color w:val="3D3D3D"/>
          <w:sz w:val="32"/>
          <w:szCs w:val="32"/>
        </w:rPr>
      </w:pPr>
      <w:r>
        <w:rPr>
          <w:rFonts w:hint="eastAsia" w:ascii="黑体" w:hAnsi="黑体" w:eastAsia="黑体" w:cs="黑体"/>
          <w:color w:val="3D3D3D"/>
          <w:sz w:val="32"/>
          <w:szCs w:val="32"/>
        </w:rPr>
        <w:t>一、信息分类和编排体系</w:t>
      </w:r>
    </w:p>
    <w:p w14:paraId="07B39DBD">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本单位在职责范围内负责主动或依请公开下列各类政府信息：</w:t>
      </w:r>
    </w:p>
    <w:p w14:paraId="10B711C3">
      <w:pPr>
        <w:pStyle w:val="4"/>
        <w:spacing w:before="0" w:beforeAutospacing="0" w:after="0" w:afterAutospacing="0" w:line="576" w:lineRule="exact"/>
        <w:ind w:firstLine="640" w:firstLineChars="200"/>
        <w:jc w:val="both"/>
        <w:rPr>
          <w:rFonts w:ascii="楷体" w:hAnsi="楷体" w:eastAsia="楷体" w:cs="楷体"/>
          <w:color w:val="3D3D3D"/>
          <w:sz w:val="32"/>
          <w:szCs w:val="32"/>
        </w:rPr>
      </w:pPr>
      <w:r>
        <w:rPr>
          <w:rFonts w:hint="eastAsia" w:ascii="楷体" w:hAnsi="楷体" w:eastAsia="楷体" w:cs="楷体"/>
          <w:color w:val="3D3D3D"/>
          <w:sz w:val="32"/>
          <w:szCs w:val="32"/>
        </w:rPr>
        <w:t>1、机构职能</w:t>
      </w:r>
    </w:p>
    <w:p w14:paraId="5A311EDC">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主要包括：博山镇人民政府领导姓名、职务、分工，主要内设机构及职能等。</w:t>
      </w:r>
    </w:p>
    <w:p w14:paraId="2979C087">
      <w:pPr>
        <w:pStyle w:val="4"/>
        <w:spacing w:before="0" w:beforeAutospacing="0" w:after="0" w:afterAutospacing="0" w:line="576" w:lineRule="exact"/>
        <w:ind w:firstLine="640" w:firstLineChars="200"/>
        <w:jc w:val="both"/>
        <w:rPr>
          <w:rFonts w:ascii="楷体" w:hAnsi="楷体" w:eastAsia="楷体" w:cs="楷体"/>
          <w:color w:val="3D3D3D"/>
          <w:sz w:val="32"/>
          <w:szCs w:val="32"/>
        </w:rPr>
      </w:pPr>
      <w:r>
        <w:rPr>
          <w:rFonts w:hint="eastAsia" w:ascii="楷体" w:hAnsi="楷体" w:eastAsia="楷体" w:cs="楷体"/>
          <w:color w:val="3D3D3D"/>
          <w:sz w:val="32"/>
          <w:szCs w:val="32"/>
        </w:rPr>
        <w:t>2、政府文件</w:t>
      </w:r>
    </w:p>
    <w:p w14:paraId="3EDBD662">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主要包括：由博山镇人民政府制定的规章及文件；以本单位名义发布或者本单位作为主办部门与其他部门联合发布的规范性文件等。</w:t>
      </w:r>
    </w:p>
    <w:p w14:paraId="12BC3131">
      <w:pPr>
        <w:pStyle w:val="4"/>
        <w:spacing w:before="0" w:beforeAutospacing="0" w:after="0" w:afterAutospacing="0" w:line="576" w:lineRule="exact"/>
        <w:ind w:firstLine="640" w:firstLineChars="200"/>
        <w:jc w:val="both"/>
        <w:rPr>
          <w:rFonts w:ascii="楷体" w:hAnsi="楷体" w:eastAsia="楷体" w:cs="楷体"/>
          <w:color w:val="3D3D3D"/>
          <w:sz w:val="32"/>
          <w:szCs w:val="32"/>
        </w:rPr>
      </w:pPr>
      <w:r>
        <w:rPr>
          <w:rFonts w:hint="eastAsia" w:ascii="楷体" w:hAnsi="楷体" w:eastAsia="楷体" w:cs="楷体"/>
          <w:color w:val="3D3D3D"/>
          <w:sz w:val="32"/>
          <w:szCs w:val="32"/>
        </w:rPr>
        <w:t>3、政府工作报告</w:t>
      </w:r>
    </w:p>
    <w:p w14:paraId="58B7D222">
      <w:pPr>
        <w:pStyle w:val="4"/>
        <w:spacing w:before="0" w:beforeAutospacing="0" w:after="0" w:afterAutospacing="0" w:line="576" w:lineRule="exact"/>
        <w:ind w:firstLine="640" w:firstLineChars="200"/>
        <w:jc w:val="both"/>
        <w:rPr>
          <w:rFonts w:ascii="楷体" w:hAnsi="楷体" w:eastAsia="楷体" w:cs="楷体"/>
          <w:color w:val="3D3D3D"/>
          <w:sz w:val="32"/>
          <w:szCs w:val="32"/>
        </w:rPr>
      </w:pPr>
      <w:r>
        <w:rPr>
          <w:rFonts w:hint="eastAsia" w:ascii="楷体" w:hAnsi="楷体" w:eastAsia="楷体" w:cs="楷体"/>
          <w:color w:val="3D3D3D"/>
          <w:sz w:val="32"/>
          <w:szCs w:val="32"/>
        </w:rPr>
        <w:t>4、政府公报</w:t>
      </w:r>
    </w:p>
    <w:p w14:paraId="1F053812">
      <w:pPr>
        <w:pStyle w:val="4"/>
        <w:spacing w:before="0" w:beforeAutospacing="0" w:after="0" w:afterAutospacing="0" w:line="576" w:lineRule="exact"/>
        <w:ind w:firstLine="640" w:firstLineChars="200"/>
        <w:jc w:val="both"/>
        <w:rPr>
          <w:rFonts w:ascii="楷体" w:hAnsi="楷体" w:eastAsia="楷体" w:cs="楷体"/>
          <w:color w:val="3D3D3D"/>
          <w:sz w:val="32"/>
          <w:szCs w:val="32"/>
        </w:rPr>
      </w:pPr>
      <w:r>
        <w:rPr>
          <w:rFonts w:hint="eastAsia" w:ascii="楷体" w:hAnsi="楷体" w:eastAsia="楷体" w:cs="楷体"/>
          <w:color w:val="3D3D3D"/>
          <w:sz w:val="32"/>
          <w:szCs w:val="32"/>
        </w:rPr>
        <w:t>5、应急管理</w:t>
      </w:r>
    </w:p>
    <w:p w14:paraId="2644DC96">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主要包括：博山镇人民政府关于应对各类突发事件的政策文件、应急预案及应对情况等。</w:t>
      </w:r>
    </w:p>
    <w:p w14:paraId="3ACF3C5C">
      <w:pPr>
        <w:pStyle w:val="4"/>
        <w:spacing w:before="0" w:beforeAutospacing="0" w:after="0" w:afterAutospacing="0" w:line="576" w:lineRule="exact"/>
        <w:ind w:firstLine="640" w:firstLineChars="200"/>
        <w:jc w:val="both"/>
        <w:rPr>
          <w:rFonts w:ascii="楷体" w:hAnsi="楷体" w:eastAsia="楷体" w:cs="楷体"/>
          <w:color w:val="3D3D3D"/>
          <w:sz w:val="32"/>
          <w:szCs w:val="32"/>
        </w:rPr>
      </w:pPr>
      <w:r>
        <w:rPr>
          <w:rFonts w:hint="eastAsia" w:ascii="楷体" w:hAnsi="楷体" w:eastAsia="楷体" w:cs="楷体"/>
          <w:color w:val="3D3D3D"/>
          <w:sz w:val="32"/>
          <w:szCs w:val="32"/>
        </w:rPr>
        <w:t>6．其他</w:t>
      </w:r>
    </w:p>
    <w:p w14:paraId="3B4B7568">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主要包括：本单位其他应该公开的政府信息。</w:t>
      </w:r>
    </w:p>
    <w:p w14:paraId="58E3E468">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公开形式：本单位政府信息公开主要采取政府网站网上公开形式。本单位网上信息公开网址为http://www.boshan.gov.cn/gongkai/site_bsqbsz/。</w:t>
      </w:r>
    </w:p>
    <w:p w14:paraId="39BE4A84">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本单位还将采用以下辅助方式主动公开政府信息。</w:t>
      </w:r>
    </w:p>
    <w:p w14:paraId="543D7089">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1、通过报纸、广播、电视等公共媒体主动公开政府信息。</w:t>
      </w:r>
    </w:p>
    <w:p w14:paraId="541315A7">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2、本单位网上公开的信息，除过期信息以外，网上留存的期限为2年，超过留存期的信息，本单位不再继续通过网上公开，公民、法人或者其他组织可以到本单位依申请公开。</w:t>
      </w:r>
    </w:p>
    <w:p w14:paraId="7B32985B">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公开时限：本单位主动公开的政府信息，自政府信息形成或者变更之日20个工作日内予以公开。法律、法规对政府信息公开的期限另有规定的，从其规定。</w:t>
      </w:r>
    </w:p>
    <w:p w14:paraId="5F0BE274">
      <w:pPr>
        <w:pStyle w:val="4"/>
        <w:spacing w:before="0" w:beforeAutospacing="0" w:after="0" w:afterAutospacing="0" w:line="576" w:lineRule="exact"/>
        <w:ind w:firstLine="640" w:firstLineChars="200"/>
        <w:jc w:val="both"/>
        <w:rPr>
          <w:rFonts w:ascii="黑体" w:hAnsi="黑体" w:eastAsia="黑体" w:cs="黑体"/>
          <w:color w:val="3D3D3D"/>
          <w:sz w:val="32"/>
          <w:szCs w:val="32"/>
        </w:rPr>
      </w:pPr>
      <w:r>
        <w:rPr>
          <w:rFonts w:hint="eastAsia" w:ascii="黑体" w:hAnsi="黑体" w:eastAsia="黑体" w:cs="黑体"/>
          <w:color w:val="3D3D3D"/>
          <w:sz w:val="32"/>
          <w:szCs w:val="32"/>
        </w:rPr>
        <w:t>二、依申请公开</w:t>
      </w:r>
    </w:p>
    <w:p w14:paraId="65FB5EAB">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本单位政府信息公开申请受理机构，负责受理公民、法人或者其他组织向本单位提出的政府信息公开申请。</w:t>
      </w:r>
    </w:p>
    <w:p w14:paraId="776BC0DA">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提出申请：向本单位申请获取政府信息的，应当书面填写《博山区博山镇人民政府信息公开申请表》，申请表可以在受理机构处领取，也可以在本单位网站上下载电子版，复制有效。</w:t>
      </w:r>
    </w:p>
    <w:p w14:paraId="7BD25943">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申请人对申请获取信息的描述请尽量详尽、明确；若有可能，请提供该信息的标题、发布时间、文号或者其他有助于本单位确定信息内容的提示。</w:t>
      </w:r>
    </w:p>
    <w:p w14:paraId="4FB75919">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除申请人当面提交申请表外，申请人过信函方式提出申请的，请在信封“政府信息公开申请”的字样；申请人通过电报、传真方式提出申请的，请相应注明“政府信息公开申请”的字样。</w:t>
      </w:r>
    </w:p>
    <w:p w14:paraId="47E1F45D">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本单位不直接受理通过电话、短消息等方式提出的申请。</w:t>
      </w:r>
    </w:p>
    <w:p w14:paraId="42687D49">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申请处理：本单位收到公民、法人或者其他组织提出的政府信息公开申请后；根据需要，通过相应方式对申请人身份进行核对。本单位收到申请后，将从形式上对申请的要件是否完备进行审查，对于要件不完备的申请予以退回，要求申请人补充信息。</w:t>
      </w:r>
    </w:p>
    <w:p w14:paraId="3D9B29C5">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对申请人提出的政府信息公开申请，本单位将根据不同情况分别作出答复，本单位办理申请人政府信息公开申请时，能够当场答复的，当场答复；不能当场答复的，自收到申请之日起20个工作日内于以答复；确需延长答复期限的，经政府信息公开机构负责人同意，延长答复时间不超过20个工作日，并告知申请人。《条例》另有规定的，从其规定。</w:t>
      </w:r>
    </w:p>
    <w:p w14:paraId="049E32A7">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本单位依申请提供信息时，除不应当公开的内容外，根据掌握该信息的实际状态进行提供，不对信息进行加工、统计、研究、分析或者其他处理。</w:t>
      </w:r>
    </w:p>
    <w:p w14:paraId="4409DA1A">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收费标准：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49010271">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三、政府信息公开工作机构</w:t>
      </w:r>
    </w:p>
    <w:p w14:paraId="46C79193">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本单位政府信息公开工作机构为博山区博山镇人民政府党政办公室。</w:t>
      </w:r>
    </w:p>
    <w:p w14:paraId="71289D26">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办公地址：博山区博山镇南西村    邮政编码：255206</w:t>
      </w:r>
    </w:p>
    <w:p w14:paraId="3E21B876">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办公时间：8:30-12:00 13:30-17:00（工作日）</w:t>
      </w:r>
    </w:p>
    <w:p w14:paraId="2EAE51DF">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联系电话：0533-4578011        传真：0533-4578065</w:t>
      </w:r>
    </w:p>
    <w:p w14:paraId="7087AB08">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网上申请平台地址（将地址复制到浏览器中打开）：http://www.zibo.gov.cn/jact/front/main.do?sysid=16</w:t>
      </w:r>
    </w:p>
    <w:p w14:paraId="1FB935A3">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四、监督及其他</w:t>
      </w:r>
    </w:p>
    <w:p w14:paraId="1F4B7F11">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公民、法人或者其他组织认为本单位提供的与其自身相关的政府信息记录不准确的，可以向本单位提出更正申请，并提供证据材料。本单位将根据申请作出相应处理，并告知申请人。</w:t>
      </w:r>
    </w:p>
    <w:p w14:paraId="2E566247">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公民、法人或者其他组织认为本单位未依法履行政府信息公开义务的，可以向本单位投诉举报。</w:t>
      </w:r>
    </w:p>
    <w:p w14:paraId="430512FD">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公民、法人或其他组织也可以向上级行政机关、监察机关或者政府信息公开工作主管部门举报。公民、法人或者其他组织认为行政机关在政府信息公开工作中的具体行政行为侵犯其合法权益的，公民、法人和其他组织可以依法申请行政复议或提起行政诉讼。</w:t>
      </w:r>
    </w:p>
    <w:p w14:paraId="34B63B8B">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hint="eastAsia" w:ascii="仿宋" w:hAnsi="仿宋" w:eastAsia="仿宋" w:cs="仿宋"/>
          <w:color w:val="3D3D3D"/>
          <w:sz w:val="32"/>
          <w:szCs w:val="32"/>
        </w:rPr>
        <w:t>上一级行政机关投诉、举报机构：博山区人民政府办公室</w:t>
      </w:r>
    </w:p>
    <w:p w14:paraId="4E170FD9">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办公地址：博山区县前街46号</w:t>
      </w:r>
    </w:p>
    <w:p w14:paraId="65C7D531">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联系电话：0533-4110087</w:t>
      </w:r>
    </w:p>
    <w:p w14:paraId="3E4A9F14">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电子邮箱：bsqzfb@zb.shandong.cn</w:t>
      </w:r>
    </w:p>
    <w:p w14:paraId="4FC599C8">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邮政编码：255000</w:t>
      </w:r>
    </w:p>
    <w:p w14:paraId="6AA96D7D">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办公时间：工作日上午8:30-12:00，下午13:30-17:00</w:t>
      </w:r>
    </w:p>
    <w:p w14:paraId="00DA3A77">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行政复议受理机构：博山区人民政府行政复议办公室</w:t>
      </w:r>
    </w:p>
    <w:p w14:paraId="4F01A9D7">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办公地址：博山区县前街46号</w:t>
      </w:r>
    </w:p>
    <w:p w14:paraId="0DDD894E">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办公时间：8：30-12：00 13：30-17：00（工作日）</w:t>
      </w:r>
    </w:p>
    <w:p w14:paraId="06E93F5E">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邮政编码：255200联系电话：0533-4181746</w:t>
      </w:r>
    </w:p>
    <w:p w14:paraId="3D30BE4F">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行政诉讼受理机构：博山区人民法院</w:t>
      </w:r>
    </w:p>
    <w:p w14:paraId="1201A947">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办公地址：博山区县前街1号</w:t>
      </w:r>
    </w:p>
    <w:p w14:paraId="64C7D4B2">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办公时间：8：30-12：00 13：30-17：00（工作日）</w:t>
      </w:r>
    </w:p>
    <w:p w14:paraId="61378A94">
      <w:pPr>
        <w:pStyle w:val="4"/>
        <w:spacing w:before="0" w:beforeAutospacing="0" w:after="0" w:afterAutospacing="0" w:line="576" w:lineRule="exact"/>
        <w:ind w:firstLine="640" w:firstLineChars="200"/>
        <w:jc w:val="both"/>
        <w:rPr>
          <w:rFonts w:ascii="仿宋" w:hAnsi="仿宋" w:eastAsia="仿宋" w:cs="仿宋"/>
          <w:color w:val="3D3D3D"/>
          <w:sz w:val="32"/>
          <w:szCs w:val="32"/>
        </w:rPr>
      </w:pPr>
      <w:r>
        <w:rPr>
          <w:rFonts w:ascii="仿宋" w:hAnsi="仿宋" w:eastAsia="仿宋" w:cs="仿宋"/>
          <w:color w:val="3D3D3D"/>
          <w:sz w:val="32"/>
          <w:szCs w:val="32"/>
        </w:rPr>
        <w:t>邮政编码：255200</w:t>
      </w:r>
    </w:p>
    <w:p w14:paraId="2ACC2868">
      <w:pPr>
        <w:pStyle w:val="4"/>
        <w:spacing w:before="0" w:beforeAutospacing="0" w:after="0" w:afterAutospacing="0" w:line="576" w:lineRule="exact"/>
        <w:ind w:firstLine="640" w:firstLineChars="200"/>
        <w:jc w:val="both"/>
        <w:rPr>
          <w:rFonts w:ascii="仿宋" w:hAnsi="仿宋" w:eastAsia="仿宋" w:cs="仿宋"/>
          <w:sz w:val="32"/>
          <w:szCs w:val="32"/>
        </w:rPr>
      </w:pPr>
      <w:r>
        <w:rPr>
          <w:rFonts w:ascii="仿宋" w:hAnsi="仿宋" w:eastAsia="仿宋" w:cs="仿宋"/>
          <w:color w:val="3D3D3D"/>
          <w:sz w:val="32"/>
          <w:szCs w:val="32"/>
        </w:rPr>
        <w:t>联系电话：0533-4180156</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YyNTExZTAxMTU4MTViYmRkOGQ3MDY0NTg4MDUzOTIifQ=="/>
  </w:docVars>
  <w:rsids>
    <w:rsidRoot w:val="005E591E"/>
    <w:rsid w:val="00456357"/>
    <w:rsid w:val="005E591E"/>
    <w:rsid w:val="0066060E"/>
    <w:rsid w:val="007A4F3E"/>
    <w:rsid w:val="0142185F"/>
    <w:rsid w:val="03720ADD"/>
    <w:rsid w:val="039C74D2"/>
    <w:rsid w:val="04212517"/>
    <w:rsid w:val="0492621F"/>
    <w:rsid w:val="05077FD7"/>
    <w:rsid w:val="056936E5"/>
    <w:rsid w:val="06693E81"/>
    <w:rsid w:val="06CE714A"/>
    <w:rsid w:val="071B0A91"/>
    <w:rsid w:val="075C7DC3"/>
    <w:rsid w:val="07C31514"/>
    <w:rsid w:val="08244F08"/>
    <w:rsid w:val="08333835"/>
    <w:rsid w:val="087B04EB"/>
    <w:rsid w:val="0A073F5D"/>
    <w:rsid w:val="0A6D3029"/>
    <w:rsid w:val="0A8641DC"/>
    <w:rsid w:val="0A877927"/>
    <w:rsid w:val="0AB33AD6"/>
    <w:rsid w:val="0B1046EB"/>
    <w:rsid w:val="0B3A4775"/>
    <w:rsid w:val="0BB80509"/>
    <w:rsid w:val="0CCE1FA7"/>
    <w:rsid w:val="0D1E376F"/>
    <w:rsid w:val="0D3D0D28"/>
    <w:rsid w:val="0D6D3980"/>
    <w:rsid w:val="0D6F2CA3"/>
    <w:rsid w:val="0DA87429"/>
    <w:rsid w:val="0DE85AE9"/>
    <w:rsid w:val="0E7D7210"/>
    <w:rsid w:val="0F50352A"/>
    <w:rsid w:val="0F975E3E"/>
    <w:rsid w:val="0FA90E6C"/>
    <w:rsid w:val="0FF62E75"/>
    <w:rsid w:val="10D85B1B"/>
    <w:rsid w:val="12B80968"/>
    <w:rsid w:val="12CC633F"/>
    <w:rsid w:val="12D21A0E"/>
    <w:rsid w:val="14607F42"/>
    <w:rsid w:val="157E46FA"/>
    <w:rsid w:val="17543B61"/>
    <w:rsid w:val="17AA4E5A"/>
    <w:rsid w:val="185C09BE"/>
    <w:rsid w:val="18A90D7A"/>
    <w:rsid w:val="18EF66B7"/>
    <w:rsid w:val="190D54DD"/>
    <w:rsid w:val="193433F8"/>
    <w:rsid w:val="19607C84"/>
    <w:rsid w:val="1A122E5E"/>
    <w:rsid w:val="1A341623"/>
    <w:rsid w:val="1A3E5F6C"/>
    <w:rsid w:val="1AA665CF"/>
    <w:rsid w:val="1B4F7F9B"/>
    <w:rsid w:val="1B9149D9"/>
    <w:rsid w:val="1BA86682"/>
    <w:rsid w:val="1BE521E3"/>
    <w:rsid w:val="1CFA281C"/>
    <w:rsid w:val="1CFE00DC"/>
    <w:rsid w:val="1D3259C9"/>
    <w:rsid w:val="1DB44E2B"/>
    <w:rsid w:val="1E6B2F20"/>
    <w:rsid w:val="1EBC4F61"/>
    <w:rsid w:val="1F151F9B"/>
    <w:rsid w:val="20CF61A1"/>
    <w:rsid w:val="20DF7C50"/>
    <w:rsid w:val="20F36654"/>
    <w:rsid w:val="21A52B9F"/>
    <w:rsid w:val="22961788"/>
    <w:rsid w:val="234A42AB"/>
    <w:rsid w:val="23583E8F"/>
    <w:rsid w:val="243C28C2"/>
    <w:rsid w:val="25181C69"/>
    <w:rsid w:val="25C429F2"/>
    <w:rsid w:val="275639D6"/>
    <w:rsid w:val="27B03975"/>
    <w:rsid w:val="27B976DE"/>
    <w:rsid w:val="28A77CE4"/>
    <w:rsid w:val="290C4C94"/>
    <w:rsid w:val="29222F4F"/>
    <w:rsid w:val="294F17A4"/>
    <w:rsid w:val="29EE763E"/>
    <w:rsid w:val="2AC45F3C"/>
    <w:rsid w:val="2B744D5F"/>
    <w:rsid w:val="2B9A470D"/>
    <w:rsid w:val="2BB83F78"/>
    <w:rsid w:val="2CA62643"/>
    <w:rsid w:val="2D747F27"/>
    <w:rsid w:val="2DB43226"/>
    <w:rsid w:val="2DCC6146"/>
    <w:rsid w:val="2E095F65"/>
    <w:rsid w:val="2F4C7B2C"/>
    <w:rsid w:val="2F6F7BB4"/>
    <w:rsid w:val="2FB61B7C"/>
    <w:rsid w:val="2FD04EE6"/>
    <w:rsid w:val="2FE2428F"/>
    <w:rsid w:val="301F5E0E"/>
    <w:rsid w:val="30466D7D"/>
    <w:rsid w:val="3065309A"/>
    <w:rsid w:val="30D42839"/>
    <w:rsid w:val="31076AE0"/>
    <w:rsid w:val="31287AC5"/>
    <w:rsid w:val="31DF17DF"/>
    <w:rsid w:val="31F6028F"/>
    <w:rsid w:val="32356E9C"/>
    <w:rsid w:val="32FF6342"/>
    <w:rsid w:val="337D7ACE"/>
    <w:rsid w:val="34922871"/>
    <w:rsid w:val="34B06E79"/>
    <w:rsid w:val="354E377B"/>
    <w:rsid w:val="357B44E0"/>
    <w:rsid w:val="36162CAE"/>
    <w:rsid w:val="379A2407"/>
    <w:rsid w:val="382B3FCB"/>
    <w:rsid w:val="386B276E"/>
    <w:rsid w:val="39A3742D"/>
    <w:rsid w:val="39BC144C"/>
    <w:rsid w:val="3A832485"/>
    <w:rsid w:val="3ACD0802"/>
    <w:rsid w:val="3B003F2D"/>
    <w:rsid w:val="3C780284"/>
    <w:rsid w:val="3CE40A36"/>
    <w:rsid w:val="3D5A4F5E"/>
    <w:rsid w:val="3D9469DC"/>
    <w:rsid w:val="3EBA586C"/>
    <w:rsid w:val="3EEB097B"/>
    <w:rsid w:val="3F1E3A53"/>
    <w:rsid w:val="3FFA561B"/>
    <w:rsid w:val="40413B9F"/>
    <w:rsid w:val="40F4677A"/>
    <w:rsid w:val="41A948D8"/>
    <w:rsid w:val="42A15BFC"/>
    <w:rsid w:val="44167CE5"/>
    <w:rsid w:val="44626049"/>
    <w:rsid w:val="44DF06CD"/>
    <w:rsid w:val="450A6B1F"/>
    <w:rsid w:val="464411A7"/>
    <w:rsid w:val="46BE0580"/>
    <w:rsid w:val="479C4609"/>
    <w:rsid w:val="47EC7175"/>
    <w:rsid w:val="488214C5"/>
    <w:rsid w:val="492335E9"/>
    <w:rsid w:val="496C3BDF"/>
    <w:rsid w:val="49787DD8"/>
    <w:rsid w:val="49A53009"/>
    <w:rsid w:val="4A157277"/>
    <w:rsid w:val="4ADC4292"/>
    <w:rsid w:val="4E47398F"/>
    <w:rsid w:val="4E746A2B"/>
    <w:rsid w:val="4F7B230B"/>
    <w:rsid w:val="4F9523A1"/>
    <w:rsid w:val="4FF71098"/>
    <w:rsid w:val="502554D8"/>
    <w:rsid w:val="502B264D"/>
    <w:rsid w:val="50F0577D"/>
    <w:rsid w:val="51865EA3"/>
    <w:rsid w:val="518F7997"/>
    <w:rsid w:val="51A21924"/>
    <w:rsid w:val="52341BCD"/>
    <w:rsid w:val="52592449"/>
    <w:rsid w:val="52B45792"/>
    <w:rsid w:val="533A6420"/>
    <w:rsid w:val="53C15F06"/>
    <w:rsid w:val="543B76AD"/>
    <w:rsid w:val="55595ACC"/>
    <w:rsid w:val="565506B2"/>
    <w:rsid w:val="56904D3B"/>
    <w:rsid w:val="56962F36"/>
    <w:rsid w:val="56B0237B"/>
    <w:rsid w:val="56B63549"/>
    <w:rsid w:val="571743B4"/>
    <w:rsid w:val="57940FFB"/>
    <w:rsid w:val="59BE51D7"/>
    <w:rsid w:val="5A58591F"/>
    <w:rsid w:val="5B5E32A6"/>
    <w:rsid w:val="5CB93F84"/>
    <w:rsid w:val="5CCA6012"/>
    <w:rsid w:val="5CD616BC"/>
    <w:rsid w:val="5D253A68"/>
    <w:rsid w:val="5D533B3A"/>
    <w:rsid w:val="5DEC4B40"/>
    <w:rsid w:val="5E707D87"/>
    <w:rsid w:val="5EF85F6F"/>
    <w:rsid w:val="5F3B4796"/>
    <w:rsid w:val="5FA36D4E"/>
    <w:rsid w:val="5FB56A61"/>
    <w:rsid w:val="60354731"/>
    <w:rsid w:val="60CE451C"/>
    <w:rsid w:val="61177E3A"/>
    <w:rsid w:val="61D4636C"/>
    <w:rsid w:val="6200085C"/>
    <w:rsid w:val="633A57E5"/>
    <w:rsid w:val="63465FF4"/>
    <w:rsid w:val="642865AC"/>
    <w:rsid w:val="6451584C"/>
    <w:rsid w:val="648B2A96"/>
    <w:rsid w:val="667035AB"/>
    <w:rsid w:val="66976813"/>
    <w:rsid w:val="67011299"/>
    <w:rsid w:val="67A53D6F"/>
    <w:rsid w:val="67C55697"/>
    <w:rsid w:val="67FC4E9E"/>
    <w:rsid w:val="68BB318A"/>
    <w:rsid w:val="68D111B1"/>
    <w:rsid w:val="68ED7E5A"/>
    <w:rsid w:val="6904676A"/>
    <w:rsid w:val="697D0832"/>
    <w:rsid w:val="69C82F30"/>
    <w:rsid w:val="6A6B00D1"/>
    <w:rsid w:val="6BE6132C"/>
    <w:rsid w:val="6BED5F0D"/>
    <w:rsid w:val="6BEE65A1"/>
    <w:rsid w:val="6C524F6C"/>
    <w:rsid w:val="6CAE1FAE"/>
    <w:rsid w:val="6D302A40"/>
    <w:rsid w:val="6DFF75AB"/>
    <w:rsid w:val="6E2711F5"/>
    <w:rsid w:val="6F433571"/>
    <w:rsid w:val="70565F05"/>
    <w:rsid w:val="70794B9A"/>
    <w:rsid w:val="711963A4"/>
    <w:rsid w:val="71445150"/>
    <w:rsid w:val="722A02A1"/>
    <w:rsid w:val="72332073"/>
    <w:rsid w:val="72376CB3"/>
    <w:rsid w:val="72674A75"/>
    <w:rsid w:val="726F46A5"/>
    <w:rsid w:val="72852796"/>
    <w:rsid w:val="72A471B9"/>
    <w:rsid w:val="746F26BF"/>
    <w:rsid w:val="74B6650F"/>
    <w:rsid w:val="74B9133F"/>
    <w:rsid w:val="75075F74"/>
    <w:rsid w:val="75B25F3B"/>
    <w:rsid w:val="761C6C7F"/>
    <w:rsid w:val="7707224E"/>
    <w:rsid w:val="774B4576"/>
    <w:rsid w:val="777B41B8"/>
    <w:rsid w:val="77956C2B"/>
    <w:rsid w:val="779D5A85"/>
    <w:rsid w:val="78350570"/>
    <w:rsid w:val="783D34E3"/>
    <w:rsid w:val="78670D1D"/>
    <w:rsid w:val="790735A1"/>
    <w:rsid w:val="79427D1C"/>
    <w:rsid w:val="79EE45BC"/>
    <w:rsid w:val="79EF706B"/>
    <w:rsid w:val="79F67212"/>
    <w:rsid w:val="7B640477"/>
    <w:rsid w:val="7C3B062F"/>
    <w:rsid w:val="7C4A76A0"/>
    <w:rsid w:val="7C700835"/>
    <w:rsid w:val="7CA30B7C"/>
    <w:rsid w:val="7DC26F4C"/>
    <w:rsid w:val="7E0E6D2F"/>
    <w:rsid w:val="7E100373"/>
    <w:rsid w:val="7EDF31E3"/>
    <w:rsid w:val="7F5341DE"/>
    <w:rsid w:val="7F9107E2"/>
    <w:rsid w:val="7FED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rFonts w:ascii="Calibri" w:hAnsi="Calibri"/>
      <w:kern w:val="2"/>
      <w:sz w:val="18"/>
      <w:szCs w:val="18"/>
    </w:rPr>
  </w:style>
  <w:style w:type="character" w:customStyle="1" w:styleId="9">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1988</Words>
  <Characters>2295</Characters>
  <Lines>16</Lines>
  <Paragraphs>4</Paragraphs>
  <TotalTime>0</TotalTime>
  <ScaleCrop>false</ScaleCrop>
  <LinksUpToDate>false</LinksUpToDate>
  <CharactersWithSpaces>2310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2023-10-18T07:05:00Z</dcterms:created>
  <dc:creator>master.01</dc:creator>
  <cp:lastModifiedBy>2638451556</cp:lastModifiedBy>
  <dcterms:modified xsi:type="dcterms:W3CDTF">2025-04-18T08:06:09Z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1102CB8A4BB444D6925AA1FEA42DB0B2</vt:lpwstr>
  </property>
</Properties>
</file>